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C11AD7" w:rsidR="00592B3C" w:rsidP="57435C09" w:rsidRDefault="00592B3C" w14:paraId="2F131E94" w14:textId="6228E5A3">
      <w:pPr>
        <w:rPr>
          <w:b/>
          <w:bCs/>
          <w:u w:val="single"/>
        </w:rPr>
      </w:pPr>
    </w:p>
    <w:p w:rsidRPr="00C11AD7" w:rsidR="00592B3C" w:rsidP="00592B3C" w:rsidRDefault="00592B3C" w14:paraId="0B88F1BB" w14:textId="77777777"/>
    <w:p w:rsidRPr="00C11AD7" w:rsidR="00592B3C" w:rsidP="00592B3C" w:rsidRDefault="00592B3C" w14:paraId="1FAE3DDF" w14:textId="77777777"/>
    <w:p w:rsidRPr="00C11AD7" w:rsidR="00592B3C" w:rsidP="00592B3C" w:rsidRDefault="00592B3C" w14:paraId="7A884A8E" w14:textId="77777777"/>
    <w:p w:rsidRPr="00C11AD7" w:rsidR="00592B3C" w:rsidP="00592B3C" w:rsidRDefault="00592B3C" w14:paraId="59A132C7" w14:textId="77777777"/>
    <w:p w:rsidRPr="00C11AD7" w:rsidR="00592B3C" w:rsidP="00592B3C" w:rsidRDefault="00592B3C" w14:paraId="1825EC9D" w14:textId="77777777"/>
    <w:p w:rsidRPr="00C11AD7" w:rsidR="00592B3C" w:rsidP="00592B3C" w:rsidRDefault="00592B3C" w14:paraId="01F3013B" w14:textId="77777777"/>
    <w:tbl>
      <w:tblPr>
        <w:tblpPr w:leftFromText="141" w:rightFromText="141" w:vertAnchor="page" w:horzAnchor="margin" w:tblpXSpec="center" w:tblpY="3469"/>
        <w:tblW w:w="91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186"/>
      </w:tblGrid>
      <w:tr w:rsidRPr="00C11AD7" w:rsidR="00D439F4" w:rsidTr="57435C09" w14:paraId="3122F390" w14:textId="77777777">
        <w:trPr>
          <w:trHeight w:val="8432"/>
        </w:trPr>
        <w:tc>
          <w:tcPr>
            <w:tcW w:w="9186" w:type="dxa"/>
          </w:tcPr>
          <w:p w:rsidRPr="00C11AD7" w:rsidR="00D439F4" w:rsidP="00D439F4" w:rsidRDefault="00D439F4" w14:paraId="6282DEC4" w14:textId="77777777">
            <w:pPr>
              <w:jc w:val="center"/>
              <w:outlineLvl w:val="0"/>
              <w:rPr>
                <w:bCs/>
              </w:rPr>
            </w:pPr>
          </w:p>
          <w:p w:rsidRPr="00C11AD7" w:rsidR="00D439F4" w:rsidP="00D439F4" w:rsidRDefault="00D439F4" w14:paraId="51A8F719" w14:textId="560AF516">
            <w:pPr>
              <w:jc w:val="center"/>
              <w:rPr>
                <w:u w:val="single"/>
              </w:rPr>
            </w:pPr>
          </w:p>
          <w:p w:rsidRPr="00C11AD7" w:rsidR="00D439F4" w:rsidP="00D439F4" w:rsidRDefault="00D439F4" w14:paraId="0A090AB7" w14:textId="77777777">
            <w:pPr>
              <w:jc w:val="center"/>
              <w:rPr>
                <w:u w:val="single"/>
              </w:rPr>
            </w:pPr>
          </w:p>
          <w:p w:rsidRPr="00C11AD7" w:rsidR="00D439F4" w:rsidP="57435C09" w:rsidRDefault="00D439F4" w14:paraId="17ECBC57" w14:textId="77777777">
            <w:pPr>
              <w:jc w:val="center"/>
              <w:rPr>
                <w:b/>
                <w:bCs/>
                <w:color w:val="003388"/>
                <w:sz w:val="40"/>
                <w:szCs w:val="40"/>
              </w:rPr>
            </w:pPr>
          </w:p>
          <w:p w:rsidR="57435C09" w:rsidP="57435C09" w:rsidRDefault="57435C09" w14:paraId="0F818FF0" w14:textId="0029703F">
            <w:pPr>
              <w:jc w:val="center"/>
              <w:rPr>
                <w:b/>
                <w:bCs/>
                <w:color w:val="003388"/>
                <w:sz w:val="40"/>
                <w:szCs w:val="40"/>
              </w:rPr>
            </w:pPr>
          </w:p>
          <w:p w:rsidR="57435C09" w:rsidP="57435C09" w:rsidRDefault="57435C09" w14:paraId="52FA8831" w14:textId="0810EB01">
            <w:pPr>
              <w:jc w:val="center"/>
              <w:rPr>
                <w:b/>
                <w:bCs/>
                <w:color w:val="003388"/>
                <w:sz w:val="40"/>
                <w:szCs w:val="40"/>
              </w:rPr>
            </w:pPr>
          </w:p>
          <w:p w:rsidRPr="00C11AD7" w:rsidR="009B47A8" w:rsidP="44FD10E8" w:rsidRDefault="44FD10E8" w14:paraId="70020F5F" w14:textId="3313BE02">
            <w:pPr>
              <w:jc w:val="center"/>
              <w:rPr>
                <w:b/>
                <w:color w:val="003388"/>
                <w:sz w:val="40"/>
                <w:szCs w:val="40"/>
              </w:rPr>
            </w:pPr>
            <w:r w:rsidRPr="00C11AD7">
              <w:rPr>
                <w:b/>
                <w:color w:val="003388"/>
                <w:sz w:val="40"/>
                <w:szCs w:val="40"/>
              </w:rPr>
              <w:t>Vedlegg 1 til bilag 1</w:t>
            </w:r>
          </w:p>
          <w:p w:rsidRPr="001F421C" w:rsidR="00525F4E" w:rsidP="001F421C" w:rsidRDefault="007A3542" w14:paraId="2AAEE1C9" w14:textId="41BB8270">
            <w:pPr>
              <w:jc w:val="center"/>
              <w:rPr>
                <w:b/>
                <w:color w:val="003388"/>
                <w:sz w:val="40"/>
                <w:szCs w:val="40"/>
              </w:rPr>
            </w:pPr>
            <w:r w:rsidRPr="00C11AD7">
              <w:rPr>
                <w:b/>
                <w:color w:val="003388"/>
                <w:sz w:val="40"/>
                <w:szCs w:val="40"/>
              </w:rPr>
              <w:t>Kundens kravspesifikasjon</w:t>
            </w:r>
            <w:r w:rsidRPr="00C11AD7" w:rsidR="0B89EE8F">
              <w:rPr>
                <w:b/>
                <w:color w:val="003388"/>
                <w:sz w:val="40"/>
                <w:szCs w:val="40"/>
              </w:rPr>
              <w:t xml:space="preserve"> </w:t>
            </w:r>
          </w:p>
          <w:p w:rsidRPr="008567C8" w:rsidR="00525F4E" w:rsidP="001F421C" w:rsidRDefault="001F421C" w14:paraId="1218AA9F" w14:textId="6522EF1D">
            <w:pPr>
              <w:pStyle w:val="Tittel"/>
              <w:jc w:val="center"/>
            </w:pPr>
            <w:r>
              <w:t xml:space="preserve">Anskaffelse </w:t>
            </w:r>
            <w:r w:rsidRPr="008567C8" w:rsidR="00525F4E">
              <w:t>av</w:t>
            </w:r>
          </w:p>
          <w:p w:rsidRPr="008567C8" w:rsidR="00525F4E" w:rsidP="001F421C" w:rsidRDefault="00B4096F" w14:paraId="57565DFE" w14:textId="250FBFAA">
            <w:pPr>
              <w:pStyle w:val="Tittel"/>
              <w:jc w:val="center"/>
            </w:pPr>
            <w:r>
              <w:t>Ny sak- og arkiv</w:t>
            </w:r>
            <w:r w:rsidR="00AB3C1F">
              <w:t>løsning levert som en tjeneste</w:t>
            </w:r>
          </w:p>
          <w:p w:rsidRPr="00C11AD7" w:rsidR="00525F4E" w:rsidP="00525F4E" w:rsidRDefault="00525F4E" w14:paraId="2760B703" w14:textId="77777777">
            <w:pPr>
              <w:jc w:val="center"/>
              <w:rPr>
                <w:i/>
                <w:caps/>
                <w:color w:val="003388"/>
                <w:sz w:val="32"/>
                <w:szCs w:val="32"/>
              </w:rPr>
            </w:pPr>
          </w:p>
          <w:p w:rsidRPr="00C11AD7" w:rsidR="00525F4E" w:rsidP="32A5EC05" w:rsidRDefault="001C205E" w14:paraId="4459AA7B" w14:textId="405A9858">
            <w:pPr>
              <w:jc w:val="center"/>
              <w:rPr>
                <w:i/>
                <w:caps/>
                <w:color w:val="003388"/>
                <w:sz w:val="32"/>
                <w:szCs w:val="32"/>
              </w:rPr>
            </w:pPr>
            <w:r>
              <w:rPr>
                <w:i/>
                <w:caps/>
                <w:color w:val="003388"/>
                <w:sz w:val="32"/>
                <w:szCs w:val="32"/>
              </w:rPr>
              <w:t>DFØ</w:t>
            </w:r>
          </w:p>
          <w:p w:rsidRPr="00C11AD7" w:rsidR="00D439F4" w:rsidP="00D439F4" w:rsidRDefault="00D439F4" w14:paraId="3EEE19F5" w14:textId="0010B66C">
            <w:pPr>
              <w:jc w:val="center"/>
              <w:rPr>
                <w:b/>
                <w:color w:val="003388"/>
                <w:sz w:val="32"/>
                <w:szCs w:val="32"/>
                <w:u w:val="single"/>
              </w:rPr>
            </w:pPr>
          </w:p>
          <w:p w:rsidR="00A929D9" w:rsidP="081F6197" w:rsidRDefault="00807094" w14:paraId="314735A4" w14:textId="19187CB1">
            <w:pPr>
              <w:jc w:val="center"/>
              <w:rPr>
                <w:color w:val="003388"/>
                <w:sz w:val="32"/>
                <w:szCs w:val="32"/>
              </w:rPr>
            </w:pPr>
            <w:r>
              <w:rPr>
                <w:color w:val="003388"/>
                <w:sz w:val="32"/>
                <w:szCs w:val="32"/>
              </w:rPr>
              <w:t xml:space="preserve">  </w:t>
            </w:r>
          </w:p>
          <w:p w:rsidR="001C0A19" w:rsidP="081F6197" w:rsidRDefault="001C0A19" w14:paraId="5B744912" w14:textId="5E18D968">
            <w:pPr>
              <w:jc w:val="center"/>
              <w:rPr>
                <w:color w:val="003388"/>
                <w:sz w:val="32"/>
                <w:szCs w:val="32"/>
              </w:rPr>
            </w:pPr>
          </w:p>
          <w:p w:rsidR="00B4096F" w:rsidP="081F6197" w:rsidRDefault="00B4096F" w14:paraId="20A3AF22" w14:textId="77777777">
            <w:pPr>
              <w:jc w:val="center"/>
              <w:rPr>
                <w:color w:val="003388"/>
                <w:sz w:val="32"/>
                <w:szCs w:val="32"/>
              </w:rPr>
            </w:pPr>
          </w:p>
          <w:p w:rsidR="00B4096F" w:rsidP="081F6197" w:rsidRDefault="00B4096F" w14:paraId="20E6C0E2" w14:textId="77777777">
            <w:pPr>
              <w:jc w:val="center"/>
              <w:rPr>
                <w:color w:val="003388"/>
                <w:sz w:val="32"/>
                <w:szCs w:val="32"/>
              </w:rPr>
            </w:pPr>
          </w:p>
          <w:p w:rsidR="00B4096F" w:rsidP="081F6197" w:rsidRDefault="00B4096F" w14:paraId="5AA21156" w14:textId="77777777">
            <w:pPr>
              <w:jc w:val="center"/>
              <w:rPr>
                <w:color w:val="003388"/>
                <w:sz w:val="32"/>
                <w:szCs w:val="32"/>
              </w:rPr>
            </w:pPr>
          </w:p>
          <w:p w:rsidR="00B4096F" w:rsidP="001C0A19" w:rsidRDefault="00B4096F" w14:paraId="212DFA16" w14:textId="77777777"/>
          <w:p w:rsidR="00B4096F" w:rsidP="001C0A19" w:rsidRDefault="00B4096F" w14:paraId="59BD9D5A" w14:textId="77777777"/>
          <w:p w:rsidR="00B4096F" w:rsidP="001C0A19" w:rsidRDefault="00B4096F" w14:paraId="74848251" w14:textId="77777777"/>
          <w:p w:rsidR="00B4096F" w:rsidP="001C0A19" w:rsidRDefault="00B4096F" w14:paraId="10F7919D" w14:textId="7F3E0DFC"/>
          <w:p w:rsidRPr="00C11AD7" w:rsidR="00B4096F" w:rsidP="001C0A19" w:rsidRDefault="00B4096F" w14:paraId="4F66ADB6" w14:textId="35045BEA"/>
        </w:tc>
      </w:tr>
    </w:tbl>
    <w:p w:rsidRPr="00C11AD7" w:rsidR="00592B3C" w:rsidP="00592B3C" w:rsidRDefault="00592B3C" w14:paraId="24E6A9FD" w14:textId="77777777"/>
    <w:p w:rsidRPr="00C11AD7" w:rsidR="00592B3C" w:rsidP="70599421" w:rsidRDefault="00592B3C" w14:paraId="117022FC" w14:textId="04AA095A"/>
    <w:p w:rsidRPr="00C11AD7" w:rsidR="00422074" w:rsidP="00422074" w:rsidRDefault="00422074" w14:paraId="15FAE33C" w14:textId="77777777"/>
    <w:p w:rsidRPr="00C11AD7" w:rsidR="00FF3FAD" w:rsidP="00FF3FAD" w:rsidRDefault="00FF3FAD" w14:paraId="54EC256D" w14:textId="77777777">
      <w:pPr>
        <w:pStyle w:val="Overskrift20"/>
        <w:numPr>
          <w:ilvl w:val="0"/>
          <w:numId w:val="0"/>
        </w:numPr>
        <w:ind w:left="576" w:hanging="576"/>
      </w:pPr>
    </w:p>
    <w:p w:rsidRPr="00C11AD7" w:rsidR="00075E82" w:rsidP="4BD8E8C2" w:rsidRDefault="00075E82" w14:paraId="68C221FD" w14:textId="03506A26">
      <w:pPr>
        <w:ind w:left="576" w:hanging="576"/>
      </w:pPr>
    </w:p>
    <w:p w:rsidRPr="008567C8" w:rsidR="00A16EFF" w:rsidP="00DF66DC" w:rsidRDefault="00C20704" w14:paraId="441355CF" w14:textId="003D044C">
      <w:pPr>
        <w:pStyle w:val="INNH1"/>
        <w:rPr>
          <w:rStyle w:val="Sterk"/>
        </w:rPr>
      </w:pPr>
      <w:r w:rsidRPr="00DF66DC">
        <w:rPr>
          <w:b w:val="0"/>
          <w:caps w:val="0"/>
          <w:lang w:val="en-US"/>
        </w:rPr>
        <w:br w:type="page"/>
      </w:r>
      <w:bookmarkStart w:name="_Toc305230918" w:id="0"/>
      <w:bookmarkStart w:name="_Toc325637281" w:id="1"/>
      <w:r w:rsidRPr="008567C8" w:rsidR="00DD1C5A">
        <w:rPr>
          <w:rStyle w:val="Sterk"/>
        </w:rPr>
        <w:t>Innholdsfortegnels</w:t>
      </w:r>
      <w:r w:rsidRPr="008567C8" w:rsidR="0053318C">
        <w:rPr>
          <w:rStyle w:val="Sterk"/>
        </w:rPr>
        <w:t>e</w:t>
      </w:r>
    </w:p>
    <w:p w:rsidRPr="00DF66DC" w:rsidR="00A16EFF" w:rsidP="00DF66DC" w:rsidRDefault="00A16EFF" w14:paraId="1E77AECB" w14:textId="77777777"/>
    <w:p w:rsidRPr="00C11AD7" w:rsidR="00A56049" w:rsidP="0067283E" w:rsidRDefault="00A56049" w14:paraId="3C9F10EA" w14:textId="77777777"/>
    <w:p w:rsidR="00AB3C1F" w:rsidP="42942BC1" w:rsidRDefault="00DD1C5A" w14:paraId="6229EEA7" w14:textId="51832DC4">
      <w:pPr>
        <w:pStyle w:val="INNH1"/>
        <w:tabs>
          <w:tab w:val="left" w:pos="390"/>
          <w:tab w:val="right" w:leader="dot" w:pos="9060"/>
        </w:tabs>
        <w:rPr>
          <w:rFonts w:eastAsiaTheme="minorEastAsia" w:cstheme="minorBidi"/>
          <w:b w:val="0"/>
          <w:bCs w:val="0"/>
          <w:caps w:val="0"/>
          <w:noProof/>
          <w:sz w:val="24"/>
          <w:szCs w:val="24"/>
        </w:rPr>
      </w:pPr>
      <w:r>
        <w:fldChar w:fldCharType="begin"/>
      </w:r>
      <w:r>
        <w:instrText>TOC \o "1-3" \z \u \h</w:instrText>
      </w:r>
      <w:r>
        <w:fldChar w:fldCharType="separate"/>
      </w:r>
      <w:hyperlink w:anchor="_Toc1027294579">
        <w:r w:rsidRPr="42942BC1" w:rsidR="42942BC1">
          <w:rPr>
            <w:rStyle w:val="Hyperkobling"/>
          </w:rPr>
          <w:t>1</w:t>
        </w:r>
        <w:r>
          <w:tab/>
        </w:r>
        <w:r w:rsidRPr="42942BC1" w:rsidR="42942BC1">
          <w:rPr>
            <w:rStyle w:val="Hyperkobling"/>
          </w:rPr>
          <w:t>Innledning</w:t>
        </w:r>
        <w:r>
          <w:tab/>
        </w:r>
        <w:r>
          <w:fldChar w:fldCharType="begin"/>
        </w:r>
        <w:r>
          <w:instrText>PAGEREF _Toc1027294579 \h</w:instrText>
        </w:r>
        <w:r>
          <w:fldChar w:fldCharType="separate"/>
        </w:r>
        <w:r w:rsidRPr="42942BC1" w:rsidR="42942BC1">
          <w:rPr>
            <w:rStyle w:val="Hyperkobling"/>
          </w:rPr>
          <w:t>2</w:t>
        </w:r>
        <w:r>
          <w:fldChar w:fldCharType="end"/>
        </w:r>
      </w:hyperlink>
    </w:p>
    <w:p w:rsidR="00AB3C1F" w:rsidP="42942BC1" w:rsidRDefault="00000000" w14:paraId="7DB55980" w14:textId="4AAC5B7F">
      <w:pPr>
        <w:pStyle w:val="INNH2"/>
        <w:tabs>
          <w:tab w:val="left" w:pos="600"/>
          <w:tab w:val="right" w:leader="dot" w:pos="9060"/>
        </w:tabs>
        <w:rPr>
          <w:rFonts w:eastAsiaTheme="minorEastAsia" w:cstheme="minorBidi"/>
          <w:smallCaps w:val="0"/>
          <w:noProof/>
          <w:sz w:val="24"/>
          <w:szCs w:val="24"/>
        </w:rPr>
      </w:pPr>
      <w:hyperlink w:anchor="_Toc1821474045">
        <w:r w:rsidRPr="42942BC1" w:rsidR="42942BC1">
          <w:rPr>
            <w:rStyle w:val="Hyperkobling"/>
          </w:rPr>
          <w:t>1.1</w:t>
        </w:r>
        <w:r w:rsidR="00AB3C1F">
          <w:tab/>
        </w:r>
        <w:r w:rsidRPr="42942BC1" w:rsidR="42942BC1">
          <w:rPr>
            <w:rStyle w:val="Hyperkobling"/>
          </w:rPr>
          <w:t>Strukturen på dokumentet</w:t>
        </w:r>
        <w:r w:rsidR="00AB3C1F">
          <w:tab/>
        </w:r>
        <w:r w:rsidR="00AB3C1F">
          <w:fldChar w:fldCharType="begin"/>
        </w:r>
        <w:r w:rsidR="00AB3C1F">
          <w:instrText>PAGEREF _Toc1821474045 \h</w:instrText>
        </w:r>
        <w:r w:rsidR="00AB3C1F">
          <w:fldChar w:fldCharType="separate"/>
        </w:r>
        <w:r w:rsidRPr="42942BC1" w:rsidR="42942BC1">
          <w:rPr>
            <w:rStyle w:val="Hyperkobling"/>
          </w:rPr>
          <w:t>3</w:t>
        </w:r>
        <w:r w:rsidR="00AB3C1F">
          <w:fldChar w:fldCharType="end"/>
        </w:r>
      </w:hyperlink>
    </w:p>
    <w:p w:rsidR="00AB3C1F" w:rsidP="42942BC1" w:rsidRDefault="00000000" w14:paraId="313785BA" w14:textId="2D8349CD">
      <w:pPr>
        <w:pStyle w:val="INNH1"/>
        <w:tabs>
          <w:tab w:val="left" w:pos="390"/>
          <w:tab w:val="right" w:leader="dot" w:pos="9060"/>
        </w:tabs>
        <w:rPr>
          <w:rFonts w:eastAsiaTheme="minorEastAsia" w:cstheme="minorBidi"/>
          <w:b w:val="0"/>
          <w:bCs w:val="0"/>
          <w:caps w:val="0"/>
          <w:noProof/>
          <w:sz w:val="24"/>
          <w:szCs w:val="24"/>
        </w:rPr>
      </w:pPr>
      <w:hyperlink w:anchor="_Toc766930772">
        <w:r w:rsidRPr="42942BC1" w:rsidR="42942BC1">
          <w:rPr>
            <w:rStyle w:val="Hyperkobling"/>
          </w:rPr>
          <w:t>2</w:t>
        </w:r>
        <w:r w:rsidR="00AB3C1F">
          <w:tab/>
        </w:r>
        <w:r w:rsidRPr="42942BC1" w:rsidR="42942BC1">
          <w:rPr>
            <w:rStyle w:val="Hyperkobling"/>
          </w:rPr>
          <w:t>Bakgrunn og formål med anskaffelsen</w:t>
        </w:r>
        <w:r w:rsidR="00AB3C1F">
          <w:tab/>
        </w:r>
        <w:r w:rsidR="00AB3C1F">
          <w:fldChar w:fldCharType="begin"/>
        </w:r>
        <w:r w:rsidR="00AB3C1F">
          <w:instrText>PAGEREF _Toc766930772 \h</w:instrText>
        </w:r>
        <w:r w:rsidR="00AB3C1F">
          <w:fldChar w:fldCharType="separate"/>
        </w:r>
        <w:r w:rsidRPr="42942BC1" w:rsidR="42942BC1">
          <w:rPr>
            <w:rStyle w:val="Hyperkobling"/>
          </w:rPr>
          <w:t>3</w:t>
        </w:r>
        <w:r w:rsidR="00AB3C1F">
          <w:fldChar w:fldCharType="end"/>
        </w:r>
      </w:hyperlink>
    </w:p>
    <w:p w:rsidR="00AB3C1F" w:rsidP="42942BC1" w:rsidRDefault="00000000" w14:paraId="3A11FE92" w14:textId="710890B2">
      <w:pPr>
        <w:pStyle w:val="INNH2"/>
        <w:tabs>
          <w:tab w:val="left" w:pos="600"/>
          <w:tab w:val="right" w:leader="dot" w:pos="9060"/>
        </w:tabs>
        <w:rPr>
          <w:rFonts w:eastAsiaTheme="minorEastAsia" w:cstheme="minorBidi"/>
          <w:smallCaps w:val="0"/>
          <w:noProof/>
          <w:sz w:val="24"/>
          <w:szCs w:val="24"/>
        </w:rPr>
      </w:pPr>
      <w:hyperlink w:anchor="_Toc1266820405">
        <w:r w:rsidRPr="42942BC1" w:rsidR="42942BC1">
          <w:rPr>
            <w:rStyle w:val="Hyperkobling"/>
          </w:rPr>
          <w:t>2.1</w:t>
        </w:r>
        <w:r w:rsidR="00AB3C1F">
          <w:tab/>
        </w:r>
        <w:r w:rsidRPr="42942BC1" w:rsidR="42942BC1">
          <w:rPr>
            <w:rStyle w:val="Hyperkobling"/>
          </w:rPr>
          <w:t>Bakgrunn</w:t>
        </w:r>
        <w:r w:rsidR="00AB3C1F">
          <w:tab/>
        </w:r>
        <w:r w:rsidR="00AB3C1F">
          <w:fldChar w:fldCharType="begin"/>
        </w:r>
        <w:r w:rsidR="00AB3C1F">
          <w:instrText>PAGEREF _Toc1266820405 \h</w:instrText>
        </w:r>
        <w:r w:rsidR="00AB3C1F">
          <w:fldChar w:fldCharType="separate"/>
        </w:r>
        <w:r w:rsidRPr="42942BC1" w:rsidR="42942BC1">
          <w:rPr>
            <w:rStyle w:val="Hyperkobling"/>
          </w:rPr>
          <w:t>4</w:t>
        </w:r>
        <w:r w:rsidR="00AB3C1F">
          <w:fldChar w:fldCharType="end"/>
        </w:r>
      </w:hyperlink>
    </w:p>
    <w:p w:rsidR="00AB3C1F" w:rsidP="42942BC1" w:rsidRDefault="00000000" w14:paraId="5F600440" w14:textId="622C5EEE">
      <w:pPr>
        <w:pStyle w:val="INNH2"/>
        <w:tabs>
          <w:tab w:val="left" w:pos="600"/>
          <w:tab w:val="right" w:leader="dot" w:pos="9060"/>
        </w:tabs>
        <w:rPr>
          <w:rFonts w:eastAsiaTheme="minorEastAsia" w:cstheme="minorBidi"/>
          <w:smallCaps w:val="0"/>
          <w:noProof/>
          <w:sz w:val="24"/>
          <w:szCs w:val="24"/>
        </w:rPr>
      </w:pPr>
      <w:hyperlink w:anchor="_Toc730860679">
        <w:r w:rsidRPr="42942BC1" w:rsidR="42942BC1">
          <w:rPr>
            <w:rStyle w:val="Hyperkobling"/>
          </w:rPr>
          <w:t>2.2</w:t>
        </w:r>
        <w:r w:rsidR="00AB3C1F">
          <w:tab/>
        </w:r>
        <w:r w:rsidRPr="42942BC1" w:rsidR="42942BC1">
          <w:rPr>
            <w:rStyle w:val="Hyperkobling"/>
          </w:rPr>
          <w:t>Formål</w:t>
        </w:r>
        <w:r w:rsidR="00AB3C1F">
          <w:tab/>
        </w:r>
        <w:r w:rsidR="00AB3C1F">
          <w:fldChar w:fldCharType="begin"/>
        </w:r>
        <w:r w:rsidR="00AB3C1F">
          <w:instrText>PAGEREF _Toc730860679 \h</w:instrText>
        </w:r>
        <w:r w:rsidR="00AB3C1F">
          <w:fldChar w:fldCharType="separate"/>
        </w:r>
        <w:r w:rsidRPr="42942BC1" w:rsidR="42942BC1">
          <w:rPr>
            <w:rStyle w:val="Hyperkobling"/>
          </w:rPr>
          <w:t>4</w:t>
        </w:r>
        <w:r w:rsidR="00AB3C1F">
          <w:fldChar w:fldCharType="end"/>
        </w:r>
      </w:hyperlink>
    </w:p>
    <w:p w:rsidR="00AB3C1F" w:rsidP="42942BC1" w:rsidRDefault="00000000" w14:paraId="018FE398" w14:textId="4102F28F">
      <w:pPr>
        <w:pStyle w:val="INNH2"/>
        <w:tabs>
          <w:tab w:val="left" w:pos="600"/>
          <w:tab w:val="right" w:leader="dot" w:pos="9060"/>
        </w:tabs>
        <w:rPr>
          <w:rFonts w:eastAsiaTheme="minorEastAsia" w:cstheme="minorBidi"/>
          <w:smallCaps w:val="0"/>
          <w:noProof/>
          <w:sz w:val="24"/>
          <w:szCs w:val="24"/>
        </w:rPr>
      </w:pPr>
      <w:hyperlink w:anchor="_Toc843052744">
        <w:r w:rsidRPr="42942BC1" w:rsidR="42942BC1">
          <w:rPr>
            <w:rStyle w:val="Hyperkobling"/>
          </w:rPr>
          <w:t>2.3</w:t>
        </w:r>
        <w:r w:rsidR="00AB3C1F">
          <w:tab/>
        </w:r>
        <w:r w:rsidRPr="42942BC1" w:rsidR="42942BC1">
          <w:rPr>
            <w:rStyle w:val="Hyperkobling"/>
          </w:rPr>
          <w:t>Beskrivelse av nåsituasjonen</w:t>
        </w:r>
        <w:r w:rsidR="00AB3C1F">
          <w:tab/>
        </w:r>
        <w:r w:rsidR="00AB3C1F">
          <w:fldChar w:fldCharType="begin"/>
        </w:r>
        <w:r w:rsidR="00AB3C1F">
          <w:instrText>PAGEREF _Toc843052744 \h</w:instrText>
        </w:r>
        <w:r w:rsidR="00AB3C1F">
          <w:fldChar w:fldCharType="separate"/>
        </w:r>
        <w:r w:rsidRPr="42942BC1" w:rsidR="42942BC1">
          <w:rPr>
            <w:rStyle w:val="Hyperkobling"/>
          </w:rPr>
          <w:t>4</w:t>
        </w:r>
        <w:r w:rsidR="00AB3C1F">
          <w:fldChar w:fldCharType="end"/>
        </w:r>
      </w:hyperlink>
    </w:p>
    <w:p w:rsidR="00AB3C1F" w:rsidP="42942BC1" w:rsidRDefault="00000000" w14:paraId="081AF79E" w14:textId="42AC4694">
      <w:pPr>
        <w:pStyle w:val="INNH3"/>
        <w:tabs>
          <w:tab w:val="left" w:pos="990"/>
          <w:tab w:val="right" w:leader="dot" w:pos="9060"/>
        </w:tabs>
        <w:rPr>
          <w:rFonts w:eastAsiaTheme="minorEastAsia" w:cstheme="minorBidi"/>
          <w:i w:val="0"/>
          <w:iCs w:val="0"/>
          <w:noProof/>
          <w:sz w:val="24"/>
          <w:szCs w:val="24"/>
        </w:rPr>
      </w:pPr>
      <w:hyperlink w:anchor="_Toc1264589118">
        <w:r w:rsidRPr="42942BC1" w:rsidR="42942BC1">
          <w:rPr>
            <w:rStyle w:val="Hyperkobling"/>
          </w:rPr>
          <w:t>2.3.1</w:t>
        </w:r>
        <w:r w:rsidR="00AB3C1F">
          <w:tab/>
        </w:r>
        <w:r w:rsidRPr="42942BC1" w:rsidR="42942BC1">
          <w:rPr>
            <w:rStyle w:val="Hyperkobling"/>
          </w:rPr>
          <w:t>Aktuelt lovverk og sikkerhetskrav</w:t>
        </w:r>
        <w:r w:rsidR="00AB3C1F">
          <w:tab/>
        </w:r>
        <w:r w:rsidR="00AB3C1F">
          <w:fldChar w:fldCharType="begin"/>
        </w:r>
        <w:r w:rsidR="00AB3C1F">
          <w:instrText>PAGEREF _Toc1264589118 \h</w:instrText>
        </w:r>
        <w:r w:rsidR="00AB3C1F">
          <w:fldChar w:fldCharType="separate"/>
        </w:r>
        <w:r w:rsidRPr="42942BC1" w:rsidR="42942BC1">
          <w:rPr>
            <w:rStyle w:val="Hyperkobling"/>
          </w:rPr>
          <w:t>4</w:t>
        </w:r>
        <w:r w:rsidR="00AB3C1F">
          <w:fldChar w:fldCharType="end"/>
        </w:r>
      </w:hyperlink>
    </w:p>
    <w:p w:rsidR="00AB3C1F" w:rsidP="42942BC1" w:rsidRDefault="00000000" w14:paraId="0D9A2120" w14:textId="21531510">
      <w:pPr>
        <w:pStyle w:val="INNH2"/>
        <w:tabs>
          <w:tab w:val="left" w:pos="600"/>
          <w:tab w:val="right" w:leader="dot" w:pos="9060"/>
        </w:tabs>
        <w:rPr>
          <w:rFonts w:eastAsiaTheme="minorEastAsia" w:cstheme="minorBidi"/>
          <w:smallCaps w:val="0"/>
          <w:noProof/>
          <w:sz w:val="24"/>
          <w:szCs w:val="24"/>
        </w:rPr>
      </w:pPr>
      <w:hyperlink w:anchor="_Toc572930290">
        <w:r w:rsidRPr="42942BC1" w:rsidR="42942BC1">
          <w:rPr>
            <w:rStyle w:val="Hyperkobling"/>
          </w:rPr>
          <w:t>2.4</w:t>
        </w:r>
        <w:r w:rsidR="00AB3C1F">
          <w:tab/>
        </w:r>
        <w:r w:rsidRPr="42942BC1" w:rsidR="42942BC1">
          <w:rPr>
            <w:rStyle w:val="Hyperkobling"/>
          </w:rPr>
          <w:t>Omfang på anskaffelsen</w:t>
        </w:r>
        <w:r w:rsidR="00AB3C1F">
          <w:tab/>
        </w:r>
        <w:r w:rsidR="00AB3C1F">
          <w:fldChar w:fldCharType="begin"/>
        </w:r>
        <w:r w:rsidR="00AB3C1F">
          <w:instrText>PAGEREF _Toc572930290 \h</w:instrText>
        </w:r>
        <w:r w:rsidR="00AB3C1F">
          <w:fldChar w:fldCharType="separate"/>
        </w:r>
        <w:r w:rsidRPr="42942BC1" w:rsidR="42942BC1">
          <w:rPr>
            <w:rStyle w:val="Hyperkobling"/>
          </w:rPr>
          <w:t>4</w:t>
        </w:r>
        <w:r w:rsidR="00AB3C1F">
          <w:fldChar w:fldCharType="end"/>
        </w:r>
      </w:hyperlink>
    </w:p>
    <w:p w:rsidR="00AB3C1F" w:rsidP="42942BC1" w:rsidRDefault="00000000" w14:paraId="6CF5747E" w14:textId="4E280D69">
      <w:pPr>
        <w:pStyle w:val="INNH2"/>
        <w:tabs>
          <w:tab w:val="left" w:pos="600"/>
          <w:tab w:val="right" w:leader="dot" w:pos="9060"/>
        </w:tabs>
        <w:rPr>
          <w:rFonts w:eastAsiaTheme="minorEastAsia" w:cstheme="minorBidi"/>
          <w:smallCaps w:val="0"/>
          <w:noProof/>
          <w:sz w:val="24"/>
          <w:szCs w:val="24"/>
        </w:rPr>
      </w:pPr>
      <w:hyperlink w:anchor="_Toc266227697">
        <w:r w:rsidRPr="42942BC1" w:rsidR="42942BC1">
          <w:rPr>
            <w:rStyle w:val="Hyperkobling"/>
          </w:rPr>
          <w:t>2.5</w:t>
        </w:r>
        <w:r w:rsidR="00AB3C1F">
          <w:tab/>
        </w:r>
        <w:r w:rsidRPr="42942BC1" w:rsidR="42942BC1">
          <w:rPr>
            <w:rStyle w:val="Hyperkobling"/>
          </w:rPr>
          <w:t>Gevinster</w:t>
        </w:r>
        <w:r w:rsidR="00AB3C1F">
          <w:tab/>
        </w:r>
        <w:r w:rsidR="00AB3C1F">
          <w:fldChar w:fldCharType="begin"/>
        </w:r>
        <w:r w:rsidR="00AB3C1F">
          <w:instrText>PAGEREF _Toc266227697 \h</w:instrText>
        </w:r>
        <w:r w:rsidR="00AB3C1F">
          <w:fldChar w:fldCharType="separate"/>
        </w:r>
        <w:r w:rsidRPr="42942BC1" w:rsidR="42942BC1">
          <w:rPr>
            <w:rStyle w:val="Hyperkobling"/>
          </w:rPr>
          <w:t>4</w:t>
        </w:r>
        <w:r w:rsidR="00AB3C1F">
          <w:fldChar w:fldCharType="end"/>
        </w:r>
      </w:hyperlink>
    </w:p>
    <w:p w:rsidR="00AB3C1F" w:rsidP="42942BC1" w:rsidRDefault="00000000" w14:paraId="1F83003F" w14:textId="21D77C1F">
      <w:pPr>
        <w:pStyle w:val="INNH1"/>
        <w:tabs>
          <w:tab w:val="left" w:pos="390"/>
          <w:tab w:val="right" w:leader="dot" w:pos="9060"/>
        </w:tabs>
        <w:rPr>
          <w:rFonts w:eastAsiaTheme="minorEastAsia" w:cstheme="minorBidi"/>
          <w:b w:val="0"/>
          <w:bCs w:val="0"/>
          <w:caps w:val="0"/>
          <w:noProof/>
          <w:sz w:val="24"/>
          <w:szCs w:val="24"/>
        </w:rPr>
      </w:pPr>
      <w:hyperlink w:anchor="_Toc336708718">
        <w:r w:rsidRPr="42942BC1" w:rsidR="42942BC1">
          <w:rPr>
            <w:rStyle w:val="Hyperkobling"/>
          </w:rPr>
          <w:t>3</w:t>
        </w:r>
        <w:r w:rsidR="00AB3C1F">
          <w:tab/>
        </w:r>
        <w:r w:rsidRPr="42942BC1" w:rsidR="42942BC1">
          <w:rPr>
            <w:rStyle w:val="Hyperkobling"/>
          </w:rPr>
          <w:t>Krav</w:t>
        </w:r>
        <w:r w:rsidR="00AB3C1F">
          <w:tab/>
        </w:r>
        <w:r w:rsidR="00AB3C1F">
          <w:fldChar w:fldCharType="begin"/>
        </w:r>
        <w:r w:rsidR="00AB3C1F">
          <w:instrText>PAGEREF _Toc336708718 \h</w:instrText>
        </w:r>
        <w:r w:rsidR="00AB3C1F">
          <w:fldChar w:fldCharType="separate"/>
        </w:r>
        <w:r w:rsidRPr="42942BC1" w:rsidR="42942BC1">
          <w:rPr>
            <w:rStyle w:val="Hyperkobling"/>
          </w:rPr>
          <w:t>4</w:t>
        </w:r>
        <w:r w:rsidR="00AB3C1F">
          <w:fldChar w:fldCharType="end"/>
        </w:r>
      </w:hyperlink>
    </w:p>
    <w:p w:rsidR="00AB3C1F" w:rsidP="42942BC1" w:rsidRDefault="00000000" w14:paraId="7FAD3358" w14:textId="5D2A2C82">
      <w:pPr>
        <w:pStyle w:val="INNH2"/>
        <w:tabs>
          <w:tab w:val="right" w:leader="dot" w:pos="9060"/>
        </w:tabs>
        <w:rPr>
          <w:rFonts w:eastAsiaTheme="minorEastAsia" w:cstheme="minorBidi"/>
          <w:smallCaps w:val="0"/>
          <w:noProof/>
          <w:sz w:val="24"/>
          <w:szCs w:val="24"/>
        </w:rPr>
      </w:pPr>
      <w:hyperlink w:anchor="_Toc1162470523">
        <w:r w:rsidRPr="42942BC1" w:rsidR="42942BC1">
          <w:rPr>
            <w:rStyle w:val="Hyperkobling"/>
          </w:rPr>
          <w:t>Generelle krav</w:t>
        </w:r>
        <w:r w:rsidR="00AB3C1F">
          <w:tab/>
        </w:r>
        <w:r w:rsidR="00AB3C1F">
          <w:fldChar w:fldCharType="begin"/>
        </w:r>
        <w:r w:rsidR="00AB3C1F">
          <w:instrText>PAGEREF _Toc1162470523 \h</w:instrText>
        </w:r>
        <w:r w:rsidR="00AB3C1F">
          <w:fldChar w:fldCharType="separate"/>
        </w:r>
        <w:r w:rsidRPr="42942BC1" w:rsidR="42942BC1">
          <w:rPr>
            <w:rStyle w:val="Hyperkobling"/>
          </w:rPr>
          <w:t>5</w:t>
        </w:r>
        <w:r w:rsidR="00AB3C1F">
          <w:fldChar w:fldCharType="end"/>
        </w:r>
      </w:hyperlink>
    </w:p>
    <w:p w:rsidR="00AB3C1F" w:rsidP="42942BC1" w:rsidRDefault="00000000" w14:paraId="3297BB98" w14:textId="6FAE7F45">
      <w:pPr>
        <w:pStyle w:val="INNH2"/>
        <w:tabs>
          <w:tab w:val="left" w:pos="600"/>
          <w:tab w:val="right" w:leader="dot" w:pos="9060"/>
        </w:tabs>
        <w:rPr>
          <w:rFonts w:eastAsiaTheme="minorEastAsia" w:cstheme="minorBidi"/>
          <w:smallCaps w:val="0"/>
          <w:noProof/>
          <w:sz w:val="24"/>
          <w:szCs w:val="24"/>
        </w:rPr>
      </w:pPr>
      <w:hyperlink w:anchor="_Toc167302408">
        <w:r w:rsidRPr="42942BC1" w:rsidR="42942BC1">
          <w:rPr>
            <w:rStyle w:val="Hyperkobling"/>
          </w:rPr>
          <w:t>3.1</w:t>
        </w:r>
        <w:r w:rsidR="00AB3C1F">
          <w:tab/>
        </w:r>
        <w:r w:rsidRPr="42942BC1" w:rsidR="42942BC1">
          <w:rPr>
            <w:rStyle w:val="Hyperkobling"/>
          </w:rPr>
          <w:t>Generelle krav</w:t>
        </w:r>
        <w:r w:rsidR="00AB3C1F">
          <w:tab/>
        </w:r>
        <w:r w:rsidR="00AB3C1F">
          <w:fldChar w:fldCharType="begin"/>
        </w:r>
        <w:r w:rsidR="00AB3C1F">
          <w:instrText>PAGEREF _Toc167302408 \h</w:instrText>
        </w:r>
        <w:r w:rsidR="00AB3C1F">
          <w:fldChar w:fldCharType="separate"/>
        </w:r>
        <w:r w:rsidRPr="42942BC1" w:rsidR="42942BC1">
          <w:rPr>
            <w:rStyle w:val="Hyperkobling"/>
          </w:rPr>
          <w:t>6</w:t>
        </w:r>
        <w:r w:rsidR="00AB3C1F">
          <w:fldChar w:fldCharType="end"/>
        </w:r>
      </w:hyperlink>
    </w:p>
    <w:p w:rsidR="00AB3C1F" w:rsidP="42942BC1" w:rsidRDefault="00000000" w14:paraId="02047D08" w14:textId="6AF01731">
      <w:pPr>
        <w:pStyle w:val="INNH2"/>
        <w:tabs>
          <w:tab w:val="left" w:pos="600"/>
          <w:tab w:val="right" w:leader="dot" w:pos="9060"/>
        </w:tabs>
        <w:rPr>
          <w:rFonts w:eastAsiaTheme="minorEastAsia" w:cstheme="minorBidi"/>
          <w:smallCaps w:val="0"/>
          <w:noProof/>
          <w:sz w:val="24"/>
          <w:szCs w:val="24"/>
        </w:rPr>
      </w:pPr>
      <w:hyperlink w:anchor="_Toc1658712595">
        <w:r w:rsidRPr="42942BC1" w:rsidR="42942BC1">
          <w:rPr>
            <w:rStyle w:val="Hyperkobling"/>
          </w:rPr>
          <w:t>3.2</w:t>
        </w:r>
        <w:r w:rsidR="00AB3C1F">
          <w:tab/>
        </w:r>
        <w:r w:rsidRPr="42942BC1" w:rsidR="42942BC1">
          <w:rPr>
            <w:rStyle w:val="Hyperkobling"/>
          </w:rPr>
          <w:t>Overordnede krav til løsningen</w:t>
        </w:r>
        <w:r w:rsidR="00AB3C1F">
          <w:tab/>
        </w:r>
        <w:r w:rsidR="00AB3C1F">
          <w:fldChar w:fldCharType="begin"/>
        </w:r>
        <w:r w:rsidR="00AB3C1F">
          <w:instrText>PAGEREF _Toc1658712595 \h</w:instrText>
        </w:r>
        <w:r w:rsidR="00AB3C1F">
          <w:fldChar w:fldCharType="separate"/>
        </w:r>
        <w:r w:rsidRPr="42942BC1" w:rsidR="42942BC1">
          <w:rPr>
            <w:rStyle w:val="Hyperkobling"/>
          </w:rPr>
          <w:t>8</w:t>
        </w:r>
        <w:r w:rsidR="00AB3C1F">
          <w:fldChar w:fldCharType="end"/>
        </w:r>
      </w:hyperlink>
    </w:p>
    <w:p w:rsidR="00AB3C1F" w:rsidP="42942BC1" w:rsidRDefault="00000000" w14:paraId="013D41F9" w14:textId="7D4EE444">
      <w:pPr>
        <w:pStyle w:val="INNH2"/>
        <w:tabs>
          <w:tab w:val="left" w:pos="600"/>
          <w:tab w:val="right" w:leader="dot" w:pos="9060"/>
        </w:tabs>
        <w:rPr>
          <w:rFonts w:eastAsiaTheme="minorEastAsia" w:cstheme="minorBidi"/>
          <w:smallCaps w:val="0"/>
          <w:noProof/>
          <w:sz w:val="24"/>
          <w:szCs w:val="24"/>
        </w:rPr>
      </w:pPr>
      <w:hyperlink w:anchor="_Toc426358503">
        <w:r w:rsidRPr="42942BC1" w:rsidR="42942BC1">
          <w:rPr>
            <w:rStyle w:val="Hyperkobling"/>
          </w:rPr>
          <w:t>3.3</w:t>
        </w:r>
        <w:r w:rsidR="00AB3C1F">
          <w:tab/>
        </w:r>
        <w:r w:rsidRPr="42942BC1" w:rsidR="42942BC1">
          <w:rPr>
            <w:rStyle w:val="Hyperkobling"/>
          </w:rPr>
          <w:t>Arkiv- og adminfunksjonalitet</w:t>
        </w:r>
        <w:r w:rsidR="00AB3C1F">
          <w:tab/>
        </w:r>
        <w:r w:rsidR="00AB3C1F">
          <w:fldChar w:fldCharType="begin"/>
        </w:r>
        <w:r w:rsidR="00AB3C1F">
          <w:instrText>PAGEREF _Toc426358503 \h</w:instrText>
        </w:r>
        <w:r w:rsidR="00AB3C1F">
          <w:fldChar w:fldCharType="separate"/>
        </w:r>
        <w:r w:rsidRPr="42942BC1" w:rsidR="42942BC1">
          <w:rPr>
            <w:rStyle w:val="Hyperkobling"/>
          </w:rPr>
          <w:t>8</w:t>
        </w:r>
        <w:r w:rsidR="00AB3C1F">
          <w:fldChar w:fldCharType="end"/>
        </w:r>
      </w:hyperlink>
    </w:p>
    <w:p w:rsidR="00AB3C1F" w:rsidP="42942BC1" w:rsidRDefault="00000000" w14:paraId="2618AB6D" w14:textId="1F770236">
      <w:pPr>
        <w:pStyle w:val="INNH2"/>
        <w:tabs>
          <w:tab w:val="left" w:pos="600"/>
          <w:tab w:val="right" w:leader="dot" w:pos="9060"/>
        </w:tabs>
        <w:rPr>
          <w:rFonts w:eastAsiaTheme="minorEastAsia" w:cstheme="minorBidi"/>
          <w:smallCaps w:val="0"/>
          <w:noProof/>
          <w:sz w:val="24"/>
          <w:szCs w:val="24"/>
        </w:rPr>
      </w:pPr>
      <w:hyperlink w:anchor="_Toc470737547">
        <w:r w:rsidRPr="42942BC1" w:rsidR="42942BC1">
          <w:rPr>
            <w:rStyle w:val="Hyperkobling"/>
          </w:rPr>
          <w:t>3.4</w:t>
        </w:r>
        <w:r w:rsidR="00AB3C1F">
          <w:tab/>
        </w:r>
        <w:r w:rsidRPr="42942BC1" w:rsidR="42942BC1">
          <w:rPr>
            <w:rStyle w:val="Hyperkobling"/>
          </w:rPr>
          <w:t>Saksbehandlerfunksjonalitet</w:t>
        </w:r>
        <w:r w:rsidR="00AB3C1F">
          <w:tab/>
        </w:r>
        <w:r w:rsidR="00AB3C1F">
          <w:fldChar w:fldCharType="begin"/>
        </w:r>
        <w:r w:rsidR="00AB3C1F">
          <w:instrText>PAGEREF _Toc470737547 \h</w:instrText>
        </w:r>
        <w:r w:rsidR="00AB3C1F">
          <w:fldChar w:fldCharType="separate"/>
        </w:r>
        <w:r w:rsidRPr="42942BC1" w:rsidR="42942BC1">
          <w:rPr>
            <w:rStyle w:val="Hyperkobling"/>
          </w:rPr>
          <w:t>9</w:t>
        </w:r>
        <w:r w:rsidR="00AB3C1F">
          <w:fldChar w:fldCharType="end"/>
        </w:r>
      </w:hyperlink>
    </w:p>
    <w:p w:rsidR="00AB3C1F" w:rsidP="42942BC1" w:rsidRDefault="00000000" w14:paraId="1B754764" w14:textId="087776C3">
      <w:pPr>
        <w:pStyle w:val="INNH2"/>
        <w:tabs>
          <w:tab w:val="left" w:pos="600"/>
          <w:tab w:val="right" w:leader="dot" w:pos="9060"/>
        </w:tabs>
        <w:rPr>
          <w:rFonts w:eastAsiaTheme="minorEastAsia" w:cstheme="minorBidi"/>
          <w:smallCaps w:val="0"/>
          <w:noProof/>
          <w:sz w:val="24"/>
          <w:szCs w:val="24"/>
        </w:rPr>
      </w:pPr>
      <w:hyperlink w:anchor="_Toc1487086215">
        <w:r w:rsidRPr="42942BC1" w:rsidR="42942BC1">
          <w:rPr>
            <w:rStyle w:val="Hyperkobling"/>
          </w:rPr>
          <w:t>3.5</w:t>
        </w:r>
        <w:r w:rsidR="00AB3C1F">
          <w:tab/>
        </w:r>
        <w:r w:rsidRPr="42942BC1" w:rsidR="42942BC1">
          <w:rPr>
            <w:rStyle w:val="Hyperkobling"/>
          </w:rPr>
          <w:t>Lederfunksjonalitet</w:t>
        </w:r>
        <w:r w:rsidR="00AB3C1F">
          <w:tab/>
        </w:r>
        <w:r w:rsidR="00AB3C1F">
          <w:fldChar w:fldCharType="begin"/>
        </w:r>
        <w:r w:rsidR="00AB3C1F">
          <w:instrText>PAGEREF _Toc1487086215 \h</w:instrText>
        </w:r>
        <w:r w:rsidR="00AB3C1F">
          <w:fldChar w:fldCharType="separate"/>
        </w:r>
        <w:r w:rsidRPr="42942BC1" w:rsidR="42942BC1">
          <w:rPr>
            <w:rStyle w:val="Hyperkobling"/>
          </w:rPr>
          <w:t>9</w:t>
        </w:r>
        <w:r w:rsidR="00AB3C1F">
          <w:fldChar w:fldCharType="end"/>
        </w:r>
      </w:hyperlink>
    </w:p>
    <w:p w:rsidR="00AB3C1F" w:rsidP="42942BC1" w:rsidRDefault="00000000" w14:paraId="7D40830B" w14:textId="13F1A21E">
      <w:pPr>
        <w:pStyle w:val="INNH2"/>
        <w:tabs>
          <w:tab w:val="left" w:pos="600"/>
          <w:tab w:val="right" w:leader="dot" w:pos="9060"/>
        </w:tabs>
        <w:rPr>
          <w:rFonts w:eastAsiaTheme="minorEastAsia" w:cstheme="minorBidi"/>
          <w:smallCaps w:val="0"/>
          <w:noProof/>
          <w:sz w:val="24"/>
          <w:szCs w:val="24"/>
        </w:rPr>
      </w:pPr>
      <w:hyperlink w:anchor="_Toc1469759374">
        <w:r w:rsidRPr="42942BC1" w:rsidR="42942BC1">
          <w:rPr>
            <w:rStyle w:val="Hyperkobling"/>
          </w:rPr>
          <w:t>3.6</w:t>
        </w:r>
        <w:r w:rsidR="00AB3C1F">
          <w:tab/>
        </w:r>
        <w:r w:rsidRPr="42942BC1" w:rsidR="42942BC1">
          <w:rPr>
            <w:rStyle w:val="Hyperkobling"/>
          </w:rPr>
          <w:t>Tilskuddsforvaltning (opsjon)</w:t>
        </w:r>
        <w:r w:rsidR="00AB3C1F">
          <w:tab/>
        </w:r>
        <w:r w:rsidR="00AB3C1F">
          <w:fldChar w:fldCharType="begin"/>
        </w:r>
        <w:r w:rsidR="00AB3C1F">
          <w:instrText>PAGEREF _Toc1469759374 \h</w:instrText>
        </w:r>
        <w:r w:rsidR="00AB3C1F">
          <w:fldChar w:fldCharType="separate"/>
        </w:r>
        <w:r w:rsidRPr="42942BC1" w:rsidR="42942BC1">
          <w:rPr>
            <w:rStyle w:val="Hyperkobling"/>
          </w:rPr>
          <w:t>9</w:t>
        </w:r>
        <w:r w:rsidR="00AB3C1F">
          <w:fldChar w:fldCharType="end"/>
        </w:r>
      </w:hyperlink>
    </w:p>
    <w:p w:rsidR="00AB3C1F" w:rsidP="42942BC1" w:rsidRDefault="00000000" w14:paraId="2EF03449" w14:textId="3A41879B">
      <w:pPr>
        <w:pStyle w:val="INNH2"/>
        <w:tabs>
          <w:tab w:val="left" w:pos="600"/>
          <w:tab w:val="right" w:leader="dot" w:pos="9060"/>
        </w:tabs>
        <w:rPr>
          <w:rFonts w:eastAsiaTheme="minorEastAsia" w:cstheme="minorBidi"/>
          <w:smallCaps w:val="0"/>
          <w:noProof/>
          <w:sz w:val="24"/>
          <w:szCs w:val="24"/>
        </w:rPr>
      </w:pPr>
      <w:hyperlink w:anchor="_Toc1854905888">
        <w:r w:rsidRPr="42942BC1" w:rsidR="42942BC1">
          <w:rPr>
            <w:rStyle w:val="Hyperkobling"/>
          </w:rPr>
          <w:t>3.7</w:t>
        </w:r>
        <w:r w:rsidR="00AB3C1F">
          <w:tab/>
        </w:r>
        <w:r w:rsidRPr="42942BC1" w:rsidR="42942BC1">
          <w:rPr>
            <w:rStyle w:val="Hyperkobling"/>
          </w:rPr>
          <w:t>Integrasjoner - funksjonelt</w:t>
        </w:r>
        <w:r w:rsidR="00AB3C1F">
          <w:tab/>
        </w:r>
        <w:r w:rsidR="00AB3C1F">
          <w:fldChar w:fldCharType="begin"/>
        </w:r>
        <w:r w:rsidR="00AB3C1F">
          <w:instrText>PAGEREF _Toc1854905888 \h</w:instrText>
        </w:r>
        <w:r w:rsidR="00AB3C1F">
          <w:fldChar w:fldCharType="separate"/>
        </w:r>
        <w:r w:rsidRPr="42942BC1" w:rsidR="42942BC1">
          <w:rPr>
            <w:rStyle w:val="Hyperkobling"/>
          </w:rPr>
          <w:t>9</w:t>
        </w:r>
        <w:r w:rsidR="00AB3C1F">
          <w:fldChar w:fldCharType="end"/>
        </w:r>
      </w:hyperlink>
    </w:p>
    <w:p w:rsidR="00AB3C1F" w:rsidP="42942BC1" w:rsidRDefault="00000000" w14:paraId="50128E97" w14:textId="2CE5157F">
      <w:pPr>
        <w:pStyle w:val="INNH2"/>
        <w:tabs>
          <w:tab w:val="left" w:pos="600"/>
          <w:tab w:val="right" w:leader="dot" w:pos="9060"/>
        </w:tabs>
        <w:rPr>
          <w:rFonts w:eastAsiaTheme="minorEastAsia" w:cstheme="minorBidi"/>
          <w:smallCaps w:val="0"/>
          <w:noProof/>
          <w:sz w:val="24"/>
          <w:szCs w:val="24"/>
        </w:rPr>
      </w:pPr>
      <w:hyperlink w:anchor="_Toc437709294">
        <w:r w:rsidRPr="42942BC1" w:rsidR="42942BC1">
          <w:rPr>
            <w:rStyle w:val="Hyperkobling"/>
          </w:rPr>
          <w:t>3.8</w:t>
        </w:r>
        <w:r w:rsidR="00AB3C1F">
          <w:tab/>
        </w:r>
        <w:r w:rsidRPr="42942BC1" w:rsidR="42942BC1">
          <w:rPr>
            <w:rStyle w:val="Hyperkobling"/>
          </w:rPr>
          <w:t>Prosess og KI</w:t>
        </w:r>
        <w:r w:rsidR="00AB3C1F">
          <w:tab/>
        </w:r>
        <w:r w:rsidR="00AB3C1F">
          <w:fldChar w:fldCharType="begin"/>
        </w:r>
        <w:r w:rsidR="00AB3C1F">
          <w:instrText>PAGEREF _Toc437709294 \h</w:instrText>
        </w:r>
        <w:r w:rsidR="00AB3C1F">
          <w:fldChar w:fldCharType="separate"/>
        </w:r>
        <w:r w:rsidRPr="42942BC1" w:rsidR="42942BC1">
          <w:rPr>
            <w:rStyle w:val="Hyperkobling"/>
          </w:rPr>
          <w:t>10</w:t>
        </w:r>
        <w:r w:rsidR="00AB3C1F">
          <w:fldChar w:fldCharType="end"/>
        </w:r>
      </w:hyperlink>
    </w:p>
    <w:p w:rsidR="00AB3C1F" w:rsidP="42942BC1" w:rsidRDefault="00000000" w14:paraId="72F507ED" w14:textId="375DEB7E">
      <w:pPr>
        <w:pStyle w:val="INNH2"/>
        <w:tabs>
          <w:tab w:val="left" w:pos="600"/>
          <w:tab w:val="right" w:leader="dot" w:pos="9060"/>
        </w:tabs>
        <w:rPr>
          <w:rFonts w:eastAsiaTheme="minorEastAsia" w:cstheme="minorBidi"/>
          <w:smallCaps w:val="0"/>
          <w:noProof/>
          <w:sz w:val="24"/>
          <w:szCs w:val="24"/>
        </w:rPr>
      </w:pPr>
      <w:hyperlink w:anchor="_Toc1350013130">
        <w:r w:rsidRPr="42942BC1" w:rsidR="42942BC1">
          <w:rPr>
            <w:rStyle w:val="Hyperkobling"/>
          </w:rPr>
          <w:t>3.9</w:t>
        </w:r>
        <w:r w:rsidR="00AB3C1F">
          <w:tab/>
        </w:r>
        <w:r w:rsidRPr="42942BC1" w:rsidR="42942BC1">
          <w:rPr>
            <w:rStyle w:val="Hyperkobling"/>
          </w:rPr>
          <w:t>Integrasjoner - teknisk</w:t>
        </w:r>
        <w:r w:rsidR="00AB3C1F">
          <w:tab/>
        </w:r>
        <w:r w:rsidR="00AB3C1F">
          <w:fldChar w:fldCharType="begin"/>
        </w:r>
        <w:r w:rsidR="00AB3C1F">
          <w:instrText>PAGEREF _Toc1350013130 \h</w:instrText>
        </w:r>
        <w:r w:rsidR="00AB3C1F">
          <w:fldChar w:fldCharType="separate"/>
        </w:r>
        <w:r w:rsidRPr="42942BC1" w:rsidR="42942BC1">
          <w:rPr>
            <w:rStyle w:val="Hyperkobling"/>
          </w:rPr>
          <w:t>10</w:t>
        </w:r>
        <w:r w:rsidR="00AB3C1F">
          <w:fldChar w:fldCharType="end"/>
        </w:r>
      </w:hyperlink>
    </w:p>
    <w:p w:rsidR="00AB3C1F" w:rsidP="42942BC1" w:rsidRDefault="00000000" w14:paraId="3D3DFD78" w14:textId="1A4524A8">
      <w:pPr>
        <w:pStyle w:val="INNH2"/>
        <w:tabs>
          <w:tab w:val="left" w:pos="600"/>
          <w:tab w:val="right" w:leader="dot" w:pos="9060"/>
        </w:tabs>
        <w:rPr>
          <w:rFonts w:eastAsiaTheme="minorEastAsia" w:cstheme="minorBidi"/>
          <w:smallCaps w:val="0"/>
          <w:noProof/>
          <w:sz w:val="24"/>
          <w:szCs w:val="24"/>
        </w:rPr>
      </w:pPr>
      <w:hyperlink w:anchor="_Toc1541791531">
        <w:r w:rsidRPr="42942BC1" w:rsidR="42942BC1">
          <w:rPr>
            <w:rStyle w:val="Hyperkobling"/>
          </w:rPr>
          <w:t>3.10</w:t>
        </w:r>
        <w:r w:rsidR="00AB3C1F">
          <w:tab/>
        </w:r>
        <w:r w:rsidRPr="42942BC1" w:rsidR="42942BC1">
          <w:rPr>
            <w:rStyle w:val="Hyperkobling"/>
          </w:rPr>
          <w:t>Sikkerhet og skydrift</w:t>
        </w:r>
        <w:r w:rsidR="00AB3C1F">
          <w:tab/>
        </w:r>
        <w:r w:rsidR="00AB3C1F">
          <w:fldChar w:fldCharType="begin"/>
        </w:r>
        <w:r w:rsidR="00AB3C1F">
          <w:instrText>PAGEREF _Toc1541791531 \h</w:instrText>
        </w:r>
        <w:r w:rsidR="00AB3C1F">
          <w:fldChar w:fldCharType="separate"/>
        </w:r>
        <w:r w:rsidRPr="42942BC1" w:rsidR="42942BC1">
          <w:rPr>
            <w:rStyle w:val="Hyperkobling"/>
          </w:rPr>
          <w:t>10</w:t>
        </w:r>
        <w:r w:rsidR="00AB3C1F">
          <w:fldChar w:fldCharType="end"/>
        </w:r>
      </w:hyperlink>
    </w:p>
    <w:p w:rsidR="00AB3C1F" w:rsidP="42942BC1" w:rsidRDefault="00000000" w14:paraId="0E31AD81" w14:textId="73B3C37F">
      <w:pPr>
        <w:pStyle w:val="INNH2"/>
        <w:tabs>
          <w:tab w:val="left" w:pos="600"/>
          <w:tab w:val="right" w:leader="dot" w:pos="9060"/>
        </w:tabs>
        <w:rPr>
          <w:rFonts w:eastAsiaTheme="minorEastAsia" w:cstheme="minorBidi"/>
          <w:smallCaps w:val="0"/>
          <w:noProof/>
          <w:sz w:val="24"/>
          <w:szCs w:val="24"/>
        </w:rPr>
      </w:pPr>
      <w:hyperlink w:anchor="_Toc377127828">
        <w:r w:rsidRPr="42942BC1" w:rsidR="42942BC1">
          <w:rPr>
            <w:rStyle w:val="Hyperkobling"/>
          </w:rPr>
          <w:t>3.11</w:t>
        </w:r>
        <w:r w:rsidR="00AB3C1F">
          <w:tab/>
        </w:r>
        <w:r w:rsidRPr="42942BC1" w:rsidR="42942BC1">
          <w:rPr>
            <w:rStyle w:val="Hyperkobling"/>
          </w:rPr>
          <w:t>Miljø og bærekraft</w:t>
        </w:r>
        <w:r w:rsidR="00AB3C1F">
          <w:tab/>
        </w:r>
        <w:r w:rsidR="00AB3C1F">
          <w:fldChar w:fldCharType="begin"/>
        </w:r>
        <w:r w:rsidR="00AB3C1F">
          <w:instrText>PAGEREF _Toc377127828 \h</w:instrText>
        </w:r>
        <w:r w:rsidR="00AB3C1F">
          <w:fldChar w:fldCharType="separate"/>
        </w:r>
        <w:r w:rsidRPr="42942BC1" w:rsidR="42942BC1">
          <w:rPr>
            <w:rStyle w:val="Hyperkobling"/>
          </w:rPr>
          <w:t>10</w:t>
        </w:r>
        <w:r w:rsidR="00AB3C1F">
          <w:fldChar w:fldCharType="end"/>
        </w:r>
      </w:hyperlink>
    </w:p>
    <w:p w:rsidR="00AB3C1F" w:rsidP="42942BC1" w:rsidRDefault="00000000" w14:paraId="22D9D73A" w14:textId="395FADCD">
      <w:pPr>
        <w:pStyle w:val="INNH2"/>
        <w:tabs>
          <w:tab w:val="left" w:pos="600"/>
          <w:tab w:val="right" w:leader="dot" w:pos="9060"/>
        </w:tabs>
        <w:rPr>
          <w:rFonts w:eastAsiaTheme="minorEastAsia" w:cstheme="minorBidi"/>
          <w:smallCaps w:val="0"/>
          <w:noProof/>
          <w:sz w:val="24"/>
          <w:szCs w:val="24"/>
        </w:rPr>
      </w:pPr>
      <w:hyperlink w:anchor="_Toc516513259">
        <w:r w:rsidRPr="42942BC1" w:rsidR="42942BC1">
          <w:rPr>
            <w:rStyle w:val="Hyperkobling"/>
          </w:rPr>
          <w:t>3.12</w:t>
        </w:r>
        <w:r w:rsidR="00AB3C1F">
          <w:tab/>
        </w:r>
        <w:r w:rsidRPr="42942BC1" w:rsidR="42942BC1">
          <w:rPr>
            <w:rStyle w:val="Hyperkobling"/>
          </w:rPr>
          <w:t>Innføring og etablering av tjenesten</w:t>
        </w:r>
        <w:r w:rsidR="00AB3C1F">
          <w:tab/>
        </w:r>
        <w:r w:rsidR="00AB3C1F">
          <w:fldChar w:fldCharType="begin"/>
        </w:r>
        <w:r w:rsidR="00AB3C1F">
          <w:instrText>PAGEREF _Toc516513259 \h</w:instrText>
        </w:r>
        <w:r w:rsidR="00AB3C1F">
          <w:fldChar w:fldCharType="separate"/>
        </w:r>
        <w:r w:rsidRPr="42942BC1" w:rsidR="42942BC1">
          <w:rPr>
            <w:rStyle w:val="Hyperkobling"/>
          </w:rPr>
          <w:t>11</w:t>
        </w:r>
        <w:r w:rsidR="00AB3C1F">
          <w:fldChar w:fldCharType="end"/>
        </w:r>
      </w:hyperlink>
    </w:p>
    <w:p w:rsidRPr="00C11AD7" w:rsidR="001776B5" w:rsidP="0067283E" w:rsidRDefault="00DD1C5A" w14:paraId="57A0FB9F" w14:textId="600BAB5E">
      <w:pPr>
        <w:rPr>
          <w:rFonts w:cs="Arial"/>
          <w:kern w:val="32"/>
          <w:sz w:val="44"/>
          <w:szCs w:val="44"/>
          <w:lang w:eastAsia="x-none"/>
        </w:rPr>
      </w:pPr>
      <w:r>
        <w:fldChar w:fldCharType="end"/>
      </w:r>
    </w:p>
    <w:p w:rsidRPr="00C11AD7" w:rsidR="009F0603" w:rsidP="42942BC1" w:rsidRDefault="009F0603" w14:paraId="4C3651B2" w14:textId="5564AF8F">
      <w:pPr>
        <w:pStyle w:val="Overskrift10"/>
        <w:numPr>
          <w:ilvl w:val="0"/>
          <w:numId w:val="0"/>
        </w:numPr>
        <w:tabs>
          <w:tab w:val="num" w:pos="431"/>
        </w:tabs>
        <w:spacing w:before="180" w:after="0"/>
        <w:rPr>
          <w:rFonts w:cs="Arial"/>
          <w:sz w:val="44"/>
          <w:szCs w:val="44"/>
          <w:lang w:val="nb-NO"/>
        </w:rPr>
      </w:pPr>
    </w:p>
    <w:p w:rsidRPr="00C11AD7" w:rsidR="009F0603" w:rsidP="42942BC1" w:rsidRDefault="009F0603" w14:paraId="27FC3C3F" w14:textId="61A4956B">
      <w:pPr>
        <w:spacing w:before="180"/>
      </w:pPr>
      <w:r>
        <w:br w:type="page"/>
      </w:r>
    </w:p>
    <w:p w:rsidRPr="00C11AD7" w:rsidR="009F0603" w:rsidP="00DD1C5A" w:rsidRDefault="009F0603" w14:paraId="4227D3C0" w14:textId="303DC53A">
      <w:pPr>
        <w:pStyle w:val="Overskrift10"/>
        <w:tabs>
          <w:tab w:val="clear" w:pos="1152"/>
          <w:tab w:val="num" w:pos="431"/>
        </w:tabs>
        <w:spacing w:before="180" w:after="0"/>
        <w:ind w:left="431" w:hanging="431"/>
        <w:rPr>
          <w:rFonts w:cs="Arial"/>
          <w:sz w:val="44"/>
          <w:szCs w:val="44"/>
          <w:lang w:val="nb-NO"/>
        </w:rPr>
      </w:pPr>
      <w:bookmarkStart w:name="_Ref39000063" w:id="2"/>
      <w:bookmarkStart w:name="_Ref39000064" w:id="3"/>
      <w:bookmarkStart w:name="_Ref39000066" w:id="4"/>
      <w:bookmarkStart w:name="_Toc1027294579" w:id="5"/>
      <w:r w:rsidRPr="00C11AD7">
        <w:rPr>
          <w:rFonts w:cs="Arial"/>
          <w:sz w:val="44"/>
          <w:szCs w:val="44"/>
          <w:lang w:val="nb-NO"/>
        </w:rPr>
        <w:t>Innledning</w:t>
      </w:r>
      <w:bookmarkEnd w:id="0"/>
      <w:bookmarkEnd w:id="1"/>
      <w:bookmarkEnd w:id="2"/>
      <w:bookmarkEnd w:id="3"/>
      <w:bookmarkEnd w:id="4"/>
      <w:bookmarkEnd w:id="5"/>
    </w:p>
    <w:p w:rsidRPr="00C11AD7" w:rsidR="009B47A8" w:rsidP="009F0603" w:rsidRDefault="009B47A8" w14:paraId="0CF35714" w14:textId="77777777">
      <w:pPr>
        <w:rPr>
          <w:rFonts w:cs="Calibri"/>
        </w:rPr>
      </w:pPr>
    </w:p>
    <w:p w:rsidRPr="00C11AD7" w:rsidR="002D5B88" w:rsidP="009F0603" w:rsidRDefault="009F0603" w14:paraId="6E604413" w14:textId="36E76A2C">
      <w:r w:rsidRPr="00C11AD7">
        <w:rPr>
          <w:rFonts w:cs="Calibri"/>
        </w:rPr>
        <w:t xml:space="preserve">I dette dokumentet, </w:t>
      </w:r>
      <w:r w:rsidRPr="00C11AD7" w:rsidR="00642EEB">
        <w:rPr>
          <w:rFonts w:cs="Calibri"/>
        </w:rPr>
        <w:t xml:space="preserve">Vedlegg </w:t>
      </w:r>
      <w:r w:rsidRPr="00C11AD7">
        <w:rPr>
          <w:rFonts w:cs="Calibri"/>
        </w:rPr>
        <w:t xml:space="preserve">1 til </w:t>
      </w:r>
      <w:r w:rsidR="00C2537F">
        <w:rPr>
          <w:rFonts w:cs="Calibri"/>
        </w:rPr>
        <w:t>SSA-</w:t>
      </w:r>
      <w:r w:rsidR="00B4096F">
        <w:rPr>
          <w:rFonts w:cs="Calibri"/>
        </w:rPr>
        <w:t>Sky</w:t>
      </w:r>
      <w:r w:rsidR="00C2537F">
        <w:rPr>
          <w:rFonts w:cs="Calibri"/>
        </w:rPr>
        <w:t xml:space="preserve"> </w:t>
      </w:r>
      <w:r w:rsidRPr="00C11AD7">
        <w:rPr>
          <w:rFonts w:cs="Calibri"/>
        </w:rPr>
        <w:t>bilag 1, beskrives det som er Kundens behov og krav til løsninger og tjenester som skal dekkes av avtalen.</w:t>
      </w:r>
      <w:r w:rsidRPr="00C11AD7" w:rsidR="002D5B88">
        <w:rPr>
          <w:rFonts w:cs="Calibri"/>
        </w:rPr>
        <w:t xml:space="preserve"> Vedlegg 1 til </w:t>
      </w:r>
      <w:r w:rsidR="00C2537F">
        <w:rPr>
          <w:rFonts w:cs="Calibri"/>
        </w:rPr>
        <w:t>SSA-</w:t>
      </w:r>
      <w:r w:rsidRPr="7DDA87C7" w:rsidR="5208DFD5">
        <w:rPr>
          <w:rFonts w:cs="Calibri"/>
        </w:rPr>
        <w:t>Sky</w:t>
      </w:r>
      <w:r w:rsidR="00C2537F">
        <w:rPr>
          <w:rFonts w:cs="Calibri"/>
        </w:rPr>
        <w:t xml:space="preserve"> </w:t>
      </w:r>
      <w:r w:rsidRPr="00C11AD7" w:rsidR="002D5B88">
        <w:rPr>
          <w:rFonts w:cs="Calibri"/>
        </w:rPr>
        <w:t>bilag 1 skal av leverandør speiles slik at det inngå</w:t>
      </w:r>
      <w:r w:rsidRPr="7DDA87C7" w:rsidR="002D5B88">
        <w:t xml:space="preserve">r som vedlegg 1 til </w:t>
      </w:r>
      <w:r w:rsidRPr="7DDA87C7" w:rsidR="00C2537F">
        <w:t>SSA-</w:t>
      </w:r>
      <w:r w:rsidRPr="7DDA87C7" w:rsidR="00B4096F">
        <w:t>Sky</w:t>
      </w:r>
      <w:r w:rsidRPr="7DDA87C7" w:rsidR="00C2537F">
        <w:t xml:space="preserve"> </w:t>
      </w:r>
      <w:r w:rsidRPr="7DDA87C7" w:rsidR="002D5B88">
        <w:t>bilag 2 – leverandørens løsningsbeskrivelse.</w:t>
      </w:r>
      <w:r w:rsidRPr="7DDA87C7" w:rsidR="03E030E0">
        <w:t xml:space="preserve"> </w:t>
      </w:r>
    </w:p>
    <w:p w:rsidRPr="00C2537F" w:rsidR="002D5B88" w:rsidP="009F0603" w:rsidRDefault="002D5B88" w14:paraId="7E207460" w14:textId="77777777"/>
    <w:p w:rsidR="002534A3" w:rsidP="002534A3" w:rsidRDefault="002534A3" w14:paraId="74A1D992" w14:textId="4A99CE4F">
      <w:r w:rsidRPr="4BD8E8C2">
        <w:t xml:space="preserve">DFØ skal inngå kontrakt med en Leverandør som skal bistå DFØ med </w:t>
      </w:r>
      <w:r w:rsidRPr="4BD8E8C2" w:rsidR="001B1122">
        <w:t>tjenesteleveranse vedr sak- og arkivløsning.</w:t>
      </w:r>
    </w:p>
    <w:p w:rsidRPr="00C2537F" w:rsidR="002534A3" w:rsidRDefault="002534A3" w14:paraId="0CFFA572" w14:textId="77777777">
      <w:pPr>
        <w:pStyle w:val="Brdtekstpaaflgende"/>
      </w:pPr>
    </w:p>
    <w:p w:rsidRPr="00C2537F" w:rsidR="009F0603" w:rsidRDefault="009F0603" w14:paraId="02935387" w14:textId="34EE4AB0">
      <w:pPr>
        <w:pStyle w:val="Brdtekstpaaflgende"/>
      </w:pPr>
      <w:r>
        <w:t xml:space="preserve">Dersom det etter </w:t>
      </w:r>
      <w:r w:rsidR="00C2537F">
        <w:t>l</w:t>
      </w:r>
      <w:r>
        <w:t xml:space="preserve">everandørens mening er åpenbare feil, mangler eller uklarheter i </w:t>
      </w:r>
      <w:r w:rsidR="00C2537F">
        <w:t>k</w:t>
      </w:r>
      <w:r>
        <w:t xml:space="preserve">undens kravspesifikasjon, skal </w:t>
      </w:r>
      <w:r w:rsidR="00C2537F">
        <w:t>l</w:t>
      </w:r>
      <w:r>
        <w:t>everandøren påpeke dette. Det samme gjelder krav som er kostnadsdrivende eller ineffektive/uhensiktsmessige.</w:t>
      </w:r>
      <w:r w:rsidR="36AA9887">
        <w:t xml:space="preserve"> Dersom det er krav som delvis overlapper hverandre, er det mulighet for å krysshenvise til besvarelser.</w:t>
      </w:r>
    </w:p>
    <w:p w:rsidRPr="00C2537F" w:rsidR="00444281" w:rsidRDefault="00444281" w14:paraId="6BE0F87F" w14:textId="30AA1FBE">
      <w:pPr>
        <w:pStyle w:val="Brdtekstpaaflgende"/>
      </w:pPr>
    </w:p>
    <w:p w:rsidRPr="00C2537F" w:rsidR="009F0603" w:rsidRDefault="009F0603" w14:paraId="0E3399F4" w14:textId="6E7D26D6">
      <w:pPr>
        <w:pStyle w:val="Brdtekstpaaflgende"/>
      </w:pPr>
      <w:r w:rsidRPr="4BD8E8C2">
        <w:t xml:space="preserve">De enkelte krav beskrevet i dette dokument, skal besvares av </w:t>
      </w:r>
      <w:r w:rsidRPr="4BD8E8C2" w:rsidR="00A42772">
        <w:t>l</w:t>
      </w:r>
      <w:r w:rsidRPr="4BD8E8C2">
        <w:t>everandør i bilagene iht</w:t>
      </w:r>
      <w:r w:rsidRPr="4BD8E8C2" w:rsidR="004F082A">
        <w:t>.</w:t>
      </w:r>
      <w:r w:rsidRPr="4BD8E8C2">
        <w:t xml:space="preserve"> bi</w:t>
      </w:r>
      <w:r w:rsidRPr="4BD8E8C2" w:rsidR="002E6544">
        <w:t>lagsstruktur som følger av</w:t>
      </w:r>
      <w:r w:rsidRPr="4BD8E8C2" w:rsidR="00877AD3">
        <w:t xml:space="preserve"> statens standardavtale </w:t>
      </w:r>
      <w:r w:rsidRPr="4BD8E8C2" w:rsidR="00030AE9">
        <w:t>SSA-</w:t>
      </w:r>
      <w:r w:rsidRPr="4BD8E8C2" w:rsidR="00B4096F">
        <w:t>Sky</w:t>
      </w:r>
      <w:r w:rsidRPr="4BD8E8C2" w:rsidR="00030AE9">
        <w:t>.</w:t>
      </w:r>
    </w:p>
    <w:p w:rsidRPr="00C11AD7" w:rsidR="00C2537F" w:rsidP="009F0603" w:rsidRDefault="00C2537F" w14:paraId="2300A78A" w14:textId="5A99CF4A">
      <w:pPr>
        <w:pStyle w:val="Brdtekstpaaflgende"/>
      </w:pPr>
    </w:p>
    <w:p w:rsidRPr="00C11AD7" w:rsidR="009F0603" w:rsidP="00D02384" w:rsidRDefault="009F0603" w14:paraId="335E905D" w14:textId="77777777">
      <w:pPr>
        <w:pStyle w:val="Overskrift20"/>
      </w:pPr>
      <w:bookmarkStart w:name="_Toc392080044" w:id="6"/>
      <w:bookmarkStart w:name="_Toc305230919" w:id="7"/>
      <w:bookmarkStart w:name="_Toc325637282" w:id="8"/>
      <w:bookmarkStart w:name="_Toc534031777" w:id="9"/>
      <w:bookmarkStart w:name="_Toc1821474045" w:id="10"/>
      <w:r w:rsidRPr="00C11AD7">
        <w:t xml:space="preserve">Strukturen på </w:t>
      </w:r>
      <w:bookmarkEnd w:id="6"/>
      <w:r w:rsidRPr="00C11AD7">
        <w:t>dokumentet</w:t>
      </w:r>
      <w:bookmarkEnd w:id="7"/>
      <w:bookmarkEnd w:id="8"/>
      <w:bookmarkEnd w:id="9"/>
      <w:bookmarkEnd w:id="10"/>
      <w:r w:rsidRPr="00C11AD7">
        <w:t xml:space="preserve"> </w:t>
      </w:r>
    </w:p>
    <w:p w:rsidRPr="00C11AD7" w:rsidR="009F0603" w:rsidP="009F0603" w:rsidRDefault="009F0603" w14:paraId="4DD501A6" w14:textId="77777777">
      <w:pPr>
        <w:rPr>
          <w:rFonts w:cs="Calibri"/>
        </w:rPr>
      </w:pPr>
    </w:p>
    <w:p w:rsidR="009F0603" w:rsidP="00F14546" w:rsidRDefault="009F0603" w14:paraId="7FAD0A2D" w14:textId="2D74BEB5">
      <w:r w:rsidRPr="00C11AD7">
        <w:t xml:space="preserve">Spesifikasjonen i dette bilaget er delt inn i følgende </w:t>
      </w:r>
      <w:r w:rsidR="00C2537F">
        <w:t>kapitler</w:t>
      </w:r>
      <w:r w:rsidRPr="00C11AD7">
        <w:t xml:space="preserve">: </w:t>
      </w:r>
      <w:r w:rsidRPr="00C11AD7" w:rsidR="2ACD6EB9">
        <w:t xml:space="preserve"> </w:t>
      </w:r>
    </w:p>
    <w:p w:rsidRPr="00C11AD7" w:rsidR="00F14546" w:rsidP="00F14546" w:rsidRDefault="00F14546" w14:paraId="1F4957D0" w14:textId="77777777"/>
    <w:p w:rsidRPr="00C11AD7" w:rsidR="009F0603" w:rsidP="00F14546" w:rsidRDefault="009F0603" w14:paraId="2C6C6E7D" w14:textId="77777777">
      <w:r w:rsidRPr="00C11AD7">
        <w:t xml:space="preserve">Kapittel 1: Innledning til dokumentet </w:t>
      </w:r>
    </w:p>
    <w:p w:rsidRPr="00C11AD7" w:rsidR="009F0603" w:rsidP="00F14546" w:rsidRDefault="009F0603" w14:paraId="56D77AEA" w14:textId="77777777">
      <w:r w:rsidRPr="00C11AD7">
        <w:t>Kapittel 2: Bakgrunn og formål med anskaffelsen</w:t>
      </w:r>
    </w:p>
    <w:p w:rsidR="002421B2" w:rsidP="00F14546" w:rsidRDefault="002421B2" w14:paraId="4807B7FE" w14:textId="71CE9C44">
      <w:r>
        <w:t>Kapitt</w:t>
      </w:r>
      <w:r w:rsidR="176A5B03">
        <w:t>e</w:t>
      </w:r>
      <w:r>
        <w:t xml:space="preserve">l 3: </w:t>
      </w:r>
      <w:r w:rsidRPr="002421B2">
        <w:t>Generelle krav (lov, forskrift og standard)</w:t>
      </w:r>
    </w:p>
    <w:p w:rsidR="002421B2" w:rsidP="00F14546" w:rsidRDefault="002421B2" w14:paraId="423A1D4A" w14:textId="53366398">
      <w:r>
        <w:t xml:space="preserve">Kapittel 4: </w:t>
      </w:r>
      <w:r w:rsidRPr="002421B2">
        <w:t>Overordnede krav til løsningen</w:t>
      </w:r>
      <w:r w:rsidRPr="002421B2">
        <w:tab/>
      </w:r>
      <w:r w:rsidRPr="002421B2">
        <w:tab/>
      </w:r>
      <w:r w:rsidRPr="002421B2">
        <w:tab/>
      </w:r>
      <w:r w:rsidRPr="002421B2">
        <w:tab/>
      </w:r>
    </w:p>
    <w:p w:rsidR="002421B2" w:rsidP="00F14546" w:rsidRDefault="002421B2" w14:paraId="0A3123A2" w14:textId="78355A35">
      <w:r>
        <w:t xml:space="preserve">Kapittel 5: </w:t>
      </w:r>
      <w:r w:rsidR="7B1D8510">
        <w:t>Krav til a</w:t>
      </w:r>
      <w:r>
        <w:t>rkiv</w:t>
      </w:r>
      <w:r w:rsidRPr="002421B2">
        <w:t>- og adminfunksjonalitet</w:t>
      </w:r>
    </w:p>
    <w:p w:rsidR="002421B2" w:rsidP="00F14546" w:rsidRDefault="002421B2" w14:paraId="1AA6DEAA" w14:textId="1A35C861">
      <w:r>
        <w:t xml:space="preserve">Kapittel 5: </w:t>
      </w:r>
      <w:r w:rsidR="7B66C4D3">
        <w:t>Krav til s</w:t>
      </w:r>
      <w:r>
        <w:t>aksbehandlerfunksjonalitet</w:t>
      </w:r>
    </w:p>
    <w:p w:rsidR="002421B2" w:rsidP="00F14546" w:rsidRDefault="002421B2" w14:paraId="724B78B7" w14:textId="0C2B62CD">
      <w:r>
        <w:t xml:space="preserve">Kapittel 6: </w:t>
      </w:r>
      <w:r w:rsidR="4C2A0280">
        <w:t>Krav til l</w:t>
      </w:r>
      <w:r>
        <w:t>ederfunksjonalitet</w:t>
      </w:r>
    </w:p>
    <w:p w:rsidR="002421B2" w:rsidP="00F14546" w:rsidRDefault="002421B2" w14:paraId="41BD2337" w14:textId="7600D776">
      <w:r>
        <w:t xml:space="preserve">Kapittel 7: </w:t>
      </w:r>
      <w:r w:rsidR="57F28F17">
        <w:t>Krav til t</w:t>
      </w:r>
      <w:r>
        <w:t>ilskuddsforvaltning</w:t>
      </w:r>
      <w:r w:rsidRPr="002421B2">
        <w:t xml:space="preserve"> (opsjon)</w:t>
      </w:r>
    </w:p>
    <w:p w:rsidR="002421B2" w:rsidP="00F14546" w:rsidRDefault="002421B2" w14:paraId="6F648E71" w14:textId="74360C83">
      <w:r>
        <w:t xml:space="preserve">Kapittel 8: </w:t>
      </w:r>
      <w:r w:rsidR="38935698">
        <w:t>Krav til i</w:t>
      </w:r>
      <w:r>
        <w:t>ntegrasjoner</w:t>
      </w:r>
      <w:r w:rsidRPr="002421B2">
        <w:t xml:space="preserve"> </w:t>
      </w:r>
      <w:r>
        <w:t>–</w:t>
      </w:r>
      <w:r w:rsidRPr="002421B2">
        <w:t xml:space="preserve"> funksjonelt</w:t>
      </w:r>
    </w:p>
    <w:p w:rsidR="002421B2" w:rsidP="00F14546" w:rsidRDefault="002421B2" w14:paraId="41AE616D" w14:textId="332DB387">
      <w:r>
        <w:t xml:space="preserve">Kapittel 9: </w:t>
      </w:r>
      <w:r w:rsidR="77CBFBC6">
        <w:t>Krav til p</w:t>
      </w:r>
      <w:r>
        <w:t>rosess</w:t>
      </w:r>
      <w:r w:rsidRPr="002421B2">
        <w:t xml:space="preserve"> og KI</w:t>
      </w:r>
    </w:p>
    <w:p w:rsidR="002421B2" w:rsidP="00F14546" w:rsidRDefault="002421B2" w14:paraId="73293033" w14:textId="48EF3F76">
      <w:r>
        <w:t xml:space="preserve">Kapittel 10: </w:t>
      </w:r>
      <w:r w:rsidR="33119264">
        <w:t>Krav til i</w:t>
      </w:r>
      <w:r>
        <w:t>ntegrasjoner</w:t>
      </w:r>
      <w:r w:rsidRPr="002421B2">
        <w:t xml:space="preserve"> </w:t>
      </w:r>
      <w:r>
        <w:t>–</w:t>
      </w:r>
      <w:r w:rsidRPr="002421B2">
        <w:t xml:space="preserve"> teknisk</w:t>
      </w:r>
    </w:p>
    <w:p w:rsidR="002421B2" w:rsidP="00F14546" w:rsidRDefault="002421B2" w14:paraId="7E0B2A9B" w14:textId="61EBE01B">
      <w:r>
        <w:t xml:space="preserve">Kapittel 11: </w:t>
      </w:r>
      <w:r w:rsidR="0CE5C6ED">
        <w:t>Krav til s</w:t>
      </w:r>
      <w:r>
        <w:t>ikkerhet</w:t>
      </w:r>
      <w:r w:rsidRPr="002421B2">
        <w:t xml:space="preserve"> og skydrift</w:t>
      </w:r>
    </w:p>
    <w:p w:rsidR="002421B2" w:rsidP="00F14546" w:rsidRDefault="002421B2" w14:paraId="6C450D2D" w14:textId="0EC0BF4F">
      <w:r>
        <w:t xml:space="preserve">Kapittel 12: </w:t>
      </w:r>
      <w:r w:rsidR="1E61B888">
        <w:t>Krav til m</w:t>
      </w:r>
      <w:r>
        <w:t>iljø</w:t>
      </w:r>
      <w:r w:rsidRPr="002421B2">
        <w:t xml:space="preserve"> og bærekraft</w:t>
      </w:r>
    </w:p>
    <w:p w:rsidR="002421B2" w:rsidP="00F14546" w:rsidRDefault="002421B2" w14:paraId="62F0EC70" w14:textId="136D3B3C">
      <w:r>
        <w:t xml:space="preserve">Kapittel 13: </w:t>
      </w:r>
      <w:r w:rsidR="365876A0">
        <w:t xml:space="preserve">Krav til </w:t>
      </w:r>
      <w:r>
        <w:t>Innføring</w:t>
      </w:r>
    </w:p>
    <w:p w:rsidRPr="005354AE" w:rsidR="005354AE" w:rsidP="005354AE" w:rsidRDefault="005354AE" w14:paraId="0A743600" w14:textId="6BCB99D0">
      <w:pPr>
        <w:rPr>
          <w:rFonts w:cs="Arial"/>
          <w:b/>
          <w:color w:val="0000FF"/>
          <w:kern w:val="28"/>
        </w:rPr>
      </w:pPr>
      <w:r w:rsidRPr="005354AE">
        <w:rPr>
          <w:rFonts w:cs="Arial"/>
          <w:b/>
          <w:color w:val="0000FF"/>
          <w:kern w:val="28"/>
        </w:rPr>
        <w:t> </w:t>
      </w:r>
    </w:p>
    <w:p w:rsidR="00BB5AD5" w:rsidRDefault="005354AE" w14:paraId="3A2146B9" w14:textId="1FAD704E">
      <w:pPr>
        <w:rPr>
          <w:rFonts w:cs="Arial"/>
          <w:b/>
          <w:color w:val="003388"/>
          <w:kern w:val="32"/>
          <w:sz w:val="44"/>
          <w:szCs w:val="44"/>
          <w:lang w:eastAsia="x-none"/>
        </w:rPr>
      </w:pPr>
      <w:bookmarkStart w:name="_Toc305230920" w:id="11"/>
      <w:bookmarkStart w:name="_Toc325637283" w:id="12"/>
      <w:bookmarkStart w:name="_Toc534031778" w:id="13"/>
      <w:r>
        <w:rPr>
          <w:rFonts w:cs="Arial"/>
          <w:sz w:val="44"/>
          <w:szCs w:val="44"/>
        </w:rPr>
        <w:br w:type="page"/>
      </w:r>
    </w:p>
    <w:p w:rsidRPr="00C11AD7" w:rsidR="009F0603" w:rsidP="009F0603" w:rsidRDefault="009F0603" w14:paraId="20823C9F" w14:textId="3B86B6D8">
      <w:pPr>
        <w:pStyle w:val="Overskrift10"/>
        <w:tabs>
          <w:tab w:val="clear" w:pos="1152"/>
          <w:tab w:val="num" w:pos="431"/>
        </w:tabs>
        <w:spacing w:before="180" w:after="0"/>
        <w:ind w:left="431" w:hanging="431"/>
        <w:rPr>
          <w:rFonts w:cs="Arial"/>
          <w:sz w:val="44"/>
          <w:szCs w:val="44"/>
          <w:lang w:val="nb-NO"/>
        </w:rPr>
      </w:pPr>
      <w:bookmarkStart w:name="_Toc766930772" w:id="14"/>
      <w:r w:rsidRPr="00C11AD7">
        <w:rPr>
          <w:rFonts w:cs="Arial"/>
          <w:sz w:val="44"/>
          <w:szCs w:val="44"/>
          <w:lang w:val="nb-NO"/>
        </w:rPr>
        <w:t>Bakgrunn og formål med anskaffelsen</w:t>
      </w:r>
      <w:bookmarkEnd w:id="11"/>
      <w:bookmarkEnd w:id="12"/>
      <w:bookmarkEnd w:id="13"/>
      <w:bookmarkEnd w:id="14"/>
    </w:p>
    <w:p w:rsidRPr="00C11AD7" w:rsidR="009F0603" w:rsidP="009F0603" w:rsidRDefault="009F0603" w14:paraId="3F5C5E54" w14:textId="77777777">
      <w:pPr>
        <w:rPr>
          <w:sz w:val="20"/>
        </w:rPr>
      </w:pPr>
      <w:bookmarkStart w:name="_Toc418675019" w:id="15"/>
    </w:p>
    <w:p w:rsidRPr="00C11AD7" w:rsidR="009F0603" w:rsidP="00F10466" w:rsidRDefault="009F0603" w14:paraId="4AFE2896" w14:textId="1946A395">
      <w:pPr>
        <w:pStyle w:val="Overskrift20"/>
      </w:pPr>
      <w:bookmarkStart w:name="_Toc1266820405" w:id="16"/>
      <w:bookmarkStart w:name="_Toc305230921" w:id="17"/>
      <w:bookmarkStart w:name="_Toc325637284" w:id="18"/>
      <w:bookmarkStart w:name="_Toc534031779" w:id="19"/>
      <w:r w:rsidRPr="00C11AD7">
        <w:t>Bakgrunn</w:t>
      </w:r>
      <w:bookmarkEnd w:id="16"/>
      <w:r w:rsidR="7799C587">
        <w:t xml:space="preserve"> </w:t>
      </w:r>
      <w:bookmarkEnd w:id="15"/>
      <w:bookmarkEnd w:id="17"/>
      <w:bookmarkEnd w:id="18"/>
      <w:bookmarkEnd w:id="19"/>
    </w:p>
    <w:p w:rsidRPr="00C11AD7" w:rsidR="00580AD9" w:rsidP="0048271C" w:rsidRDefault="00580AD9" w14:paraId="4185C983" w14:textId="77777777"/>
    <w:p w:rsidR="1ED3A597" w:rsidRDefault="1ED3A597" w14:paraId="4FE6836D" w14:textId="5D6F79DF">
      <w:r>
        <w:t xml:space="preserve">DFØ sitt sak- og arkivsystem bygger på en utgående versjon av systemet Websak, som driftes av DFØ på egen infrastruktur (on-premises). Det er videre slik at avtalen DFØ har med leverandør ikke er egnet til å regulere tjenester slik som ligger til Websak 9 over flere år.  </w:t>
      </w:r>
    </w:p>
    <w:p w:rsidR="1ED3A597" w:rsidP="665D1CF2" w:rsidRDefault="1ED3A597" w14:paraId="168599E1" w14:textId="174A543C">
      <w:r>
        <w:t xml:space="preserve"> </w:t>
      </w:r>
    </w:p>
    <w:p w:rsidR="1ED3A597" w:rsidP="665D1CF2" w:rsidRDefault="1ED3A597" w14:paraId="0F47F0EC" w14:textId="395B9023">
      <w:r>
        <w:t>For at DFØ skal kunne ha en sak- og arkivløsning som kan benyttes over flere år, må det følgelig gjennomføres en konkurranse.</w:t>
      </w:r>
    </w:p>
    <w:p w:rsidRPr="00C11AD7" w:rsidR="009F0603" w:rsidP="00F10466" w:rsidRDefault="009F0603" w14:paraId="134E511D" w14:textId="77777777"/>
    <w:p w:rsidRPr="00C11AD7" w:rsidR="00A26D92" w:rsidP="00F10466" w:rsidRDefault="009F0603" w14:paraId="6228D00F" w14:textId="2C261DD8">
      <w:pPr>
        <w:pStyle w:val="Overskrift20"/>
      </w:pPr>
      <w:bookmarkStart w:name="_Toc418675020" w:id="20"/>
      <w:bookmarkStart w:name="_Toc305230922" w:id="21"/>
      <w:bookmarkStart w:name="_Toc325637285" w:id="22"/>
      <w:bookmarkStart w:name="_Toc534031780" w:id="23"/>
      <w:bookmarkStart w:name="_Toc730860679" w:id="24"/>
      <w:r w:rsidRPr="00C11AD7">
        <w:t>Formål</w:t>
      </w:r>
      <w:bookmarkEnd w:id="20"/>
      <w:bookmarkEnd w:id="21"/>
      <w:bookmarkEnd w:id="22"/>
      <w:bookmarkEnd w:id="23"/>
      <w:bookmarkEnd w:id="24"/>
    </w:p>
    <w:p w:rsidRPr="00C11AD7" w:rsidR="00580AD9" w:rsidP="0048271C" w:rsidRDefault="00580AD9" w14:paraId="44907171" w14:textId="77777777"/>
    <w:p w:rsidRPr="00C11AD7" w:rsidR="0048271C" w:rsidP="0048271C" w:rsidRDefault="00F14546" w14:paraId="52C2CD07" w14:textId="1E7ADEC9">
      <w:r>
        <w:t>Formål med anskaffelsen er å inngå kontrakt med en partner/leverandør som skal bidra til drift a</w:t>
      </w:r>
      <w:r w:rsidR="584C6945">
        <w:t>v</w:t>
      </w:r>
      <w:r>
        <w:t xml:space="preserve"> nye nettjenester, utvikling a</w:t>
      </w:r>
      <w:r w:rsidR="1F366E78">
        <w:t>v</w:t>
      </w:r>
      <w:r>
        <w:t xml:space="preserve"> nye nettjenester samt migrering fra dagens nettjenester på gammel teknologi.</w:t>
      </w:r>
    </w:p>
    <w:p w:rsidRPr="00C11AD7" w:rsidR="001066D9" w:rsidP="0048271C" w:rsidRDefault="001066D9" w14:paraId="7DC3377F" w14:textId="77777777"/>
    <w:p w:rsidR="009F0603" w:rsidP="00F10466" w:rsidRDefault="009F0603" w14:paraId="411067D2" w14:textId="1B41C64B">
      <w:pPr>
        <w:pStyle w:val="Overskrift20"/>
      </w:pPr>
      <w:bookmarkStart w:name="_Toc455670260" w:id="25"/>
      <w:bookmarkStart w:name="_Toc305230923" w:id="26"/>
      <w:bookmarkStart w:name="_Toc325637286" w:id="27"/>
      <w:bookmarkStart w:name="_Toc534031781" w:id="28"/>
      <w:bookmarkStart w:name="_Ref38363371" w:id="29"/>
      <w:bookmarkStart w:name="_Ref38363372" w:id="30"/>
      <w:bookmarkStart w:name="_Ref38363561" w:id="31"/>
      <w:bookmarkStart w:name="_Toc843052744" w:id="32"/>
      <w:bookmarkEnd w:id="25"/>
      <w:r w:rsidRPr="00C11AD7">
        <w:t>Beskrivelse av nåsituasjonen</w:t>
      </w:r>
      <w:bookmarkEnd w:id="26"/>
      <w:bookmarkEnd w:id="27"/>
      <w:bookmarkEnd w:id="28"/>
      <w:bookmarkEnd w:id="29"/>
      <w:bookmarkEnd w:id="30"/>
      <w:bookmarkEnd w:id="31"/>
      <w:bookmarkEnd w:id="32"/>
    </w:p>
    <w:p w:rsidR="00C2537F" w:rsidP="00DF66DC" w:rsidRDefault="00C2537F" w14:paraId="4CAF6854" w14:textId="77777777"/>
    <w:p w:rsidR="00C2537F" w:rsidP="665D1CF2" w:rsidRDefault="18034154" w14:paraId="7B0305B5" w14:textId="65EE15AE">
      <w:pPr>
        <w:spacing w:line="259" w:lineRule="auto"/>
        <w:rPr>
          <w:color w:val="000000" w:themeColor="text1"/>
        </w:rPr>
      </w:pPr>
      <w:r w:rsidRPr="665D1CF2">
        <w:rPr>
          <w:color w:val="000000" w:themeColor="text1"/>
        </w:rPr>
        <w:t xml:space="preserve">Ny sak- og arkivløsning, levert som en skytjeneste driftet av leverandør, skal forholde seg </w:t>
      </w:r>
      <w:r w:rsidR="00943D06">
        <w:rPr>
          <w:color w:val="000000" w:themeColor="text1"/>
        </w:rPr>
        <w:t xml:space="preserve">til </w:t>
      </w:r>
      <w:r w:rsidRPr="665D1CF2">
        <w:rPr>
          <w:color w:val="000000" w:themeColor="text1"/>
        </w:rPr>
        <w:t>DFØ sin infrastruktur og systemer. I tillegg skal ny sak- og arkivløsning forholde seg til andre tjenester, herunder nasjonale felleskomponenter. En forenklet oversikt over dagens systemlandskap er vist under:</w:t>
      </w:r>
    </w:p>
    <w:p w:rsidR="00C2537F" w:rsidP="665D1CF2" w:rsidRDefault="00C2537F" w14:paraId="32AD8EE6" w14:textId="5865DE07">
      <w:pPr>
        <w:spacing w:line="259" w:lineRule="auto"/>
        <w:rPr>
          <w:color w:val="000000" w:themeColor="text1"/>
        </w:rPr>
      </w:pPr>
    </w:p>
    <w:p w:rsidR="00C2537F" w:rsidP="665D1CF2" w:rsidRDefault="18034154" w14:paraId="2C8C58F0" w14:textId="4308CB9A">
      <w:pPr>
        <w:spacing w:line="259" w:lineRule="auto"/>
        <w:rPr>
          <w:color w:val="000000" w:themeColor="text1"/>
        </w:rPr>
      </w:pPr>
      <w:r>
        <w:rPr>
          <w:noProof/>
        </w:rPr>
        <w:drawing>
          <wp:inline distT="0" distB="0" distL="0" distR="0" wp14:anchorId="5FB3CF60" wp14:editId="6D79F488">
            <wp:extent cx="5762625" cy="2933700"/>
            <wp:effectExtent l="0" t="0" r="0" b="0"/>
            <wp:docPr id="1107108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7108208" name="Picture 1107108208"/>
                    <pic:cNvPicPr/>
                  </pic:nvPicPr>
                  <pic:blipFill>
                    <a:blip r:embed="rId12">
                      <a:extLst>
                        <a:ext uri="{28A0092B-C50C-407E-A947-70E740481C1C}">
                          <a14:useLocalDpi xmlns:a14="http://schemas.microsoft.com/office/drawing/2010/main"/>
                        </a:ext>
                      </a:extLst>
                    </a:blip>
                    <a:stretch>
                      <a:fillRect/>
                    </a:stretch>
                  </pic:blipFill>
                  <pic:spPr>
                    <a:xfrm>
                      <a:off x="0" y="0"/>
                      <a:ext cx="5762625" cy="2933700"/>
                    </a:xfrm>
                    <a:prstGeom prst="rect">
                      <a:avLst/>
                    </a:prstGeom>
                  </pic:spPr>
                </pic:pic>
              </a:graphicData>
            </a:graphic>
          </wp:inline>
        </w:drawing>
      </w:r>
    </w:p>
    <w:p w:rsidR="00E020EF" w:rsidP="665D1CF2" w:rsidRDefault="00E020EF" w14:paraId="0A41C309" w14:textId="77777777">
      <w:pPr>
        <w:rPr>
          <w:color w:val="000000" w:themeColor="text1"/>
          <w:sz w:val="28"/>
          <w:szCs w:val="28"/>
        </w:rPr>
      </w:pPr>
    </w:p>
    <w:p w:rsidR="00E020EF" w:rsidP="665D1CF2" w:rsidRDefault="00E020EF" w14:paraId="1B040655" w14:textId="77777777">
      <w:pPr>
        <w:rPr>
          <w:color w:val="000000" w:themeColor="text1"/>
          <w:sz w:val="28"/>
          <w:szCs w:val="28"/>
        </w:rPr>
      </w:pPr>
    </w:p>
    <w:p w:rsidR="00E020EF" w:rsidP="665D1CF2" w:rsidRDefault="00E020EF" w14:paraId="3BF200B1" w14:textId="77777777">
      <w:pPr>
        <w:rPr>
          <w:color w:val="000000" w:themeColor="text1"/>
          <w:sz w:val="28"/>
          <w:szCs w:val="28"/>
        </w:rPr>
      </w:pPr>
    </w:p>
    <w:p w:rsidR="00E020EF" w:rsidP="665D1CF2" w:rsidRDefault="00E020EF" w14:paraId="2DD1F050" w14:textId="77777777">
      <w:pPr>
        <w:rPr>
          <w:color w:val="000000" w:themeColor="text1"/>
          <w:sz w:val="28"/>
          <w:szCs w:val="28"/>
        </w:rPr>
      </w:pPr>
    </w:p>
    <w:p w:rsidR="00C2537F" w:rsidP="665D1CF2" w:rsidRDefault="18034154" w14:paraId="7BF04472" w14:textId="2FC4D952">
      <w:pPr>
        <w:rPr>
          <w:color w:val="000000" w:themeColor="text1"/>
        </w:rPr>
      </w:pPr>
      <w:r w:rsidRPr="665D1CF2">
        <w:rPr>
          <w:color w:val="000000" w:themeColor="text1"/>
          <w:sz w:val="28"/>
          <w:szCs w:val="28"/>
        </w:rPr>
        <w:t>Følgen</w:t>
      </w:r>
      <w:r w:rsidRPr="665D1CF2">
        <w:rPr>
          <w:color w:val="000000" w:themeColor="text1"/>
        </w:rPr>
        <w:t>de anslag for kvantiteter kan legges til grunn</w:t>
      </w:r>
      <w:r w:rsidRPr="665D1CF2" w:rsidR="54F52047">
        <w:rPr>
          <w:color w:val="000000" w:themeColor="text1"/>
        </w:rPr>
        <w:t xml:space="preserve"> for tilbud</w:t>
      </w:r>
      <w:r w:rsidRPr="665D1CF2">
        <w:rPr>
          <w:color w:val="000000" w:themeColor="text1"/>
        </w:rPr>
        <w:t>:</w:t>
      </w:r>
    </w:p>
    <w:tbl>
      <w:tblPr>
        <w:tblW w:w="0" w:type="auto"/>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3960"/>
        <w:gridCol w:w="1095"/>
        <w:gridCol w:w="3990"/>
      </w:tblGrid>
      <w:tr w:rsidR="665D1CF2" w:rsidTr="665D1CF2" w14:paraId="602F33FB" w14:textId="77777777">
        <w:trPr>
          <w:trHeight w:val="360"/>
        </w:trPr>
        <w:tc>
          <w:tcPr>
            <w:tcW w:w="3960" w:type="dxa"/>
            <w:tcBorders>
              <w:top w:val="single" w:color="auto" w:sz="6" w:space="0"/>
              <w:left w:val="single" w:color="auto" w:sz="6" w:space="0"/>
              <w:bottom w:val="single" w:color="auto" w:sz="6" w:space="0"/>
              <w:right w:val="single" w:color="auto" w:sz="6" w:space="0"/>
            </w:tcBorders>
            <w:shd w:val="clear" w:color="auto" w:fill="D9E2F3"/>
            <w:tcMar>
              <w:top w:w="15" w:type="dxa"/>
              <w:left w:w="15" w:type="dxa"/>
              <w:right w:w="15" w:type="dxa"/>
            </w:tcMar>
            <w:vAlign w:val="bottom"/>
          </w:tcPr>
          <w:p w:rsidR="665D1CF2" w:rsidP="665D1CF2" w:rsidRDefault="665D1CF2" w14:paraId="6DDA9B94" w14:textId="584E2688">
            <w:pPr>
              <w:rPr>
                <w:color w:val="000000" w:themeColor="text1"/>
              </w:rPr>
            </w:pPr>
            <w:r w:rsidRPr="665D1CF2">
              <w:rPr>
                <w:b/>
                <w:bCs/>
                <w:color w:val="000000" w:themeColor="text1"/>
              </w:rPr>
              <w:t>Volumer</w:t>
            </w:r>
          </w:p>
        </w:tc>
        <w:tc>
          <w:tcPr>
            <w:tcW w:w="1095" w:type="dxa"/>
            <w:tcBorders>
              <w:top w:val="single" w:color="auto" w:sz="6" w:space="0"/>
              <w:left w:val="single" w:color="auto" w:sz="6" w:space="0"/>
              <w:bottom w:val="single" w:color="auto" w:sz="6" w:space="0"/>
              <w:right w:val="single" w:color="auto" w:sz="6" w:space="0"/>
            </w:tcBorders>
            <w:shd w:val="clear" w:color="auto" w:fill="D9E2F3"/>
            <w:tcMar>
              <w:top w:w="15" w:type="dxa"/>
              <w:left w:w="15" w:type="dxa"/>
              <w:right w:w="15" w:type="dxa"/>
            </w:tcMar>
            <w:vAlign w:val="bottom"/>
          </w:tcPr>
          <w:p w:rsidR="665D1CF2" w:rsidP="665D1CF2" w:rsidRDefault="665D1CF2" w14:paraId="59765B24" w14:textId="52437C51">
            <w:pPr>
              <w:jc w:val="center"/>
              <w:rPr>
                <w:color w:val="000000" w:themeColor="text1"/>
              </w:rPr>
            </w:pPr>
            <w:r w:rsidRPr="665D1CF2">
              <w:rPr>
                <w:b/>
                <w:bCs/>
                <w:color w:val="000000" w:themeColor="text1"/>
              </w:rPr>
              <w:t>Antall</w:t>
            </w:r>
          </w:p>
        </w:tc>
        <w:tc>
          <w:tcPr>
            <w:tcW w:w="3990" w:type="dxa"/>
            <w:tcBorders>
              <w:top w:val="single" w:color="auto" w:sz="6" w:space="0"/>
              <w:left w:val="single" w:color="auto" w:sz="6" w:space="0"/>
              <w:bottom w:val="single" w:color="auto" w:sz="6" w:space="0"/>
              <w:right w:val="single" w:color="auto" w:sz="6" w:space="0"/>
            </w:tcBorders>
            <w:shd w:val="clear" w:color="auto" w:fill="D9E2F3"/>
            <w:tcMar>
              <w:top w:w="15" w:type="dxa"/>
              <w:left w:w="15" w:type="dxa"/>
              <w:right w:w="15" w:type="dxa"/>
            </w:tcMar>
            <w:vAlign w:val="bottom"/>
          </w:tcPr>
          <w:p w:rsidR="665D1CF2" w:rsidP="665D1CF2" w:rsidRDefault="665D1CF2" w14:paraId="23AC59A9" w14:textId="2DE29AEA">
            <w:pPr>
              <w:rPr>
                <w:color w:val="000000" w:themeColor="text1"/>
              </w:rPr>
            </w:pPr>
            <w:r w:rsidRPr="665D1CF2">
              <w:rPr>
                <w:b/>
                <w:bCs/>
                <w:color w:val="000000" w:themeColor="text1"/>
              </w:rPr>
              <w:t>Kommentar</w:t>
            </w:r>
          </w:p>
        </w:tc>
      </w:tr>
      <w:tr w:rsidR="665D1CF2" w:rsidTr="665D1CF2" w14:paraId="6D605887"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17A7D06D" w14:textId="4A9CB8C5">
            <w:pPr>
              <w:rPr>
                <w:color w:val="000000" w:themeColor="text1"/>
              </w:rPr>
            </w:pPr>
            <w:r w:rsidRPr="665D1CF2">
              <w:rPr>
                <w:color w:val="000000" w:themeColor="text1"/>
              </w:rPr>
              <w:t>Saksbehandlere aktive</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C6CC9FB" w14:textId="4384F216">
            <w:pPr>
              <w:jc w:val="right"/>
              <w:rPr>
                <w:color w:val="000000" w:themeColor="text1"/>
              </w:rPr>
            </w:pPr>
            <w:r w:rsidRPr="665D1CF2">
              <w:rPr>
                <w:color w:val="000000" w:themeColor="text1"/>
              </w:rPr>
              <w:t>400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2C9FEC3A" w14:textId="419E8DD4">
            <w:pPr>
              <w:rPr>
                <w:color w:val="000000" w:themeColor="text1"/>
              </w:rPr>
            </w:pPr>
            <w:r w:rsidRPr="665D1CF2">
              <w:rPr>
                <w:color w:val="000000" w:themeColor="text1"/>
              </w:rPr>
              <w:t>Antall saksbehandlere</w:t>
            </w:r>
          </w:p>
        </w:tc>
      </w:tr>
      <w:tr w:rsidR="665D1CF2" w:rsidTr="665D1CF2" w14:paraId="524BE77A"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26F20EF" w14:textId="005B4F10">
            <w:pPr>
              <w:rPr>
                <w:color w:val="000000" w:themeColor="text1"/>
              </w:rPr>
            </w:pPr>
            <w:r w:rsidRPr="665D1CF2">
              <w:rPr>
                <w:color w:val="000000" w:themeColor="text1"/>
              </w:rPr>
              <w:t>Saksbehandlere lesebrukere</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3E68C01A" w14:textId="3B4ADE49">
            <w:pPr>
              <w:jc w:val="right"/>
              <w:rPr>
                <w:color w:val="000000" w:themeColor="text1"/>
              </w:rPr>
            </w:pPr>
            <w:r w:rsidRPr="665D1CF2">
              <w:rPr>
                <w:color w:val="000000" w:themeColor="text1"/>
              </w:rPr>
              <w:t>500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20A655DC" w14:textId="773A99C7">
            <w:pPr>
              <w:rPr>
                <w:color w:val="000000" w:themeColor="text1"/>
              </w:rPr>
            </w:pPr>
            <w:r w:rsidRPr="665D1CF2">
              <w:rPr>
                <w:color w:val="000000" w:themeColor="text1"/>
              </w:rPr>
              <w:t>Antall som lesebrukere</w:t>
            </w:r>
          </w:p>
        </w:tc>
      </w:tr>
      <w:tr w:rsidR="665D1CF2" w:rsidTr="665D1CF2" w14:paraId="2E5CFE97"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18F9D614" w14:textId="72DB0F09">
            <w:pPr>
              <w:rPr>
                <w:color w:val="000000" w:themeColor="text1"/>
              </w:rPr>
            </w:pPr>
            <w:r w:rsidRPr="665D1CF2">
              <w:rPr>
                <w:color w:val="000000" w:themeColor="text1"/>
              </w:rPr>
              <w:t>Arkivarer</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3B885A92" w14:textId="514F25B2">
            <w:pPr>
              <w:jc w:val="right"/>
              <w:rPr>
                <w:color w:val="000000" w:themeColor="text1"/>
              </w:rPr>
            </w:pPr>
            <w:r w:rsidRPr="665D1CF2">
              <w:rPr>
                <w:color w:val="000000" w:themeColor="text1"/>
              </w:rPr>
              <w:t>10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18723F21" w14:textId="31AA31E7">
            <w:pPr>
              <w:rPr>
                <w:color w:val="000000" w:themeColor="text1"/>
              </w:rPr>
            </w:pPr>
            <w:r w:rsidRPr="665D1CF2">
              <w:rPr>
                <w:color w:val="000000" w:themeColor="text1"/>
              </w:rPr>
              <w:t>Rolle som arkivar</w:t>
            </w:r>
          </w:p>
        </w:tc>
      </w:tr>
      <w:tr w:rsidR="665D1CF2" w:rsidTr="665D1CF2" w14:paraId="0FAAF85A"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442FB784" w14:textId="0E79A2BF">
            <w:pPr>
              <w:rPr>
                <w:color w:val="000000" w:themeColor="text1"/>
              </w:rPr>
            </w:pPr>
            <w:r w:rsidRPr="665D1CF2">
              <w:rPr>
                <w:color w:val="000000" w:themeColor="text1"/>
              </w:rPr>
              <w:t>Ledere</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08E6A7FF" w14:textId="4CD24FFC">
            <w:pPr>
              <w:jc w:val="right"/>
              <w:rPr>
                <w:color w:val="000000" w:themeColor="text1"/>
              </w:rPr>
            </w:pPr>
            <w:r w:rsidRPr="665D1CF2">
              <w:rPr>
                <w:color w:val="000000" w:themeColor="text1"/>
              </w:rPr>
              <w:t>100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239DBF3C" w14:textId="593E74BF">
            <w:pPr>
              <w:rPr>
                <w:color w:val="000000" w:themeColor="text1"/>
              </w:rPr>
            </w:pPr>
            <w:r w:rsidRPr="665D1CF2">
              <w:rPr>
                <w:color w:val="000000" w:themeColor="text1"/>
              </w:rPr>
              <w:t>Antall som ledere</w:t>
            </w:r>
          </w:p>
        </w:tc>
      </w:tr>
      <w:tr w:rsidR="665D1CF2" w:rsidTr="665D1CF2" w14:paraId="2517B77B"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412A326" w14:textId="72DA6319">
            <w:pPr>
              <w:rPr>
                <w:color w:val="000000" w:themeColor="text1"/>
              </w:rPr>
            </w:pPr>
            <w:r w:rsidRPr="665D1CF2">
              <w:rPr>
                <w:color w:val="000000" w:themeColor="text1"/>
              </w:rPr>
              <w:t>Arkiver (baser)</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7C58BC3" w14:textId="58DA8CF3">
            <w:pPr>
              <w:jc w:val="right"/>
              <w:rPr>
                <w:color w:val="000000" w:themeColor="text1"/>
              </w:rPr>
            </w:pPr>
            <w:r w:rsidRPr="665D1CF2">
              <w:rPr>
                <w:color w:val="000000" w:themeColor="text1"/>
              </w:rPr>
              <w:t>5</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06FA851E" w14:textId="2EBAEC73">
            <w:pPr>
              <w:rPr>
                <w:color w:val="000000" w:themeColor="text1"/>
              </w:rPr>
            </w:pPr>
            <w:r w:rsidRPr="665D1CF2">
              <w:rPr>
                <w:color w:val="000000" w:themeColor="text1"/>
              </w:rPr>
              <w:t xml:space="preserve">1 aktivt arkiv og 4 historiske arkiv </w:t>
            </w:r>
          </w:p>
        </w:tc>
      </w:tr>
      <w:tr w:rsidR="665D1CF2" w:rsidTr="665D1CF2" w14:paraId="6F180EBD"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73B94496" w14:textId="0D69312C">
            <w:pPr>
              <w:rPr>
                <w:color w:val="000000" w:themeColor="text1"/>
              </w:rPr>
            </w:pPr>
            <w:r w:rsidRPr="665D1CF2">
              <w:rPr>
                <w:color w:val="000000" w:themeColor="text1"/>
              </w:rPr>
              <w:t>Lagringsmengder aktivt arkiv</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159CD57D" w14:textId="57DBE09B">
            <w:pPr>
              <w:jc w:val="right"/>
              <w:rPr>
                <w:color w:val="000000" w:themeColor="text1"/>
              </w:rPr>
            </w:pPr>
            <w:r w:rsidRPr="665D1CF2">
              <w:rPr>
                <w:color w:val="000000" w:themeColor="text1"/>
              </w:rPr>
              <w:t xml:space="preserve"> 250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6D16A4C5" w14:textId="3AEDECAE">
            <w:pPr>
              <w:rPr>
                <w:color w:val="000000" w:themeColor="text1"/>
              </w:rPr>
            </w:pPr>
            <w:r w:rsidRPr="665D1CF2">
              <w:rPr>
                <w:color w:val="000000" w:themeColor="text1"/>
              </w:rPr>
              <w:t>Angitt i GB</w:t>
            </w:r>
          </w:p>
        </w:tc>
      </w:tr>
      <w:tr w:rsidR="665D1CF2" w:rsidTr="665D1CF2" w14:paraId="5F6D401D" w14:textId="77777777">
        <w:trPr>
          <w:trHeight w:val="28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4BAED90" w14:textId="5CE9C044">
            <w:pPr>
              <w:rPr>
                <w:color w:val="000000" w:themeColor="text1"/>
              </w:rPr>
            </w:pPr>
            <w:r w:rsidRPr="665D1CF2">
              <w:rPr>
                <w:color w:val="000000" w:themeColor="text1"/>
              </w:rPr>
              <w:t>Lagringsmengder historisk arkiver</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71713B08" w14:textId="28B30346">
            <w:pPr>
              <w:jc w:val="right"/>
              <w:rPr>
                <w:color w:val="000000" w:themeColor="text1"/>
              </w:rPr>
            </w:pPr>
            <w:r w:rsidRPr="665D1CF2">
              <w:rPr>
                <w:color w:val="000000" w:themeColor="text1"/>
              </w:rPr>
              <w:t xml:space="preserve"> 70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79497886" w14:textId="24A72AE7">
            <w:pPr>
              <w:rPr>
                <w:color w:val="000000" w:themeColor="text1"/>
              </w:rPr>
            </w:pPr>
            <w:r w:rsidRPr="665D1CF2">
              <w:rPr>
                <w:color w:val="000000" w:themeColor="text1"/>
              </w:rPr>
              <w:t>Angitt i GB for de 4 arkivene</w:t>
            </w:r>
          </w:p>
        </w:tc>
      </w:tr>
      <w:tr w:rsidR="665D1CF2" w:rsidTr="665D1CF2" w14:paraId="1F0B3DA6"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E27C624" w14:textId="26434272">
            <w:pPr>
              <w:rPr>
                <w:color w:val="000000" w:themeColor="text1"/>
              </w:rPr>
            </w:pPr>
            <w:r w:rsidRPr="665D1CF2">
              <w:rPr>
                <w:color w:val="000000" w:themeColor="text1"/>
              </w:rPr>
              <w:t>Antall saker/mapper aktivt arkiv</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834DBC8" w14:textId="2F8E66B6">
            <w:pPr>
              <w:jc w:val="right"/>
              <w:rPr>
                <w:color w:val="000000" w:themeColor="text1"/>
              </w:rPr>
            </w:pPr>
            <w:r w:rsidRPr="665D1CF2">
              <w:rPr>
                <w:color w:val="000000" w:themeColor="text1"/>
              </w:rPr>
              <w:t>15 600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7CB57BA7" w14:textId="673DDC70">
            <w:pPr>
              <w:rPr>
                <w:color w:val="000000" w:themeColor="text1"/>
              </w:rPr>
            </w:pPr>
            <w:r w:rsidRPr="665D1CF2">
              <w:rPr>
                <w:color w:val="000000" w:themeColor="text1"/>
              </w:rPr>
              <w:t>Antall</w:t>
            </w:r>
          </w:p>
        </w:tc>
      </w:tr>
      <w:tr w:rsidR="665D1CF2" w:rsidTr="665D1CF2" w14:paraId="1612A8D8"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7424BAA0" w14:textId="15CAEDA3">
            <w:pPr>
              <w:rPr>
                <w:color w:val="000000" w:themeColor="text1"/>
              </w:rPr>
            </w:pPr>
            <w:r w:rsidRPr="665D1CF2">
              <w:rPr>
                <w:color w:val="000000" w:themeColor="text1"/>
              </w:rPr>
              <w:t>Antall saker/mapper historiske arkiver</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3877336D" w14:textId="110A55B0">
            <w:pPr>
              <w:jc w:val="right"/>
              <w:rPr>
                <w:color w:val="000000" w:themeColor="text1"/>
              </w:rPr>
            </w:pPr>
            <w:r w:rsidRPr="665D1CF2">
              <w:rPr>
                <w:color w:val="000000" w:themeColor="text1"/>
              </w:rPr>
              <w:t>5 000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4DF0CA14" w14:textId="604E6565">
            <w:pPr>
              <w:rPr>
                <w:color w:val="000000" w:themeColor="text1"/>
              </w:rPr>
            </w:pPr>
            <w:r w:rsidRPr="665D1CF2">
              <w:rPr>
                <w:color w:val="000000" w:themeColor="text1"/>
              </w:rPr>
              <w:t>Antall totalt for de 4 historiske arkivene</w:t>
            </w:r>
          </w:p>
        </w:tc>
      </w:tr>
      <w:tr w:rsidR="665D1CF2" w:rsidTr="665D1CF2" w14:paraId="652CACAC"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724BC815" w14:textId="1FA9D370">
            <w:pPr>
              <w:rPr>
                <w:color w:val="000000" w:themeColor="text1"/>
              </w:rPr>
            </w:pPr>
            <w:r w:rsidRPr="665D1CF2">
              <w:rPr>
                <w:color w:val="000000" w:themeColor="text1"/>
              </w:rPr>
              <w:t>Antall dokumenter/journalposter i aktivt arkiv</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2188EDAC" w14:textId="28C4A0B0">
            <w:pPr>
              <w:jc w:val="right"/>
              <w:rPr>
                <w:color w:val="000000" w:themeColor="text1"/>
              </w:rPr>
            </w:pPr>
            <w:r w:rsidRPr="665D1CF2">
              <w:rPr>
                <w:color w:val="000000" w:themeColor="text1"/>
              </w:rPr>
              <w:t>120 000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1A636C9D" w14:textId="074E5474">
            <w:pPr>
              <w:rPr>
                <w:color w:val="000000" w:themeColor="text1"/>
              </w:rPr>
            </w:pPr>
            <w:r w:rsidRPr="665D1CF2">
              <w:rPr>
                <w:color w:val="000000" w:themeColor="text1"/>
              </w:rPr>
              <w:t>Antall</w:t>
            </w:r>
          </w:p>
        </w:tc>
      </w:tr>
      <w:tr w:rsidR="665D1CF2" w:rsidTr="665D1CF2" w14:paraId="7AE10A54"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5E84AE08" w14:textId="6058F59E">
            <w:pPr>
              <w:rPr>
                <w:color w:val="000000" w:themeColor="text1"/>
              </w:rPr>
            </w:pPr>
            <w:r w:rsidRPr="665D1CF2">
              <w:rPr>
                <w:color w:val="000000" w:themeColor="text1"/>
              </w:rPr>
              <w:t>Antall dokumenter/journalposter i historiske arkiver</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1A354098" w14:textId="3FF60DA1">
            <w:pPr>
              <w:jc w:val="right"/>
              <w:rPr>
                <w:color w:val="000000" w:themeColor="text1"/>
              </w:rPr>
            </w:pPr>
            <w:r w:rsidRPr="665D1CF2">
              <w:rPr>
                <w:color w:val="000000" w:themeColor="text1"/>
              </w:rPr>
              <w:t>23 200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79F42BEF" w14:textId="56508300">
            <w:pPr>
              <w:rPr>
                <w:color w:val="000000" w:themeColor="text1"/>
              </w:rPr>
            </w:pPr>
            <w:r w:rsidRPr="665D1CF2">
              <w:rPr>
                <w:color w:val="000000" w:themeColor="text1"/>
              </w:rPr>
              <w:t>Antall totalt for de 4 historiske arkivene</w:t>
            </w:r>
          </w:p>
        </w:tc>
      </w:tr>
      <w:tr w:rsidR="665D1CF2" w:rsidTr="665D1CF2" w14:paraId="47552273"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33F27005" w14:textId="3D40CE55">
            <w:pPr>
              <w:rPr>
                <w:color w:val="000000" w:themeColor="text1"/>
              </w:rPr>
            </w:pPr>
            <w:r w:rsidRPr="665D1CF2">
              <w:rPr>
                <w:color w:val="000000" w:themeColor="text1"/>
              </w:rPr>
              <w:t>Antall filer aktivt arkiv</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23ED3971" w14:textId="47050730">
            <w:pPr>
              <w:jc w:val="right"/>
              <w:rPr>
                <w:color w:val="000000" w:themeColor="text1"/>
              </w:rPr>
            </w:pPr>
            <w:r w:rsidRPr="665D1CF2">
              <w:rPr>
                <w:color w:val="000000" w:themeColor="text1"/>
              </w:rPr>
              <w:t>500 000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75174E98" w14:textId="52274B84">
            <w:pPr>
              <w:rPr>
                <w:color w:val="000000" w:themeColor="text1"/>
              </w:rPr>
            </w:pPr>
            <w:r w:rsidRPr="665D1CF2">
              <w:rPr>
                <w:color w:val="000000" w:themeColor="text1"/>
              </w:rPr>
              <w:t>Antall</w:t>
            </w:r>
          </w:p>
        </w:tc>
      </w:tr>
      <w:tr w:rsidR="665D1CF2" w:rsidTr="665D1CF2" w14:paraId="0B13727E" w14:textId="77777777">
        <w:trPr>
          <w:trHeight w:val="315"/>
        </w:trPr>
        <w:tc>
          <w:tcPr>
            <w:tcW w:w="3960"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19FEEB08" w14:textId="6E4D7E21">
            <w:pPr>
              <w:rPr>
                <w:color w:val="000000" w:themeColor="text1"/>
              </w:rPr>
            </w:pPr>
            <w:r w:rsidRPr="665D1CF2">
              <w:rPr>
                <w:color w:val="000000" w:themeColor="text1"/>
              </w:rPr>
              <w:t>Antall filer historiske arkiver</w:t>
            </w:r>
          </w:p>
        </w:tc>
        <w:tc>
          <w:tcPr>
            <w:tcW w:w="1095" w:type="dxa"/>
            <w:tcBorders>
              <w:top w:val="single" w:color="auto" w:sz="6" w:space="0"/>
              <w:left w:val="single" w:color="auto" w:sz="6" w:space="0"/>
              <w:bottom w:val="single" w:color="auto" w:sz="6" w:space="0"/>
              <w:right w:val="single" w:color="auto" w:sz="6" w:space="0"/>
            </w:tcBorders>
            <w:tcMar>
              <w:top w:w="15" w:type="dxa"/>
              <w:left w:w="15" w:type="dxa"/>
              <w:right w:w="15" w:type="dxa"/>
            </w:tcMar>
            <w:vAlign w:val="bottom"/>
          </w:tcPr>
          <w:p w:rsidR="665D1CF2" w:rsidP="665D1CF2" w:rsidRDefault="665D1CF2" w14:paraId="1C65D7AB" w14:textId="6541AD62">
            <w:pPr>
              <w:jc w:val="right"/>
              <w:rPr>
                <w:color w:val="000000" w:themeColor="text1"/>
              </w:rPr>
            </w:pPr>
            <w:r w:rsidRPr="665D1CF2">
              <w:rPr>
                <w:color w:val="000000" w:themeColor="text1"/>
              </w:rPr>
              <w:t>87 000</w:t>
            </w:r>
          </w:p>
        </w:tc>
        <w:tc>
          <w:tcPr>
            <w:tcW w:w="3990" w:type="dxa"/>
            <w:tcBorders>
              <w:top w:val="single" w:color="auto" w:sz="6" w:space="0"/>
              <w:left w:val="single" w:color="auto" w:sz="6" w:space="0"/>
              <w:bottom w:val="single" w:color="auto" w:sz="6" w:space="0"/>
              <w:right w:val="single" w:color="000000" w:themeColor="text1" w:sz="6" w:space="0"/>
            </w:tcBorders>
            <w:tcMar>
              <w:top w:w="15" w:type="dxa"/>
              <w:left w:w="15" w:type="dxa"/>
              <w:right w:w="15" w:type="dxa"/>
            </w:tcMar>
            <w:vAlign w:val="bottom"/>
          </w:tcPr>
          <w:p w:rsidR="665D1CF2" w:rsidP="665D1CF2" w:rsidRDefault="665D1CF2" w14:paraId="33732FB0" w14:textId="562CAA4E">
            <w:pPr>
              <w:rPr>
                <w:color w:val="000000" w:themeColor="text1"/>
              </w:rPr>
            </w:pPr>
            <w:r w:rsidRPr="665D1CF2">
              <w:rPr>
                <w:color w:val="000000" w:themeColor="text1"/>
              </w:rPr>
              <w:t>Antall totalt for de 4 historiske arkivene</w:t>
            </w:r>
          </w:p>
        </w:tc>
      </w:tr>
    </w:tbl>
    <w:p w:rsidR="00C2537F" w:rsidP="665D1CF2" w:rsidRDefault="00C2537F" w14:paraId="1D39EEEE" w14:textId="16488B2A">
      <w:pPr>
        <w:rPr>
          <w:color w:val="000000" w:themeColor="text1"/>
          <w:sz w:val="28"/>
          <w:szCs w:val="28"/>
        </w:rPr>
      </w:pPr>
    </w:p>
    <w:p w:rsidR="0C791081" w:rsidP="7DDA87C7" w:rsidRDefault="0C791081" w14:paraId="6F7723F9" w14:textId="68B1A472">
      <w:pPr>
        <w:spacing w:line="259" w:lineRule="auto"/>
      </w:pPr>
      <w:r w:rsidRPr="7DDA87C7">
        <w:t>Anslagene er ikke forpliktene, primært er de til for å gi ett nivå som benyttes til å beregne priser.</w:t>
      </w:r>
    </w:p>
    <w:p w:rsidR="00C2537F" w:rsidP="665D1CF2" w:rsidRDefault="00C2537F" w14:paraId="19313451" w14:textId="66356718">
      <w:pPr>
        <w:rPr>
          <w:color w:val="FF0000"/>
          <w:sz w:val="28"/>
          <w:szCs w:val="28"/>
        </w:rPr>
      </w:pPr>
    </w:p>
    <w:p w:rsidR="00C2537F" w:rsidP="665D1CF2" w:rsidRDefault="18034154" w14:paraId="5CE53F39" w14:textId="1349950A">
      <w:pPr>
        <w:pStyle w:val="Overskrift20"/>
        <w:keepLines/>
        <w:spacing w:before="120" w:after="240"/>
        <w:rPr>
          <w:rFonts w:ascii="Arial" w:hAnsi="Arial" w:eastAsia="Arial"/>
          <w:iCs w:val="0"/>
          <w:color w:val="000000" w:themeColor="text1"/>
          <w:sz w:val="24"/>
          <w:szCs w:val="24"/>
        </w:rPr>
      </w:pPr>
      <w:r w:rsidRPr="665D1CF2">
        <w:rPr>
          <w:rFonts w:ascii="Arial" w:hAnsi="Arial" w:eastAsia="Arial"/>
          <w:iCs w:val="0"/>
          <w:color w:val="000000" w:themeColor="text1"/>
          <w:sz w:val="24"/>
          <w:szCs w:val="24"/>
        </w:rPr>
        <w:t>Avtalens punkt 2.1.3 Undersøkelse av Kundens infrastruktur og systemportefølje</w:t>
      </w:r>
    </w:p>
    <w:p w:rsidR="00C2537F" w:rsidP="7DDA87C7" w:rsidRDefault="26030869" w14:paraId="7B294BF8" w14:textId="39FF62A5">
      <w:pPr>
        <w:rPr>
          <w:color w:val="000000" w:themeColor="text1"/>
        </w:rPr>
      </w:pPr>
      <w:r w:rsidRPr="13986701">
        <w:rPr>
          <w:color w:val="000000" w:themeColor="text1"/>
        </w:rPr>
        <w:t>Leverandøren skal ikke ta over deler av K</w:t>
      </w:r>
      <w:r w:rsidRPr="13986701" w:rsidR="247565CA">
        <w:rPr>
          <w:color w:val="000000" w:themeColor="text1"/>
        </w:rPr>
        <w:t>u</w:t>
      </w:r>
      <w:r w:rsidRPr="13986701">
        <w:rPr>
          <w:color w:val="000000" w:themeColor="text1"/>
        </w:rPr>
        <w:t>ndens infrastruktur og systemportefølje (utstyr eller programvare).</w:t>
      </w:r>
    </w:p>
    <w:p w:rsidR="00C2537F" w:rsidP="665D1CF2" w:rsidRDefault="00C2537F" w14:paraId="65DF70E7" w14:textId="622DF19E">
      <w:pPr>
        <w:rPr>
          <w:color w:val="000000" w:themeColor="text1"/>
        </w:rPr>
      </w:pPr>
    </w:p>
    <w:p w:rsidR="00C2537F" w:rsidP="665D1CF2" w:rsidRDefault="18034154" w14:paraId="2CA57B42" w14:textId="479EA09C">
      <w:pPr>
        <w:pStyle w:val="Overskrift20"/>
        <w:keepLines/>
        <w:spacing w:before="120" w:after="240"/>
        <w:rPr>
          <w:rFonts w:ascii="Arial" w:hAnsi="Arial" w:eastAsia="Arial"/>
          <w:iCs w:val="0"/>
          <w:color w:val="000000" w:themeColor="text1"/>
          <w:sz w:val="24"/>
          <w:szCs w:val="24"/>
        </w:rPr>
      </w:pPr>
      <w:r w:rsidRPr="665D1CF2">
        <w:rPr>
          <w:rFonts w:ascii="Arial" w:hAnsi="Arial" w:eastAsia="Arial"/>
          <w:iCs w:val="0"/>
          <w:color w:val="000000" w:themeColor="text1"/>
          <w:sz w:val="24"/>
          <w:szCs w:val="24"/>
        </w:rPr>
        <w:t>Avtalens punkt 2.2.5 Integrasjoner</w:t>
      </w:r>
    </w:p>
    <w:p w:rsidR="00C2537F" w:rsidP="665D1CF2" w:rsidRDefault="18034154" w14:paraId="6845028B" w14:textId="4B97E204">
      <w:pPr>
        <w:rPr>
          <w:color w:val="000000" w:themeColor="text1"/>
        </w:rPr>
      </w:pPr>
      <w:r w:rsidRPr="665D1CF2">
        <w:rPr>
          <w:color w:val="000000" w:themeColor="text1"/>
        </w:rPr>
        <w:t xml:space="preserve">Vedlagt ligger oversikt over de tjenester </w:t>
      </w:r>
      <w:r w:rsidR="00D13F1B">
        <w:rPr>
          <w:color w:val="000000" w:themeColor="text1"/>
        </w:rPr>
        <w:t xml:space="preserve">som </w:t>
      </w:r>
      <w:r w:rsidRPr="665D1CF2">
        <w:rPr>
          <w:color w:val="000000" w:themeColor="text1"/>
        </w:rPr>
        <w:t xml:space="preserve">det </w:t>
      </w:r>
      <w:proofErr w:type="gramStart"/>
      <w:r w:rsidRPr="665D1CF2">
        <w:rPr>
          <w:color w:val="000000" w:themeColor="text1"/>
        </w:rPr>
        <w:t>integreres</w:t>
      </w:r>
      <w:proofErr w:type="gramEnd"/>
      <w:r w:rsidRPr="665D1CF2">
        <w:rPr>
          <w:color w:val="000000" w:themeColor="text1"/>
        </w:rPr>
        <w:t xml:space="preserve"> mot:</w:t>
      </w:r>
    </w:p>
    <w:p w:rsidR="00C2537F" w:rsidP="665D1CF2" w:rsidRDefault="00C2537F" w14:paraId="00D4DC24" w14:textId="726677DB">
      <w:pPr>
        <w:spacing w:line="259" w:lineRule="auto"/>
        <w:rPr>
          <w:color w:val="000000" w:themeColor="text1"/>
        </w:rPr>
      </w:pPr>
    </w:p>
    <w:tbl>
      <w:tblPr>
        <w:tblStyle w:val="Tabellrutenett"/>
        <w:tblW w:w="9045" w:type="dxa"/>
        <w:tblBorders>
          <w:top w:val="single" w:color="auto" w:sz="6" w:space="0"/>
          <w:left w:val="single" w:color="auto" w:sz="6" w:space="0"/>
          <w:bottom w:val="single" w:color="auto" w:sz="6" w:space="0"/>
          <w:right w:val="single" w:color="auto" w:sz="6" w:space="0"/>
        </w:tblBorders>
        <w:tblLook w:val="06A0" w:firstRow="1" w:lastRow="0" w:firstColumn="1" w:lastColumn="0" w:noHBand="1" w:noVBand="1"/>
      </w:tblPr>
      <w:tblGrid>
        <w:gridCol w:w="2610"/>
        <w:gridCol w:w="6435"/>
      </w:tblGrid>
      <w:tr w:rsidR="665D1CF2" w:rsidTr="6643065C" w14:paraId="2ACFD08A" w14:textId="77777777">
        <w:trPr>
          <w:trHeight w:val="285"/>
        </w:trPr>
        <w:tc>
          <w:tcPr>
            <w:tcW w:w="2610" w:type="dxa"/>
            <w:shd w:val="clear" w:color="auto" w:fill="D9E2F3"/>
            <w:tcMar>
              <w:left w:w="105" w:type="dxa"/>
              <w:right w:w="105" w:type="dxa"/>
            </w:tcMar>
          </w:tcPr>
          <w:p w:rsidR="665D1CF2" w:rsidP="665D1CF2" w:rsidRDefault="665D1CF2" w14:paraId="27A2780D" w14:textId="78525049">
            <w:r w:rsidRPr="665D1CF2">
              <w:rPr>
                <w:b/>
                <w:bCs/>
              </w:rPr>
              <w:t>Komponent</w:t>
            </w:r>
          </w:p>
        </w:tc>
        <w:tc>
          <w:tcPr>
            <w:tcW w:w="6435" w:type="dxa"/>
            <w:shd w:val="clear" w:color="auto" w:fill="D9E2F3"/>
            <w:tcMar>
              <w:left w:w="105" w:type="dxa"/>
              <w:right w:w="105" w:type="dxa"/>
            </w:tcMar>
          </w:tcPr>
          <w:p w:rsidR="665D1CF2" w:rsidP="665D1CF2" w:rsidRDefault="665D1CF2" w14:paraId="6F9D1A6B" w14:textId="141E774A">
            <w:r w:rsidRPr="665D1CF2">
              <w:rPr>
                <w:b/>
                <w:bCs/>
              </w:rPr>
              <w:t>Kommentar</w:t>
            </w:r>
          </w:p>
        </w:tc>
      </w:tr>
      <w:tr w:rsidR="665D1CF2" w:rsidTr="6643065C" w14:paraId="4CB46439" w14:textId="77777777">
        <w:trPr>
          <w:trHeight w:val="285"/>
        </w:trPr>
        <w:tc>
          <w:tcPr>
            <w:tcW w:w="2610" w:type="dxa"/>
            <w:tcMar>
              <w:left w:w="105" w:type="dxa"/>
              <w:right w:w="105" w:type="dxa"/>
            </w:tcMar>
          </w:tcPr>
          <w:p w:rsidR="665D1CF2" w:rsidP="665D1CF2" w:rsidRDefault="665D1CF2" w14:paraId="318E6884" w14:textId="12B9C268">
            <w:r w:rsidRPr="665D1CF2">
              <w:t xml:space="preserve">KGV </w:t>
            </w:r>
          </w:p>
          <w:p w:rsidR="665D1CF2" w:rsidP="665D1CF2" w:rsidRDefault="665D1CF2" w14:paraId="5CB3DBD5" w14:textId="6F5ACC89">
            <w:r w:rsidRPr="665D1CF2">
              <w:t>EU Supply</w:t>
            </w:r>
          </w:p>
        </w:tc>
        <w:tc>
          <w:tcPr>
            <w:tcW w:w="6435" w:type="dxa"/>
            <w:tcMar>
              <w:left w:w="105" w:type="dxa"/>
              <w:right w:w="105" w:type="dxa"/>
            </w:tcMar>
          </w:tcPr>
          <w:p w:rsidR="665D1CF2" w:rsidP="665D1CF2" w:rsidRDefault="665D1CF2" w14:paraId="2E29A13D" w14:textId="3C11EAFA">
            <w:r w:rsidRPr="665D1CF2">
              <w:t>Arkivering av relevante arkivverdige dokumenter fra KGV.</w:t>
            </w:r>
          </w:p>
          <w:p w:rsidR="665D1CF2" w:rsidP="665D1CF2" w:rsidRDefault="665D1CF2" w14:paraId="1156D790" w14:textId="10743A50">
            <w:r w:rsidRPr="665D1CF2">
              <w:t>Denne driftes og forvaltes av både Mercell og DFØ.</w:t>
            </w:r>
          </w:p>
        </w:tc>
      </w:tr>
      <w:tr w:rsidR="665D1CF2" w:rsidTr="6643065C" w14:paraId="07EC7ABC" w14:textId="77777777">
        <w:trPr>
          <w:trHeight w:val="285"/>
        </w:trPr>
        <w:tc>
          <w:tcPr>
            <w:tcW w:w="2610" w:type="dxa"/>
            <w:tcMar>
              <w:left w:w="105" w:type="dxa"/>
              <w:right w:w="105" w:type="dxa"/>
            </w:tcMar>
          </w:tcPr>
          <w:p w:rsidR="665D1CF2" w:rsidP="665D1CF2" w:rsidRDefault="665D1CF2" w14:paraId="42B55C4E" w14:textId="6BA94C42">
            <w:r w:rsidRPr="665D1CF2">
              <w:t>Rekruttering SAP SuccesFactors</w:t>
            </w:r>
            <w:r>
              <w:br/>
            </w:r>
            <w:r w:rsidRPr="665D1CF2">
              <w:t>(Del av løsningen DFØ HR)</w:t>
            </w:r>
          </w:p>
        </w:tc>
        <w:tc>
          <w:tcPr>
            <w:tcW w:w="6435" w:type="dxa"/>
            <w:tcMar>
              <w:left w:w="105" w:type="dxa"/>
              <w:right w:w="105" w:type="dxa"/>
            </w:tcMar>
          </w:tcPr>
          <w:p w:rsidR="665D1CF2" w:rsidP="665D1CF2" w:rsidRDefault="665D1CF2" w14:paraId="5FB95E17" w14:textId="48CA6A75">
            <w:r w:rsidRPr="665D1CF2">
              <w:t>Arkivering av relevant informasjon fra Rekruttering, som kunngjøring, søkerlister (offentlig og utvidet), forslag til ansettelse og søknad på stilling.</w:t>
            </w:r>
          </w:p>
          <w:p w:rsidR="665D1CF2" w:rsidP="665D1CF2" w:rsidRDefault="665D1CF2" w14:paraId="19E505A1" w14:textId="16760D1F">
            <w:r w:rsidRPr="665D1CF2">
              <w:t>Denne driftes og forvaltes av DFØ.</w:t>
            </w:r>
          </w:p>
        </w:tc>
      </w:tr>
      <w:tr w:rsidR="665D1CF2" w:rsidTr="6643065C" w14:paraId="299DEBE3" w14:textId="77777777">
        <w:trPr>
          <w:trHeight w:val="285"/>
        </w:trPr>
        <w:tc>
          <w:tcPr>
            <w:tcW w:w="2610" w:type="dxa"/>
            <w:tcMar>
              <w:left w:w="105" w:type="dxa"/>
              <w:right w:w="105" w:type="dxa"/>
            </w:tcMar>
          </w:tcPr>
          <w:p w:rsidR="665D1CF2" w:rsidP="665D1CF2" w:rsidRDefault="665D1CF2" w14:paraId="53B81FD4" w14:textId="7E8A278E">
            <w:r w:rsidRPr="665D1CF2">
              <w:t xml:space="preserve">CRM </w:t>
            </w:r>
          </w:p>
          <w:p w:rsidR="665D1CF2" w:rsidP="665D1CF2" w:rsidRDefault="665D1CF2" w14:paraId="735D32A8" w14:textId="67C31B35">
            <w:r w:rsidRPr="665D1CF2">
              <w:t>SuperOffice</w:t>
            </w:r>
          </w:p>
        </w:tc>
        <w:tc>
          <w:tcPr>
            <w:tcW w:w="6435" w:type="dxa"/>
            <w:tcMar>
              <w:left w:w="105" w:type="dxa"/>
              <w:right w:w="105" w:type="dxa"/>
            </w:tcMar>
          </w:tcPr>
          <w:p w:rsidR="665D1CF2" w:rsidP="665D1CF2" w:rsidRDefault="665D1CF2" w14:paraId="3C173AC8" w14:textId="06925CCA">
            <w:r w:rsidRPr="665D1CF2">
              <w:t xml:space="preserve">Toveis, automatisk synkronisert integrasjon med opprettelse av saksmappe og løpende overføring av dokumenter. Integrasjonen styrer ulike parametere som sakstittel, saksstatus, saksbehandler, skjerming (unntatt offentlighet), mappetyper, dokumenttyper og restanser. Arkiverte dokumenter på tilkoblet saksmappe vises også i CRM, og det er mulig å endre og opprette kobling til </w:t>
            </w:r>
            <w:r w:rsidRPr="665D1CF2">
              <w:t xml:space="preserve">arkivet underveis. Løsningen er også </w:t>
            </w:r>
            <w:proofErr w:type="gramStart"/>
            <w:r w:rsidRPr="665D1CF2">
              <w:t>integrert</w:t>
            </w:r>
            <w:proofErr w:type="gramEnd"/>
            <w:r w:rsidRPr="665D1CF2">
              <w:t xml:space="preserve"> med PixEdit server for konvertering av dokumenter til PDF.</w:t>
            </w:r>
          </w:p>
          <w:p w:rsidR="665D1CF2" w:rsidP="665D1CF2" w:rsidRDefault="665D1CF2" w14:paraId="636B0F97" w14:textId="0B8F2DA1">
            <w:r w:rsidRPr="665D1CF2">
              <w:t>Denne driftes og forvaltes av DFØ.</w:t>
            </w:r>
          </w:p>
        </w:tc>
      </w:tr>
      <w:tr w:rsidR="665D1CF2" w:rsidTr="6643065C" w14:paraId="098D69D0" w14:textId="77777777">
        <w:trPr>
          <w:trHeight w:val="285"/>
        </w:trPr>
        <w:tc>
          <w:tcPr>
            <w:tcW w:w="2610" w:type="dxa"/>
            <w:tcMar>
              <w:left w:w="105" w:type="dxa"/>
              <w:right w:w="105" w:type="dxa"/>
            </w:tcMar>
          </w:tcPr>
          <w:p w:rsidR="665D1CF2" w:rsidP="665D1CF2" w:rsidRDefault="665D1CF2" w14:paraId="4525208C" w14:textId="09854DE1">
            <w:r w:rsidRPr="665D1CF2">
              <w:t>Office-produkter</w:t>
            </w:r>
          </w:p>
        </w:tc>
        <w:tc>
          <w:tcPr>
            <w:tcW w:w="6435" w:type="dxa"/>
            <w:tcMar>
              <w:left w:w="105" w:type="dxa"/>
              <w:right w:w="105" w:type="dxa"/>
            </w:tcMar>
          </w:tcPr>
          <w:p w:rsidR="665D1CF2" w:rsidP="665D1CF2" w:rsidRDefault="665D1CF2" w14:paraId="29AE9863" w14:textId="6C15AB92">
            <w:r w:rsidRPr="665D1CF2">
              <w:t>Mulighet for import av informasjon fra Office365-produkter og mulighet for å arkivere fra Office365-produkter. Import foregår via et eget grensesnitt direkte i arbeidsflaten.</w:t>
            </w:r>
          </w:p>
        </w:tc>
      </w:tr>
      <w:tr w:rsidR="665D1CF2" w:rsidTr="6643065C" w14:paraId="6A0B0E14" w14:textId="77777777">
        <w:trPr>
          <w:trHeight w:val="285"/>
        </w:trPr>
        <w:tc>
          <w:tcPr>
            <w:tcW w:w="2610" w:type="dxa"/>
            <w:tcMar>
              <w:left w:w="105" w:type="dxa"/>
              <w:right w:w="105" w:type="dxa"/>
            </w:tcMar>
          </w:tcPr>
          <w:p w:rsidR="665D1CF2" w:rsidP="665D1CF2" w:rsidRDefault="665D1CF2" w14:paraId="24DE7C58" w14:textId="5F5A7A92">
            <w:r w:rsidRPr="665D1CF2">
              <w:t>Kontakt- og reservasjonsregister (KRR)</w:t>
            </w:r>
          </w:p>
        </w:tc>
        <w:tc>
          <w:tcPr>
            <w:tcW w:w="6435" w:type="dxa"/>
            <w:tcMar>
              <w:left w:w="105" w:type="dxa"/>
              <w:right w:w="105" w:type="dxa"/>
            </w:tcMar>
          </w:tcPr>
          <w:p w:rsidR="665D1CF2" w:rsidP="665D1CF2" w:rsidRDefault="665D1CF2" w14:paraId="57B50C99" w14:textId="5E5BBF1D">
            <w:r w:rsidRPr="665D1CF2">
              <w:t>Oppslag mot KRR som del av eFormidling.</w:t>
            </w:r>
          </w:p>
          <w:p w:rsidR="665D1CF2" w:rsidP="665D1CF2" w:rsidRDefault="665D1CF2" w14:paraId="53DABD12" w14:textId="6FA4D42E">
            <w:r w:rsidRPr="665D1CF2">
              <w:t>Denne driftes og forvaltes av Digdir.</w:t>
            </w:r>
          </w:p>
        </w:tc>
      </w:tr>
      <w:tr w:rsidR="665D1CF2" w:rsidTr="6643065C" w14:paraId="37330B33" w14:textId="77777777">
        <w:trPr>
          <w:trHeight w:val="285"/>
        </w:trPr>
        <w:tc>
          <w:tcPr>
            <w:tcW w:w="2610" w:type="dxa"/>
            <w:tcMar>
              <w:left w:w="105" w:type="dxa"/>
              <w:right w:w="105" w:type="dxa"/>
            </w:tcMar>
          </w:tcPr>
          <w:p w:rsidR="665D1CF2" w:rsidP="665D1CF2" w:rsidRDefault="665D1CF2" w14:paraId="4CC11A18" w14:textId="7CE03B41">
            <w:r w:rsidRPr="665D1CF2">
              <w:t>Folkeregister og Enhetsregister</w:t>
            </w:r>
          </w:p>
        </w:tc>
        <w:tc>
          <w:tcPr>
            <w:tcW w:w="6435" w:type="dxa"/>
            <w:tcMar>
              <w:left w:w="105" w:type="dxa"/>
              <w:right w:w="105" w:type="dxa"/>
            </w:tcMar>
          </w:tcPr>
          <w:p w:rsidR="665D1CF2" w:rsidP="665D1CF2" w:rsidRDefault="665D1CF2" w14:paraId="4DE380C6" w14:textId="42BBEE12">
            <w:r w:rsidRPr="665D1CF2">
              <w:t>Oppslag mot Folkeregisteret og Enhetsregisteret.</w:t>
            </w:r>
          </w:p>
          <w:p w:rsidR="665D1CF2" w:rsidP="665D1CF2" w:rsidRDefault="665D1CF2" w14:paraId="39961712" w14:textId="0B8F35B4">
            <w:r w:rsidRPr="665D1CF2">
              <w:t>Disse driftes og forvaltes av Skattedirektoratet (via Tieto) og BRREG.</w:t>
            </w:r>
          </w:p>
        </w:tc>
      </w:tr>
      <w:tr w:rsidR="665D1CF2" w:rsidTr="6643065C" w14:paraId="3E5F0821" w14:textId="77777777">
        <w:trPr>
          <w:trHeight w:val="285"/>
        </w:trPr>
        <w:tc>
          <w:tcPr>
            <w:tcW w:w="2610" w:type="dxa"/>
            <w:tcMar>
              <w:left w:w="105" w:type="dxa"/>
              <w:right w:w="105" w:type="dxa"/>
            </w:tcMar>
          </w:tcPr>
          <w:p w:rsidR="665D1CF2" w:rsidP="665D1CF2" w:rsidRDefault="665D1CF2" w14:paraId="13746E9B" w14:textId="0B8852C7">
            <w:r w:rsidRPr="665D1CF2">
              <w:t>eSignering</w:t>
            </w:r>
          </w:p>
        </w:tc>
        <w:tc>
          <w:tcPr>
            <w:tcW w:w="6435" w:type="dxa"/>
            <w:tcMar>
              <w:left w:w="105" w:type="dxa"/>
              <w:right w:w="105" w:type="dxa"/>
            </w:tcMar>
          </w:tcPr>
          <w:p w:rsidR="665D1CF2" w:rsidP="665D1CF2" w:rsidRDefault="665D1CF2" w14:paraId="7C749906" w14:textId="6C227A47">
            <w:r w:rsidRPr="665D1CF2">
              <w:t>Signeringsfunksjon for dokumenter.</w:t>
            </w:r>
          </w:p>
          <w:p w:rsidR="665D1CF2" w:rsidP="665D1CF2" w:rsidRDefault="665D1CF2" w14:paraId="65EC741B" w14:textId="5B779FDA">
            <w:r w:rsidRPr="665D1CF2">
              <w:t>Tjenesten driftes og forvaltes av Digdir, mens integrasjonen er lokalt installert hos DFØ.</w:t>
            </w:r>
          </w:p>
        </w:tc>
      </w:tr>
      <w:tr w:rsidR="665D1CF2" w:rsidTr="6643065C" w14:paraId="397112A3" w14:textId="77777777">
        <w:trPr>
          <w:trHeight w:val="285"/>
        </w:trPr>
        <w:tc>
          <w:tcPr>
            <w:tcW w:w="2610" w:type="dxa"/>
            <w:tcMar>
              <w:left w:w="105" w:type="dxa"/>
              <w:right w:w="105" w:type="dxa"/>
            </w:tcMar>
          </w:tcPr>
          <w:p w:rsidR="665D1CF2" w:rsidP="665D1CF2" w:rsidRDefault="665D1CF2" w14:paraId="7618EC8D" w14:textId="4507D0C9">
            <w:r w:rsidRPr="665D1CF2">
              <w:t>eFormidling</w:t>
            </w:r>
          </w:p>
        </w:tc>
        <w:tc>
          <w:tcPr>
            <w:tcW w:w="6435" w:type="dxa"/>
            <w:tcMar>
              <w:left w:w="105" w:type="dxa"/>
              <w:right w:w="105" w:type="dxa"/>
            </w:tcMar>
          </w:tcPr>
          <w:p w:rsidR="665D1CF2" w:rsidP="665D1CF2" w:rsidRDefault="665D1CF2" w14:paraId="65DFBE5F" w14:textId="4889D87D">
            <w:pPr>
              <w:spacing w:line="259" w:lineRule="auto"/>
            </w:pPr>
            <w:r w:rsidRPr="665D1CF2">
              <w:t>Mottak og ekspedering av dokumenter til og fra kommuner, statlige etater og bedrifter, samt sikker ekspedering til innbyggere</w:t>
            </w:r>
            <w:r w:rsidR="00AB697E">
              <w:t>.</w:t>
            </w:r>
          </w:p>
          <w:p w:rsidR="665D1CF2" w:rsidP="665D1CF2" w:rsidRDefault="665D1CF2" w14:paraId="1E3EC3D4" w14:textId="6B5D0278">
            <w:r w:rsidRPr="665D1CF2">
              <w:t>Tjenesten driftes og forvaltes av Digdir, mens integrasjonen er lokalt installert hos DFØ.</w:t>
            </w:r>
          </w:p>
        </w:tc>
      </w:tr>
      <w:tr w:rsidR="665D1CF2" w:rsidTr="6643065C" w14:paraId="4D7A3A9B" w14:textId="77777777">
        <w:trPr>
          <w:trHeight w:val="285"/>
        </w:trPr>
        <w:tc>
          <w:tcPr>
            <w:tcW w:w="2610" w:type="dxa"/>
            <w:tcMar>
              <w:left w:w="105" w:type="dxa"/>
              <w:right w:w="105" w:type="dxa"/>
            </w:tcMar>
          </w:tcPr>
          <w:p w:rsidR="665D1CF2" w:rsidP="665D1CF2" w:rsidRDefault="665D1CF2" w14:paraId="2FE61031" w14:textId="5387F90C">
            <w:r w:rsidRPr="665D1CF2">
              <w:t>eInnsyn</w:t>
            </w:r>
          </w:p>
        </w:tc>
        <w:tc>
          <w:tcPr>
            <w:tcW w:w="6435" w:type="dxa"/>
            <w:tcMar>
              <w:left w:w="105" w:type="dxa"/>
              <w:right w:w="105" w:type="dxa"/>
            </w:tcMar>
          </w:tcPr>
          <w:p w:rsidR="665D1CF2" w:rsidP="665D1CF2" w:rsidRDefault="665D1CF2" w14:paraId="6CC7290B" w14:textId="257FE1C7">
            <w:pPr>
              <w:spacing w:line="259" w:lineRule="auto"/>
            </w:pPr>
            <w:r w:rsidRPr="665D1CF2">
              <w:t>Integrasjon med overføring av offentlig journal med saksdata og tilhørende journalposter (med mulighet for fulltekstpublisering) til eInnsyn.no. Løsningen omfatter også mottak, håndtering og ekspedering av svar på innsynsbegjæringer direkte i arkivsystemet. Dette inkluderer en modul for sladding og automatisk arkivering av offentlig variant.</w:t>
            </w:r>
          </w:p>
          <w:p w:rsidR="665D1CF2" w:rsidP="665D1CF2" w:rsidRDefault="665D1CF2" w14:paraId="58530BA5" w14:textId="44D794F9">
            <w:r w:rsidRPr="665D1CF2">
              <w:t>Tjenesten eInnsyn driftes og forvaltes av Digdir, mens integrasjonen og saksbehandlingsmodulen er lokalt installert hos DFØ.</w:t>
            </w:r>
          </w:p>
        </w:tc>
      </w:tr>
      <w:tr w:rsidR="665D1CF2" w:rsidTr="6643065C" w14:paraId="6240C663" w14:textId="77777777">
        <w:trPr>
          <w:trHeight w:val="285"/>
        </w:trPr>
        <w:tc>
          <w:tcPr>
            <w:tcW w:w="2610" w:type="dxa"/>
            <w:tcMar>
              <w:left w:w="105" w:type="dxa"/>
              <w:right w:w="105" w:type="dxa"/>
            </w:tcMar>
          </w:tcPr>
          <w:p w:rsidR="665D1CF2" w:rsidP="665D1CF2" w:rsidRDefault="665D1CF2" w14:paraId="20D8FB3F" w14:textId="1F7755BE">
            <w:r w:rsidRPr="665D1CF2">
              <w:t>PixEdit Server</w:t>
            </w:r>
          </w:p>
        </w:tc>
        <w:tc>
          <w:tcPr>
            <w:tcW w:w="6435" w:type="dxa"/>
            <w:tcMar>
              <w:left w:w="105" w:type="dxa"/>
              <w:right w:w="105" w:type="dxa"/>
            </w:tcMar>
          </w:tcPr>
          <w:p w:rsidR="665D1CF2" w:rsidP="665D1CF2" w:rsidRDefault="665D1CF2" w14:paraId="3B7ADDFB" w14:textId="05C9661A">
            <w:pPr>
              <w:spacing w:line="259" w:lineRule="auto"/>
            </w:pPr>
            <w:r w:rsidRPr="665D1CF2">
              <w:t>Sakarkivet benytter PixEdit server for konvertering av dokumenter til arkivformat.</w:t>
            </w:r>
          </w:p>
        </w:tc>
      </w:tr>
    </w:tbl>
    <w:p w:rsidR="00C2537F" w:rsidP="00DF66DC" w:rsidRDefault="00C2537F" w14:paraId="21D87EED" w14:textId="7ABAA040"/>
    <w:p w:rsidRPr="00C11AD7" w:rsidR="009F0603" w:rsidP="0070187A" w:rsidRDefault="009F0603" w14:paraId="43133EEB" w14:textId="520D2BF0">
      <w:pPr>
        <w:pStyle w:val="Overskrift30"/>
      </w:pPr>
      <w:bookmarkStart w:name="_Toc38980173" w:id="33"/>
      <w:bookmarkStart w:name="_Toc39004088" w:id="34"/>
      <w:bookmarkStart w:name="_Toc39143432" w:id="35"/>
      <w:bookmarkStart w:name="_Toc39737488" w:id="36"/>
      <w:bookmarkStart w:name="_Toc39738445" w:id="37"/>
      <w:bookmarkStart w:name="_Toc38980174" w:id="38"/>
      <w:bookmarkStart w:name="_Toc39004089" w:id="39"/>
      <w:bookmarkStart w:name="_Toc39143433" w:id="40"/>
      <w:bookmarkStart w:name="_Toc39737489" w:id="41"/>
      <w:bookmarkStart w:name="_Toc39738446" w:id="42"/>
      <w:bookmarkStart w:name="_Toc455670262" w:id="43"/>
      <w:bookmarkStart w:name="_Toc38980175" w:id="44"/>
      <w:bookmarkStart w:name="_Toc39004090" w:id="45"/>
      <w:bookmarkStart w:name="_Toc39143434" w:id="46"/>
      <w:bookmarkStart w:name="_Toc39737490" w:id="47"/>
      <w:bookmarkStart w:name="_Toc39738447" w:id="48"/>
      <w:bookmarkStart w:name="_Toc38980176" w:id="49"/>
      <w:bookmarkStart w:name="_Toc39004091" w:id="50"/>
      <w:bookmarkStart w:name="_Toc39143435" w:id="51"/>
      <w:bookmarkStart w:name="_Toc39737491" w:id="52"/>
      <w:bookmarkStart w:name="_Toc39738448" w:id="53"/>
      <w:bookmarkStart w:name="_Toc38980177" w:id="54"/>
      <w:bookmarkStart w:name="_Toc39004092" w:id="55"/>
      <w:bookmarkStart w:name="_Toc39143436" w:id="56"/>
      <w:bookmarkStart w:name="_Toc39737492" w:id="57"/>
      <w:bookmarkStart w:name="_Toc39738449" w:id="58"/>
      <w:bookmarkStart w:name="_Toc38980178" w:id="59"/>
      <w:bookmarkStart w:name="_Toc39004093" w:id="60"/>
      <w:bookmarkStart w:name="_Toc39143437" w:id="61"/>
      <w:bookmarkStart w:name="_Toc39737493" w:id="62"/>
      <w:bookmarkStart w:name="_Toc39738450" w:id="63"/>
      <w:bookmarkStart w:name="_Toc38980179" w:id="64"/>
      <w:bookmarkStart w:name="_Toc39004094" w:id="65"/>
      <w:bookmarkStart w:name="_Toc39143438" w:id="66"/>
      <w:bookmarkStart w:name="_Toc39737494" w:id="67"/>
      <w:bookmarkStart w:name="_Toc39738451" w:id="68"/>
      <w:bookmarkStart w:name="_Toc38980180" w:id="69"/>
      <w:bookmarkStart w:name="_Toc39004095" w:id="70"/>
      <w:bookmarkStart w:name="_Toc39143439" w:id="71"/>
      <w:bookmarkStart w:name="_Toc39737495" w:id="72"/>
      <w:bookmarkStart w:name="_Toc39738452" w:id="73"/>
      <w:bookmarkStart w:name="_Toc38980181" w:id="74"/>
      <w:bookmarkStart w:name="_Toc39004096" w:id="75"/>
      <w:bookmarkStart w:name="_Toc39143440" w:id="76"/>
      <w:bookmarkStart w:name="_Toc39737496" w:id="77"/>
      <w:bookmarkStart w:name="_Toc39738453" w:id="78"/>
      <w:bookmarkStart w:name="_Toc38980182" w:id="79"/>
      <w:bookmarkStart w:name="_Toc39004097" w:id="80"/>
      <w:bookmarkStart w:name="_Toc39143441" w:id="81"/>
      <w:bookmarkStart w:name="_Toc39737497" w:id="82"/>
      <w:bookmarkStart w:name="_Toc39738454" w:id="83"/>
      <w:bookmarkStart w:name="_Toc38980183" w:id="84"/>
      <w:bookmarkStart w:name="_Toc39004098" w:id="85"/>
      <w:bookmarkStart w:name="_Toc39143442" w:id="86"/>
      <w:bookmarkStart w:name="_Toc39737498" w:id="87"/>
      <w:bookmarkStart w:name="_Toc39738455" w:id="88"/>
      <w:bookmarkStart w:name="_Toc38980184" w:id="89"/>
      <w:bookmarkStart w:name="_Toc39004099" w:id="90"/>
      <w:bookmarkStart w:name="_Toc39143443" w:id="91"/>
      <w:bookmarkStart w:name="_Toc39737499" w:id="92"/>
      <w:bookmarkStart w:name="_Toc39738456" w:id="93"/>
      <w:bookmarkStart w:name="_Toc38980185" w:id="94"/>
      <w:bookmarkStart w:name="_Toc39004100" w:id="95"/>
      <w:bookmarkStart w:name="_Toc39143444" w:id="96"/>
      <w:bookmarkStart w:name="_Toc39737500" w:id="97"/>
      <w:bookmarkStart w:name="_Toc39738457" w:id="98"/>
      <w:bookmarkStart w:name="_Toc38980186" w:id="99"/>
      <w:bookmarkStart w:name="_Toc39004101" w:id="100"/>
      <w:bookmarkStart w:name="_Toc39143445" w:id="101"/>
      <w:bookmarkStart w:name="_Toc39737501" w:id="102"/>
      <w:bookmarkStart w:name="_Toc39738458" w:id="103"/>
      <w:bookmarkStart w:name="_Toc38980187" w:id="104"/>
      <w:bookmarkStart w:name="_Toc39004102" w:id="105"/>
      <w:bookmarkStart w:name="_Toc39143446" w:id="106"/>
      <w:bookmarkStart w:name="_Toc39737502" w:id="107"/>
      <w:bookmarkStart w:name="_Toc39738459" w:id="108"/>
      <w:bookmarkStart w:name="_Toc38980188" w:id="109"/>
      <w:bookmarkStart w:name="_Toc39004103" w:id="110"/>
      <w:bookmarkStart w:name="_Toc39143447" w:id="111"/>
      <w:bookmarkStart w:name="_Toc39737503" w:id="112"/>
      <w:bookmarkStart w:name="_Toc39738460" w:id="113"/>
      <w:bookmarkStart w:name="_Toc38980189" w:id="114"/>
      <w:bookmarkStart w:name="_Toc39004104" w:id="115"/>
      <w:bookmarkStart w:name="_Toc39143448" w:id="116"/>
      <w:bookmarkStart w:name="_Toc39737504" w:id="117"/>
      <w:bookmarkStart w:name="_Toc39738461" w:id="118"/>
      <w:bookmarkStart w:name="_Toc38980190" w:id="119"/>
      <w:bookmarkStart w:name="_Toc39004105" w:id="120"/>
      <w:bookmarkStart w:name="_Toc39143449" w:id="121"/>
      <w:bookmarkStart w:name="_Toc39737505" w:id="122"/>
      <w:bookmarkStart w:name="_Toc39738462" w:id="123"/>
      <w:bookmarkStart w:name="_Toc38980191" w:id="124"/>
      <w:bookmarkStart w:name="_Toc39004106" w:id="125"/>
      <w:bookmarkStart w:name="_Toc39143450" w:id="126"/>
      <w:bookmarkStart w:name="_Toc39737506" w:id="127"/>
      <w:bookmarkStart w:name="_Toc39738463" w:id="128"/>
      <w:bookmarkStart w:name="_Toc38980192" w:id="129"/>
      <w:bookmarkStart w:name="_Toc39004107" w:id="130"/>
      <w:bookmarkStart w:name="_Toc39143451" w:id="131"/>
      <w:bookmarkStart w:name="_Toc39737507" w:id="132"/>
      <w:bookmarkStart w:name="_Toc39738464" w:id="133"/>
      <w:bookmarkStart w:name="_Toc38980193" w:id="134"/>
      <w:bookmarkStart w:name="_Toc39004108" w:id="135"/>
      <w:bookmarkStart w:name="_Toc39143452" w:id="136"/>
      <w:bookmarkStart w:name="_Toc39737508" w:id="137"/>
      <w:bookmarkStart w:name="_Toc39738465" w:id="138"/>
      <w:bookmarkStart w:name="_Toc38980194" w:id="139"/>
      <w:bookmarkStart w:name="_Toc39004109" w:id="140"/>
      <w:bookmarkStart w:name="_Toc39143453" w:id="141"/>
      <w:bookmarkStart w:name="_Toc39737509" w:id="142"/>
      <w:bookmarkStart w:name="_Toc39738466" w:id="143"/>
      <w:bookmarkStart w:name="_Toc38980196" w:id="144"/>
      <w:bookmarkStart w:name="_Toc39004111" w:id="145"/>
      <w:bookmarkStart w:name="_Toc39143455" w:id="146"/>
      <w:bookmarkStart w:name="_Toc39737511" w:id="147"/>
      <w:bookmarkStart w:name="_Toc39738468" w:id="148"/>
      <w:bookmarkStart w:name="_Toc38980197" w:id="149"/>
      <w:bookmarkStart w:name="_Toc39004112" w:id="150"/>
      <w:bookmarkStart w:name="_Toc39143456" w:id="151"/>
      <w:bookmarkStart w:name="_Toc39737512" w:id="152"/>
      <w:bookmarkStart w:name="_Toc39738469" w:id="153"/>
      <w:bookmarkStart w:name="_Toc38980198" w:id="154"/>
      <w:bookmarkStart w:name="_Toc39004113" w:id="155"/>
      <w:bookmarkStart w:name="_Toc39143457" w:id="156"/>
      <w:bookmarkStart w:name="_Toc39737513" w:id="157"/>
      <w:bookmarkStart w:name="_Toc39738470" w:id="158"/>
      <w:bookmarkStart w:name="_Toc38980199" w:id="159"/>
      <w:bookmarkStart w:name="_Toc39004114" w:id="160"/>
      <w:bookmarkStart w:name="_Toc39143458" w:id="161"/>
      <w:bookmarkStart w:name="_Toc39737514" w:id="162"/>
      <w:bookmarkStart w:name="_Toc39738471" w:id="163"/>
      <w:bookmarkStart w:name="_Toc38980200" w:id="164"/>
      <w:bookmarkStart w:name="_Toc39004115" w:id="165"/>
      <w:bookmarkStart w:name="_Toc39143459" w:id="166"/>
      <w:bookmarkStart w:name="_Toc39737515" w:id="167"/>
      <w:bookmarkStart w:name="_Toc39738472" w:id="168"/>
      <w:bookmarkStart w:name="_Toc38980201" w:id="169"/>
      <w:bookmarkStart w:name="_Toc39004116" w:id="170"/>
      <w:bookmarkStart w:name="_Toc39143460" w:id="171"/>
      <w:bookmarkStart w:name="_Toc39737516" w:id="172"/>
      <w:bookmarkStart w:name="_Toc39738473" w:id="173"/>
      <w:bookmarkStart w:name="_Toc38980202" w:id="174"/>
      <w:bookmarkStart w:name="_Toc39004117" w:id="175"/>
      <w:bookmarkStart w:name="_Toc39143461" w:id="176"/>
      <w:bookmarkStart w:name="_Toc39737517" w:id="177"/>
      <w:bookmarkStart w:name="_Toc39738474" w:id="178"/>
      <w:bookmarkStart w:name="_Toc38980203" w:id="179"/>
      <w:bookmarkStart w:name="_Toc39004118" w:id="180"/>
      <w:bookmarkStart w:name="_Toc39143462" w:id="181"/>
      <w:bookmarkStart w:name="_Toc39737518" w:id="182"/>
      <w:bookmarkStart w:name="_Toc39738475" w:id="183"/>
      <w:bookmarkStart w:name="_Toc38980204" w:id="184"/>
      <w:bookmarkStart w:name="_Toc39004119" w:id="185"/>
      <w:bookmarkStart w:name="_Toc39143463" w:id="186"/>
      <w:bookmarkStart w:name="_Toc39737519" w:id="187"/>
      <w:bookmarkStart w:name="_Toc39738476" w:id="188"/>
      <w:bookmarkStart w:name="_Toc38980206" w:id="189"/>
      <w:bookmarkStart w:name="_Toc39004121" w:id="190"/>
      <w:bookmarkStart w:name="_Toc39143465" w:id="191"/>
      <w:bookmarkStart w:name="_Toc39737521" w:id="192"/>
      <w:bookmarkStart w:name="_Toc39738478" w:id="193"/>
      <w:bookmarkStart w:name="_Toc38980207" w:id="194"/>
      <w:bookmarkStart w:name="_Toc39004122" w:id="195"/>
      <w:bookmarkStart w:name="_Toc39143466" w:id="196"/>
      <w:bookmarkStart w:name="_Toc39737522" w:id="197"/>
      <w:bookmarkStart w:name="_Toc39738479" w:id="198"/>
      <w:bookmarkStart w:name="_Toc38980208" w:id="199"/>
      <w:bookmarkStart w:name="_Toc39004123" w:id="200"/>
      <w:bookmarkStart w:name="_Toc39143467" w:id="201"/>
      <w:bookmarkStart w:name="_Toc39737523" w:id="202"/>
      <w:bookmarkStart w:name="_Toc39738480" w:id="203"/>
      <w:bookmarkStart w:name="_Toc38980209" w:id="204"/>
      <w:bookmarkStart w:name="_Toc39004124" w:id="205"/>
      <w:bookmarkStart w:name="_Toc39143468" w:id="206"/>
      <w:bookmarkStart w:name="_Toc39737524" w:id="207"/>
      <w:bookmarkStart w:name="_Toc39738481" w:id="208"/>
      <w:bookmarkStart w:name="_Toc38980210" w:id="209"/>
      <w:bookmarkStart w:name="_Toc39004125" w:id="210"/>
      <w:bookmarkStart w:name="_Toc39143469" w:id="211"/>
      <w:bookmarkStart w:name="_Toc39737525" w:id="212"/>
      <w:bookmarkStart w:name="_Toc39738482" w:id="213"/>
      <w:bookmarkStart w:name="_Toc38980211" w:id="214"/>
      <w:bookmarkStart w:name="_Toc39004126" w:id="215"/>
      <w:bookmarkStart w:name="_Toc39143470" w:id="216"/>
      <w:bookmarkStart w:name="_Toc39737526" w:id="217"/>
      <w:bookmarkStart w:name="_Toc39738483" w:id="218"/>
      <w:bookmarkStart w:name="_Toc38980212" w:id="219"/>
      <w:bookmarkStart w:name="_Toc39004127" w:id="220"/>
      <w:bookmarkStart w:name="_Toc39143471" w:id="221"/>
      <w:bookmarkStart w:name="_Toc39737527" w:id="222"/>
      <w:bookmarkStart w:name="_Toc39738484" w:id="223"/>
      <w:bookmarkStart w:name="_Toc38980214" w:id="224"/>
      <w:bookmarkStart w:name="_Toc39004129" w:id="225"/>
      <w:bookmarkStart w:name="_Toc39143473" w:id="226"/>
      <w:bookmarkStart w:name="_Toc39737529" w:id="227"/>
      <w:bookmarkStart w:name="_Toc39738486" w:id="228"/>
      <w:bookmarkStart w:name="_Toc38980215" w:id="229"/>
      <w:bookmarkStart w:name="_Toc39004130" w:id="230"/>
      <w:bookmarkStart w:name="_Toc39143474" w:id="231"/>
      <w:bookmarkStart w:name="_Toc39737530" w:id="232"/>
      <w:bookmarkStart w:name="_Toc39738487" w:id="233"/>
      <w:bookmarkStart w:name="_Toc38980216" w:id="234"/>
      <w:bookmarkStart w:name="_Toc39004131" w:id="235"/>
      <w:bookmarkStart w:name="_Toc39143475" w:id="236"/>
      <w:bookmarkStart w:name="_Toc39737531" w:id="237"/>
      <w:bookmarkStart w:name="_Toc39738488" w:id="238"/>
      <w:bookmarkStart w:name="_Toc38980217" w:id="239"/>
      <w:bookmarkStart w:name="_Toc39004132" w:id="240"/>
      <w:bookmarkStart w:name="_Toc39143476" w:id="241"/>
      <w:bookmarkStart w:name="_Toc39737532" w:id="242"/>
      <w:bookmarkStart w:name="_Toc39738489" w:id="243"/>
      <w:bookmarkStart w:name="_Toc38980218" w:id="244"/>
      <w:bookmarkStart w:name="_Toc39004133" w:id="245"/>
      <w:bookmarkStart w:name="_Toc39143477" w:id="246"/>
      <w:bookmarkStart w:name="_Toc39737533" w:id="247"/>
      <w:bookmarkStart w:name="_Toc39738490" w:id="248"/>
      <w:bookmarkStart w:name="_Toc38980219" w:id="249"/>
      <w:bookmarkStart w:name="_Toc39004134" w:id="250"/>
      <w:bookmarkStart w:name="_Toc39143478" w:id="251"/>
      <w:bookmarkStart w:name="_Toc39737534" w:id="252"/>
      <w:bookmarkStart w:name="_Toc39738491" w:id="253"/>
      <w:bookmarkStart w:name="_Toc38980220" w:id="254"/>
      <w:bookmarkStart w:name="_Toc39004135" w:id="255"/>
      <w:bookmarkStart w:name="_Toc39143479" w:id="256"/>
      <w:bookmarkStart w:name="_Toc39737535" w:id="257"/>
      <w:bookmarkStart w:name="_Toc39738492" w:id="258"/>
      <w:bookmarkStart w:name="_Toc38980221" w:id="259"/>
      <w:bookmarkStart w:name="_Toc39004136" w:id="260"/>
      <w:bookmarkStart w:name="_Toc39143480" w:id="261"/>
      <w:bookmarkStart w:name="_Toc39737536" w:id="262"/>
      <w:bookmarkStart w:name="_Toc39738493" w:id="263"/>
      <w:bookmarkStart w:name="_Toc38980222" w:id="264"/>
      <w:bookmarkStart w:name="_Toc39004137" w:id="265"/>
      <w:bookmarkStart w:name="_Toc39143481" w:id="266"/>
      <w:bookmarkStart w:name="_Toc39737537" w:id="267"/>
      <w:bookmarkStart w:name="_Toc39738494" w:id="268"/>
      <w:bookmarkStart w:name="_Toc38980223" w:id="269"/>
      <w:bookmarkStart w:name="_Toc39004138" w:id="270"/>
      <w:bookmarkStart w:name="_Toc39143482" w:id="271"/>
      <w:bookmarkStart w:name="_Toc39737538" w:id="272"/>
      <w:bookmarkStart w:name="_Toc39738495" w:id="273"/>
      <w:bookmarkStart w:name="_Toc38980224" w:id="274"/>
      <w:bookmarkStart w:name="_Toc39004139" w:id="275"/>
      <w:bookmarkStart w:name="_Toc39143483" w:id="276"/>
      <w:bookmarkStart w:name="_Toc39737539" w:id="277"/>
      <w:bookmarkStart w:name="_Toc39738496" w:id="278"/>
      <w:bookmarkStart w:name="_Toc38980225" w:id="279"/>
      <w:bookmarkStart w:name="_Toc39004140" w:id="280"/>
      <w:bookmarkStart w:name="_Toc39143484" w:id="281"/>
      <w:bookmarkStart w:name="_Toc39737540" w:id="282"/>
      <w:bookmarkStart w:name="_Toc39738497" w:id="283"/>
      <w:bookmarkStart w:name="_Toc38980226" w:id="284"/>
      <w:bookmarkStart w:name="_Toc39004141" w:id="285"/>
      <w:bookmarkStart w:name="_Toc39143485" w:id="286"/>
      <w:bookmarkStart w:name="_Toc39737541" w:id="287"/>
      <w:bookmarkStart w:name="_Toc39738498" w:id="288"/>
      <w:bookmarkStart w:name="_Toc38980227" w:id="289"/>
      <w:bookmarkStart w:name="_Toc39004142" w:id="290"/>
      <w:bookmarkStart w:name="_Toc39143486" w:id="291"/>
      <w:bookmarkStart w:name="_Toc39737542" w:id="292"/>
      <w:bookmarkStart w:name="_Toc39738499" w:id="293"/>
      <w:bookmarkStart w:name="_Toc38980228" w:id="294"/>
      <w:bookmarkStart w:name="_Toc39004143" w:id="295"/>
      <w:bookmarkStart w:name="_Toc39143487" w:id="296"/>
      <w:bookmarkStart w:name="_Toc39737543" w:id="297"/>
      <w:bookmarkStart w:name="_Toc39738500" w:id="298"/>
      <w:bookmarkStart w:name="_Toc38980229" w:id="299"/>
      <w:bookmarkStart w:name="_Toc39004144" w:id="300"/>
      <w:bookmarkStart w:name="_Toc39143488" w:id="301"/>
      <w:bookmarkStart w:name="_Toc39737544" w:id="302"/>
      <w:bookmarkStart w:name="_Toc39738501" w:id="303"/>
      <w:bookmarkStart w:name="_Toc38980230" w:id="304"/>
      <w:bookmarkStart w:name="_Toc39004145" w:id="305"/>
      <w:bookmarkStart w:name="_Toc39143489" w:id="306"/>
      <w:bookmarkStart w:name="_Toc39737545" w:id="307"/>
      <w:bookmarkStart w:name="_Toc39738502" w:id="308"/>
      <w:bookmarkStart w:name="_Toc38980231" w:id="309"/>
      <w:bookmarkStart w:name="_Toc39004146" w:id="310"/>
      <w:bookmarkStart w:name="_Toc39143490" w:id="311"/>
      <w:bookmarkStart w:name="_Toc39737546" w:id="312"/>
      <w:bookmarkStart w:name="_Toc39738503" w:id="313"/>
      <w:bookmarkStart w:name="_Toc38980232" w:id="314"/>
      <w:bookmarkStart w:name="_Toc39004147" w:id="315"/>
      <w:bookmarkStart w:name="_Toc39143491" w:id="316"/>
      <w:bookmarkStart w:name="_Toc39737547" w:id="317"/>
      <w:bookmarkStart w:name="_Toc39738504" w:id="318"/>
      <w:bookmarkStart w:name="_Toc38980233" w:id="319"/>
      <w:bookmarkStart w:name="_Toc39004148" w:id="320"/>
      <w:bookmarkStart w:name="_Toc39143492" w:id="321"/>
      <w:bookmarkStart w:name="_Toc39737548" w:id="322"/>
      <w:bookmarkStart w:name="_Toc39738505" w:id="323"/>
      <w:bookmarkStart w:name="_Toc38980234" w:id="324"/>
      <w:bookmarkStart w:name="_Toc39004149" w:id="325"/>
      <w:bookmarkStart w:name="_Toc39143493" w:id="326"/>
      <w:bookmarkStart w:name="_Toc39737549" w:id="327"/>
      <w:bookmarkStart w:name="_Toc39738506" w:id="328"/>
      <w:bookmarkStart w:name="_Toc38980235" w:id="329"/>
      <w:bookmarkStart w:name="_Toc39004150" w:id="330"/>
      <w:bookmarkStart w:name="_Toc39143494" w:id="331"/>
      <w:bookmarkStart w:name="_Toc39737550" w:id="332"/>
      <w:bookmarkStart w:name="_Toc39738507" w:id="333"/>
      <w:bookmarkStart w:name="_Toc38980236" w:id="334"/>
      <w:bookmarkStart w:name="_Toc39004151" w:id="335"/>
      <w:bookmarkStart w:name="_Toc39143495" w:id="336"/>
      <w:bookmarkStart w:name="_Toc39737551" w:id="337"/>
      <w:bookmarkStart w:name="_Toc39738508" w:id="338"/>
      <w:bookmarkStart w:name="_Toc38980237" w:id="339"/>
      <w:bookmarkStart w:name="_Toc39004152" w:id="340"/>
      <w:bookmarkStart w:name="_Toc39143496" w:id="341"/>
      <w:bookmarkStart w:name="_Toc39737552" w:id="342"/>
      <w:bookmarkStart w:name="_Toc39738509" w:id="343"/>
      <w:bookmarkStart w:name="_Toc38980238" w:id="344"/>
      <w:bookmarkStart w:name="_Toc39004153" w:id="345"/>
      <w:bookmarkStart w:name="_Toc39143497" w:id="346"/>
      <w:bookmarkStart w:name="_Toc39737553" w:id="347"/>
      <w:bookmarkStart w:name="_Toc39738510" w:id="348"/>
      <w:bookmarkStart w:name="_Toc38980239" w:id="349"/>
      <w:bookmarkStart w:name="_Toc39004154" w:id="350"/>
      <w:bookmarkStart w:name="_Toc39143498" w:id="351"/>
      <w:bookmarkStart w:name="_Toc39737554" w:id="352"/>
      <w:bookmarkStart w:name="_Toc39738511" w:id="353"/>
      <w:bookmarkStart w:name="_Toc38980240" w:id="354"/>
      <w:bookmarkStart w:name="_Toc39004155" w:id="355"/>
      <w:bookmarkStart w:name="_Toc39143499" w:id="356"/>
      <w:bookmarkStart w:name="_Toc39737555" w:id="357"/>
      <w:bookmarkStart w:name="_Toc39738512" w:id="358"/>
      <w:bookmarkStart w:name="_Toc38980241" w:id="359"/>
      <w:bookmarkStart w:name="_Toc39004156" w:id="360"/>
      <w:bookmarkStart w:name="_Toc39143500" w:id="361"/>
      <w:bookmarkStart w:name="_Toc39737556" w:id="362"/>
      <w:bookmarkStart w:name="_Toc39738513" w:id="363"/>
      <w:bookmarkStart w:name="_Toc38980242" w:id="364"/>
      <w:bookmarkStart w:name="_Toc39004157" w:id="365"/>
      <w:bookmarkStart w:name="_Toc39143501" w:id="366"/>
      <w:bookmarkStart w:name="_Toc39737557" w:id="367"/>
      <w:bookmarkStart w:name="_Toc39738514" w:id="368"/>
      <w:bookmarkStart w:name="_Toc38980243" w:id="369"/>
      <w:bookmarkStart w:name="_Toc39004158" w:id="370"/>
      <w:bookmarkStart w:name="_Toc39143502" w:id="371"/>
      <w:bookmarkStart w:name="_Toc39737558" w:id="372"/>
      <w:bookmarkStart w:name="_Toc39738515" w:id="373"/>
      <w:bookmarkStart w:name="_Toc38980244" w:id="374"/>
      <w:bookmarkStart w:name="_Toc39004159" w:id="375"/>
      <w:bookmarkStart w:name="_Toc39143503" w:id="376"/>
      <w:bookmarkStart w:name="_Toc39737559" w:id="377"/>
      <w:bookmarkStart w:name="_Toc39738516" w:id="378"/>
      <w:bookmarkStart w:name="_Toc38980245" w:id="379"/>
      <w:bookmarkStart w:name="_Toc39004160" w:id="380"/>
      <w:bookmarkStart w:name="_Toc39143504" w:id="381"/>
      <w:bookmarkStart w:name="_Toc39737560" w:id="382"/>
      <w:bookmarkStart w:name="_Toc39738517" w:id="383"/>
      <w:bookmarkStart w:name="_Toc38980246" w:id="384"/>
      <w:bookmarkStart w:name="_Toc39004161" w:id="385"/>
      <w:bookmarkStart w:name="_Toc39143505" w:id="386"/>
      <w:bookmarkStart w:name="_Toc39737561" w:id="387"/>
      <w:bookmarkStart w:name="_Toc39738518" w:id="388"/>
      <w:bookmarkStart w:name="_Toc38980247" w:id="389"/>
      <w:bookmarkStart w:name="_Toc39004162" w:id="390"/>
      <w:bookmarkStart w:name="_Toc39143506" w:id="391"/>
      <w:bookmarkStart w:name="_Toc39737562" w:id="392"/>
      <w:bookmarkStart w:name="_Toc39738519" w:id="393"/>
      <w:bookmarkStart w:name="_Toc38980249" w:id="394"/>
      <w:bookmarkStart w:name="_Toc39004164" w:id="395"/>
      <w:bookmarkStart w:name="_Toc39143508" w:id="396"/>
      <w:bookmarkStart w:name="_Toc39737564" w:id="397"/>
      <w:bookmarkStart w:name="_Toc39738521" w:id="398"/>
      <w:bookmarkStart w:name="_Toc38980250" w:id="399"/>
      <w:bookmarkStart w:name="_Toc39004165" w:id="400"/>
      <w:bookmarkStart w:name="_Toc39143509" w:id="401"/>
      <w:bookmarkStart w:name="_Toc39737565" w:id="402"/>
      <w:bookmarkStart w:name="_Toc39738522" w:id="403"/>
      <w:bookmarkStart w:name="_Toc38980251" w:id="404"/>
      <w:bookmarkStart w:name="_Toc39004166" w:id="405"/>
      <w:bookmarkStart w:name="_Toc39143510" w:id="406"/>
      <w:bookmarkStart w:name="_Toc39737566" w:id="407"/>
      <w:bookmarkStart w:name="_Toc39738523" w:id="408"/>
      <w:bookmarkStart w:name="_Toc38980252" w:id="409"/>
      <w:bookmarkStart w:name="_Toc39004167" w:id="410"/>
      <w:bookmarkStart w:name="_Toc39143511" w:id="411"/>
      <w:bookmarkStart w:name="_Toc39737567" w:id="412"/>
      <w:bookmarkStart w:name="_Toc39738524" w:id="413"/>
      <w:bookmarkStart w:name="_Toc38980253" w:id="414"/>
      <w:bookmarkStart w:name="_Toc39004168" w:id="415"/>
      <w:bookmarkStart w:name="_Toc39143512" w:id="416"/>
      <w:bookmarkStart w:name="_Toc39737568" w:id="417"/>
      <w:bookmarkStart w:name="_Toc39738525" w:id="418"/>
      <w:bookmarkStart w:name="_Toc38980254" w:id="419"/>
      <w:bookmarkStart w:name="_Toc39004169" w:id="420"/>
      <w:bookmarkStart w:name="_Toc39143513" w:id="421"/>
      <w:bookmarkStart w:name="_Toc39737569" w:id="422"/>
      <w:bookmarkStart w:name="_Toc39738526" w:id="423"/>
      <w:bookmarkStart w:name="_Toc38980256" w:id="424"/>
      <w:bookmarkStart w:name="_Toc39004171" w:id="425"/>
      <w:bookmarkStart w:name="_Toc39143515" w:id="426"/>
      <w:bookmarkStart w:name="_Toc39737571" w:id="427"/>
      <w:bookmarkStart w:name="_Toc39738528" w:id="428"/>
      <w:bookmarkStart w:name="_Toc38980258" w:id="429"/>
      <w:bookmarkStart w:name="_Toc39004173" w:id="430"/>
      <w:bookmarkStart w:name="_Toc39143517" w:id="431"/>
      <w:bookmarkStart w:name="_Toc39737573" w:id="432"/>
      <w:bookmarkStart w:name="_Toc39738530" w:id="433"/>
      <w:bookmarkStart w:name="_Toc38980259" w:id="434"/>
      <w:bookmarkStart w:name="_Toc39004174" w:id="435"/>
      <w:bookmarkStart w:name="_Toc39143518" w:id="436"/>
      <w:bookmarkStart w:name="_Toc39737574" w:id="437"/>
      <w:bookmarkStart w:name="_Toc39738531" w:id="438"/>
      <w:bookmarkStart w:name="_Toc38980260" w:id="439"/>
      <w:bookmarkStart w:name="_Toc39004175" w:id="440"/>
      <w:bookmarkStart w:name="_Toc39143519" w:id="441"/>
      <w:bookmarkStart w:name="_Toc39737575" w:id="442"/>
      <w:bookmarkStart w:name="_Toc39738532" w:id="443"/>
      <w:bookmarkStart w:name="_Toc38980261" w:id="444"/>
      <w:bookmarkStart w:name="_Toc39004176" w:id="445"/>
      <w:bookmarkStart w:name="_Toc39143520" w:id="446"/>
      <w:bookmarkStart w:name="_Toc39737576" w:id="447"/>
      <w:bookmarkStart w:name="_Toc39738533" w:id="448"/>
      <w:bookmarkStart w:name="_Toc38980262" w:id="449"/>
      <w:bookmarkStart w:name="_Toc39004177" w:id="450"/>
      <w:bookmarkStart w:name="_Toc39143521" w:id="451"/>
      <w:bookmarkStart w:name="_Toc39737577" w:id="452"/>
      <w:bookmarkStart w:name="_Toc39738534" w:id="453"/>
      <w:bookmarkStart w:name="_Toc38980264" w:id="454"/>
      <w:bookmarkStart w:name="_Toc39004179" w:id="455"/>
      <w:bookmarkStart w:name="_Toc39143523" w:id="456"/>
      <w:bookmarkStart w:name="_Toc39737579" w:id="457"/>
      <w:bookmarkStart w:name="_Toc39738536" w:id="458"/>
      <w:bookmarkStart w:name="_Toc38980266" w:id="459"/>
      <w:bookmarkStart w:name="_Toc39004181" w:id="460"/>
      <w:bookmarkStart w:name="_Toc39143525" w:id="461"/>
      <w:bookmarkStart w:name="_Toc39737581" w:id="462"/>
      <w:bookmarkStart w:name="_Toc39738538" w:id="463"/>
      <w:bookmarkStart w:name="_Toc38980267" w:id="464"/>
      <w:bookmarkStart w:name="_Toc39004182" w:id="465"/>
      <w:bookmarkStart w:name="_Toc39143526" w:id="466"/>
      <w:bookmarkStart w:name="_Toc39737582" w:id="467"/>
      <w:bookmarkStart w:name="_Toc39738539" w:id="468"/>
      <w:bookmarkStart w:name="_Toc38980268" w:id="469"/>
      <w:bookmarkStart w:name="_Toc39004183" w:id="470"/>
      <w:bookmarkStart w:name="_Toc39143527" w:id="471"/>
      <w:bookmarkStart w:name="_Toc39737583" w:id="472"/>
      <w:bookmarkStart w:name="_Toc39738540" w:id="473"/>
      <w:bookmarkStart w:name="_Toc38980269" w:id="474"/>
      <w:bookmarkStart w:name="_Toc39004184" w:id="475"/>
      <w:bookmarkStart w:name="_Toc39143528" w:id="476"/>
      <w:bookmarkStart w:name="_Toc39737584" w:id="477"/>
      <w:bookmarkStart w:name="_Toc39738541" w:id="478"/>
      <w:bookmarkStart w:name="_Toc38980270" w:id="479"/>
      <w:bookmarkStart w:name="_Toc39004185" w:id="480"/>
      <w:bookmarkStart w:name="_Toc39143529" w:id="481"/>
      <w:bookmarkStart w:name="_Toc39737585" w:id="482"/>
      <w:bookmarkStart w:name="_Toc39738542" w:id="483"/>
      <w:bookmarkStart w:name="_Toc38980271" w:id="484"/>
      <w:bookmarkStart w:name="_Toc39004186" w:id="485"/>
      <w:bookmarkStart w:name="_Toc39143530" w:id="486"/>
      <w:bookmarkStart w:name="_Toc39737586" w:id="487"/>
      <w:bookmarkStart w:name="_Toc39738543" w:id="488"/>
      <w:bookmarkStart w:name="_Toc38980273" w:id="489"/>
      <w:bookmarkStart w:name="_Toc39004188" w:id="490"/>
      <w:bookmarkStart w:name="_Toc39143532" w:id="491"/>
      <w:bookmarkStart w:name="_Toc39737588" w:id="492"/>
      <w:bookmarkStart w:name="_Toc39738545" w:id="493"/>
      <w:bookmarkStart w:name="_Toc38980275" w:id="494"/>
      <w:bookmarkStart w:name="_Toc39004190" w:id="495"/>
      <w:bookmarkStart w:name="_Toc39143534" w:id="496"/>
      <w:bookmarkStart w:name="_Toc39737590" w:id="497"/>
      <w:bookmarkStart w:name="_Toc39738547" w:id="498"/>
      <w:bookmarkStart w:name="_Toc38980276" w:id="499"/>
      <w:bookmarkStart w:name="_Toc39004191" w:id="500"/>
      <w:bookmarkStart w:name="_Toc39143535" w:id="501"/>
      <w:bookmarkStart w:name="_Toc39737591" w:id="502"/>
      <w:bookmarkStart w:name="_Toc39738548" w:id="503"/>
      <w:bookmarkStart w:name="_Toc38980277" w:id="504"/>
      <w:bookmarkStart w:name="_Toc39004192" w:id="505"/>
      <w:bookmarkStart w:name="_Toc39143536" w:id="506"/>
      <w:bookmarkStart w:name="_Toc39737592" w:id="507"/>
      <w:bookmarkStart w:name="_Toc39738549" w:id="508"/>
      <w:bookmarkStart w:name="_Toc38980278" w:id="509"/>
      <w:bookmarkStart w:name="_Toc39004193" w:id="510"/>
      <w:bookmarkStart w:name="_Toc39143537" w:id="511"/>
      <w:bookmarkStart w:name="_Toc39737593" w:id="512"/>
      <w:bookmarkStart w:name="_Toc39738550" w:id="513"/>
      <w:bookmarkStart w:name="_Toc38980279" w:id="514"/>
      <w:bookmarkStart w:name="_Toc39004194" w:id="515"/>
      <w:bookmarkStart w:name="_Toc39143538" w:id="516"/>
      <w:bookmarkStart w:name="_Toc39737594" w:id="517"/>
      <w:bookmarkStart w:name="_Toc39738551" w:id="518"/>
      <w:bookmarkStart w:name="_Toc38980281" w:id="519"/>
      <w:bookmarkStart w:name="_Toc39004196" w:id="520"/>
      <w:bookmarkStart w:name="_Toc39143540" w:id="521"/>
      <w:bookmarkStart w:name="_Toc39737596" w:id="522"/>
      <w:bookmarkStart w:name="_Toc39738553" w:id="523"/>
      <w:bookmarkStart w:name="_Toc38980282" w:id="524"/>
      <w:bookmarkStart w:name="_Toc39004197" w:id="525"/>
      <w:bookmarkStart w:name="_Toc39143541" w:id="526"/>
      <w:bookmarkStart w:name="_Toc39737597" w:id="527"/>
      <w:bookmarkStart w:name="_Toc39738554" w:id="528"/>
      <w:bookmarkStart w:name="_Toc38980283" w:id="529"/>
      <w:bookmarkStart w:name="_Toc39004198" w:id="530"/>
      <w:bookmarkStart w:name="_Toc39143542" w:id="531"/>
      <w:bookmarkStart w:name="_Toc39737598" w:id="532"/>
      <w:bookmarkStart w:name="_Toc39738555" w:id="533"/>
      <w:bookmarkStart w:name="_Toc38980284" w:id="534"/>
      <w:bookmarkStart w:name="_Toc39004199" w:id="535"/>
      <w:bookmarkStart w:name="_Toc39143543" w:id="536"/>
      <w:bookmarkStart w:name="_Toc39737599" w:id="537"/>
      <w:bookmarkStart w:name="_Toc39738556" w:id="538"/>
      <w:bookmarkStart w:name="_Toc38980285" w:id="539"/>
      <w:bookmarkStart w:name="_Toc39004200" w:id="540"/>
      <w:bookmarkStart w:name="_Toc39143544" w:id="541"/>
      <w:bookmarkStart w:name="_Toc39737600" w:id="542"/>
      <w:bookmarkStart w:name="_Toc39738557" w:id="543"/>
      <w:bookmarkStart w:name="_Toc38980286" w:id="544"/>
      <w:bookmarkStart w:name="_Toc39004201" w:id="545"/>
      <w:bookmarkStart w:name="_Toc39143545" w:id="546"/>
      <w:bookmarkStart w:name="_Toc39737601" w:id="547"/>
      <w:bookmarkStart w:name="_Toc39738558" w:id="548"/>
      <w:bookmarkStart w:name="_Toc38980287" w:id="549"/>
      <w:bookmarkStart w:name="_Toc39004202" w:id="550"/>
      <w:bookmarkStart w:name="_Toc39143546" w:id="551"/>
      <w:bookmarkStart w:name="_Toc39737602" w:id="552"/>
      <w:bookmarkStart w:name="_Toc39738559" w:id="553"/>
      <w:bookmarkStart w:name="_Toc38980288" w:id="554"/>
      <w:bookmarkStart w:name="_Toc39004203" w:id="555"/>
      <w:bookmarkStart w:name="_Toc39143547" w:id="556"/>
      <w:bookmarkStart w:name="_Toc39737603" w:id="557"/>
      <w:bookmarkStart w:name="_Toc39738560" w:id="558"/>
      <w:bookmarkStart w:name="_Toc38980289" w:id="559"/>
      <w:bookmarkStart w:name="_Toc39004204" w:id="560"/>
      <w:bookmarkStart w:name="_Toc39143548" w:id="561"/>
      <w:bookmarkStart w:name="_Toc39737604" w:id="562"/>
      <w:bookmarkStart w:name="_Toc39738561" w:id="563"/>
      <w:bookmarkStart w:name="_Toc38980291" w:id="564"/>
      <w:bookmarkStart w:name="_Toc39004206" w:id="565"/>
      <w:bookmarkStart w:name="_Toc39143550" w:id="566"/>
      <w:bookmarkStart w:name="_Toc39737606" w:id="567"/>
      <w:bookmarkStart w:name="_Toc39738563" w:id="568"/>
      <w:bookmarkStart w:name="_Toc38980292" w:id="569"/>
      <w:bookmarkStart w:name="_Toc39004207" w:id="570"/>
      <w:bookmarkStart w:name="_Toc39143551" w:id="571"/>
      <w:bookmarkStart w:name="_Toc39737607" w:id="572"/>
      <w:bookmarkStart w:name="_Toc39738564" w:id="573"/>
      <w:bookmarkStart w:name="_Toc38980293" w:id="574"/>
      <w:bookmarkStart w:name="_Toc39004208" w:id="575"/>
      <w:bookmarkStart w:name="_Toc39143552" w:id="576"/>
      <w:bookmarkStart w:name="_Toc39737608" w:id="577"/>
      <w:bookmarkStart w:name="_Toc39738565" w:id="578"/>
      <w:bookmarkStart w:name="_Toc38980294" w:id="579"/>
      <w:bookmarkStart w:name="_Toc39004209" w:id="580"/>
      <w:bookmarkStart w:name="_Toc39143553" w:id="581"/>
      <w:bookmarkStart w:name="_Toc39737609" w:id="582"/>
      <w:bookmarkStart w:name="_Toc39738566" w:id="583"/>
      <w:bookmarkStart w:name="_Toc38980296" w:id="584"/>
      <w:bookmarkStart w:name="_Toc39004211" w:id="585"/>
      <w:bookmarkStart w:name="_Toc39143555" w:id="586"/>
      <w:bookmarkStart w:name="_Toc39737611" w:id="587"/>
      <w:bookmarkStart w:name="_Toc39738568" w:id="588"/>
      <w:bookmarkStart w:name="_Toc38980297" w:id="589"/>
      <w:bookmarkStart w:name="_Toc39004212" w:id="590"/>
      <w:bookmarkStart w:name="_Toc39143556" w:id="591"/>
      <w:bookmarkStart w:name="_Toc39737612" w:id="592"/>
      <w:bookmarkStart w:name="_Toc39738569" w:id="593"/>
      <w:bookmarkStart w:name="_Toc392080046" w:id="594"/>
      <w:bookmarkStart w:name="_Toc1264589118" w:id="595"/>
      <w:bookmarkStart w:name="_Toc305230924" w:id="596"/>
      <w:bookmarkStart w:name="_Toc325637291" w:id="597"/>
      <w:bookmarkStart w:name="_Toc534031783" w:id="59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42942BC1">
        <w:rPr>
          <w:lang w:val="en-US"/>
        </w:rPr>
        <w:t>Aktuelt lovverk</w:t>
      </w:r>
      <w:bookmarkEnd w:id="594"/>
      <w:r w:rsidRPr="42942BC1">
        <w:rPr>
          <w:lang w:val="en-US"/>
        </w:rPr>
        <w:t xml:space="preserve"> og sikkerhetskrav</w:t>
      </w:r>
      <w:bookmarkEnd w:id="595"/>
      <w:r w:rsidRPr="42942BC1">
        <w:rPr>
          <w:lang w:val="en-US"/>
        </w:rPr>
        <w:t xml:space="preserve"> </w:t>
      </w:r>
      <w:bookmarkEnd w:id="596"/>
      <w:bookmarkEnd w:id="597"/>
      <w:bookmarkEnd w:id="598"/>
    </w:p>
    <w:p w:rsidRPr="00C11AD7" w:rsidR="009F0603" w:rsidP="009F0603" w:rsidRDefault="009F0603" w14:paraId="5461A525" w14:textId="77777777">
      <w:pPr>
        <w:autoSpaceDE w:val="0"/>
        <w:autoSpaceDN w:val="0"/>
        <w:adjustRightInd w:val="0"/>
      </w:pPr>
    </w:p>
    <w:p w:rsidRPr="00C11AD7" w:rsidR="001E5F8E" w:rsidP="001E5F8E" w:rsidRDefault="009F5D78" w14:paraId="41096C3C" w14:textId="0DA9E19B">
      <w:r>
        <w:t xml:space="preserve">Det forutsettes at </w:t>
      </w:r>
      <w:r w:rsidR="00381DE9">
        <w:t>l</w:t>
      </w:r>
      <w:r w:rsidR="001E5F8E">
        <w:t xml:space="preserve">everandøren </w:t>
      </w:r>
      <w:r>
        <w:t xml:space="preserve">har </w:t>
      </w:r>
      <w:r w:rsidR="001E5F8E">
        <w:t>s</w:t>
      </w:r>
      <w:r>
        <w:t>a</w:t>
      </w:r>
      <w:r w:rsidR="001E5F8E">
        <w:t xml:space="preserve">tt seg inn i regelverk </w:t>
      </w:r>
      <w:r w:rsidR="00F14546">
        <w:t>for</w:t>
      </w:r>
      <w:r w:rsidR="001E5F8E">
        <w:t xml:space="preserve"> </w:t>
      </w:r>
      <w:r w:rsidR="009C0AF9">
        <w:t>statlige organer</w:t>
      </w:r>
      <w:r w:rsidR="001E5F8E">
        <w:t xml:space="preserve"> i Norge, og sikre</w:t>
      </w:r>
      <w:r>
        <w:t>r</w:t>
      </w:r>
      <w:r w:rsidR="001E5F8E">
        <w:t xml:space="preserve"> at tilbudte </w:t>
      </w:r>
      <w:r w:rsidR="00E33727">
        <w:t>løsninger</w:t>
      </w:r>
      <w:r w:rsidR="001E5F8E">
        <w:t xml:space="preserve"> </w:t>
      </w:r>
      <w:r w:rsidR="005F3D27">
        <w:t xml:space="preserve">til enhver tid </w:t>
      </w:r>
      <w:r w:rsidR="001E5F8E">
        <w:t>ligger innenfor disse bestemmelser. Dersom det er forhold i regelverk som ikke tilfredsstilles</w:t>
      </w:r>
      <w:r w:rsidR="7DC730B1">
        <w:t>,</w:t>
      </w:r>
      <w:r w:rsidR="001E5F8E">
        <w:t xml:space="preserve"> må dette komme eksplisitt frem.</w:t>
      </w:r>
    </w:p>
    <w:p w:rsidRPr="00C11AD7" w:rsidR="001E5F8E" w:rsidP="009F0603" w:rsidRDefault="001E5F8E" w14:paraId="218A13F0" w14:textId="77777777"/>
    <w:p w:rsidR="00A26D92" w:rsidP="00D02384" w:rsidRDefault="003D410A" w14:paraId="492BA55F" w14:textId="4F78256A">
      <w:pPr>
        <w:pStyle w:val="Overskrift20"/>
      </w:pPr>
      <w:bookmarkStart w:name="_Ref39000194" w:id="599"/>
      <w:bookmarkStart w:name="_Toc572930290" w:id="600"/>
      <w:r>
        <w:t>Omfang på anskaffelsen</w:t>
      </w:r>
      <w:bookmarkEnd w:id="599"/>
      <w:bookmarkEnd w:id="600"/>
    </w:p>
    <w:p w:rsidR="00C2537F" w:rsidP="001F2266" w:rsidRDefault="00C2537F" w14:paraId="7CB8AD75" w14:textId="77777777">
      <w:pPr>
        <w:rPr>
          <w:rFonts w:cs="Calibri"/>
        </w:rPr>
      </w:pPr>
    </w:p>
    <w:p w:rsidR="0098644E" w:rsidP="6643065C" w:rsidRDefault="001F2266" w14:paraId="7BD129CA" w14:textId="08F2F3B0">
      <w:pPr>
        <w:rPr>
          <w:rFonts w:cs="Calibri"/>
        </w:rPr>
      </w:pPr>
      <w:r w:rsidRPr="6643065C">
        <w:rPr>
          <w:rFonts w:cs="Calibri"/>
        </w:rPr>
        <w:t xml:space="preserve">Anskaffelsen omfatter </w:t>
      </w:r>
      <w:r w:rsidRPr="6643065C" w:rsidR="7C293BA8">
        <w:rPr>
          <w:rFonts w:cs="Calibri"/>
        </w:rPr>
        <w:t>innføring, drift og forvaltning av sak</w:t>
      </w:r>
      <w:r w:rsidRPr="6643065C" w:rsidR="00970A47">
        <w:rPr>
          <w:rFonts w:cs="Calibri"/>
        </w:rPr>
        <w:t>-</w:t>
      </w:r>
      <w:r w:rsidRPr="6643065C" w:rsidR="7C293BA8">
        <w:rPr>
          <w:rFonts w:cs="Calibri"/>
        </w:rPr>
        <w:t xml:space="preserve"> og arkivsystem for DFØ, ytterligere beskrivelse av krav finnes i dette dokument kap. 3.</w:t>
      </w:r>
      <w:bookmarkStart w:name="_Toc325637295" w:id="601"/>
    </w:p>
    <w:p w:rsidR="000A6668" w:rsidRDefault="000A6668" w14:paraId="3F545583" w14:textId="77777777">
      <w:pPr>
        <w:rPr>
          <w:rFonts w:cs="Arial"/>
          <w:b/>
          <w:color w:val="003388"/>
          <w:kern w:val="32"/>
          <w:sz w:val="44"/>
          <w:szCs w:val="44"/>
          <w:lang w:eastAsia="x-none"/>
        </w:rPr>
      </w:pPr>
      <w:bookmarkStart w:name="_Toc38980361" w:id="602"/>
      <w:bookmarkStart w:name="_Toc39004276" w:id="603"/>
      <w:bookmarkStart w:name="_Toc39143620" w:id="604"/>
      <w:bookmarkStart w:name="_Toc38980362" w:id="605"/>
      <w:bookmarkStart w:name="_Toc39004277" w:id="606"/>
      <w:bookmarkStart w:name="_Toc39143621" w:id="607"/>
      <w:bookmarkStart w:name="_Toc39737677" w:id="608"/>
      <w:bookmarkStart w:name="_Toc39738634" w:id="609"/>
      <w:bookmarkStart w:name="_Toc38980363" w:id="610"/>
      <w:bookmarkStart w:name="_Toc39004278" w:id="611"/>
      <w:bookmarkStart w:name="_Toc39143622" w:id="612"/>
      <w:bookmarkStart w:name="_Toc39737678" w:id="613"/>
      <w:bookmarkStart w:name="_Toc39738635" w:id="614"/>
      <w:bookmarkStart w:name="_Toc38980364" w:id="615"/>
      <w:bookmarkStart w:name="_Toc39004279" w:id="616"/>
      <w:bookmarkStart w:name="_Toc39143623" w:id="617"/>
      <w:bookmarkStart w:name="_Toc39737679" w:id="618"/>
      <w:bookmarkStart w:name="_Toc39738636" w:id="619"/>
      <w:bookmarkStart w:name="_Toc38980365" w:id="620"/>
      <w:bookmarkStart w:name="_Toc39004280" w:id="621"/>
      <w:bookmarkStart w:name="_Toc39143624" w:id="622"/>
      <w:bookmarkStart w:name="_Toc39737680" w:id="623"/>
      <w:bookmarkStart w:name="_Toc39738637" w:id="624"/>
      <w:bookmarkStart w:name="_Toc534031787" w:id="625"/>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Pr>
          <w:rFonts w:cs="Arial"/>
          <w:sz w:val="44"/>
          <w:szCs w:val="44"/>
        </w:rPr>
        <w:br w:type="page"/>
      </w:r>
    </w:p>
    <w:p w:rsidRPr="00C11AD7" w:rsidR="00C20704" w:rsidP="009F0603" w:rsidRDefault="002421B2" w14:paraId="28AF407A" w14:textId="3319F229">
      <w:pPr>
        <w:pStyle w:val="Overskrift10"/>
        <w:tabs>
          <w:tab w:val="clear" w:pos="1152"/>
          <w:tab w:val="num" w:pos="431"/>
        </w:tabs>
        <w:spacing w:before="180" w:after="0"/>
        <w:ind w:left="431" w:hanging="431"/>
        <w:rPr>
          <w:rFonts w:cs="Arial"/>
          <w:sz w:val="44"/>
          <w:szCs w:val="44"/>
          <w:lang w:val="nb-NO"/>
        </w:rPr>
      </w:pPr>
      <w:bookmarkStart w:name="_Toc336708718" w:id="626"/>
      <w:bookmarkEnd w:id="601"/>
      <w:bookmarkEnd w:id="625"/>
      <w:r>
        <w:rPr>
          <w:rFonts w:cs="Arial"/>
          <w:sz w:val="44"/>
          <w:szCs w:val="44"/>
          <w:lang w:val="nb-NO"/>
        </w:rPr>
        <w:t>Krav</w:t>
      </w:r>
      <w:bookmarkEnd w:id="626"/>
    </w:p>
    <w:p w:rsidRPr="00C11AD7" w:rsidR="00ED32BE" w:rsidP="00937001" w:rsidRDefault="00ED32BE" w14:paraId="66494B14" w14:textId="77777777">
      <w:pPr>
        <w:pStyle w:val="Brdtekst"/>
      </w:pPr>
      <w:bookmarkStart w:name="_Toc325637296" w:id="627"/>
    </w:p>
    <w:bookmarkEnd w:id="627"/>
    <w:p w:rsidRPr="00403B7D" w:rsidR="002E650F" w:rsidP="00937001" w:rsidRDefault="009171FC" w14:paraId="58F27234" w14:textId="7B7F2C8B">
      <w:pPr>
        <w:pStyle w:val="Brdtekst"/>
        <w:rPr>
          <w:color w:val="000000" w:themeColor="text1"/>
        </w:rPr>
      </w:pPr>
      <w:r w:rsidRPr="00403B7D">
        <w:rPr>
          <w:color w:val="000000" w:themeColor="text1"/>
        </w:rPr>
        <w:t>DFØ søker en partner, som</w:t>
      </w:r>
      <w:r w:rsidRPr="00403B7D" w:rsidR="6CC5DA89">
        <w:rPr>
          <w:color w:val="000000" w:themeColor="text1"/>
        </w:rPr>
        <w:t xml:space="preserve"> </w:t>
      </w:r>
      <w:r w:rsidRPr="00403B7D">
        <w:rPr>
          <w:color w:val="000000" w:themeColor="text1"/>
        </w:rPr>
        <w:t xml:space="preserve">sammen </w:t>
      </w:r>
      <w:r w:rsidRPr="00403B7D" w:rsidR="00A24453">
        <w:rPr>
          <w:color w:val="000000" w:themeColor="text1"/>
        </w:rPr>
        <w:t>med</w:t>
      </w:r>
      <w:r w:rsidRPr="00403B7D">
        <w:rPr>
          <w:color w:val="000000" w:themeColor="text1"/>
        </w:rPr>
        <w:t xml:space="preserve"> </w:t>
      </w:r>
      <w:r w:rsidRPr="00403B7D" w:rsidR="11ABBC5A">
        <w:rPr>
          <w:color w:val="000000" w:themeColor="text1"/>
        </w:rPr>
        <w:t xml:space="preserve">eventuelle </w:t>
      </w:r>
      <w:r w:rsidRPr="00403B7D">
        <w:rPr>
          <w:color w:val="000000" w:themeColor="text1"/>
        </w:rPr>
        <w:t>underleverandør</w:t>
      </w:r>
      <w:r w:rsidRPr="00403B7D" w:rsidR="72F3F8FC">
        <w:rPr>
          <w:color w:val="000000" w:themeColor="text1"/>
        </w:rPr>
        <w:t>er</w:t>
      </w:r>
      <w:r w:rsidRPr="00403B7D">
        <w:rPr>
          <w:color w:val="000000" w:themeColor="text1"/>
        </w:rPr>
        <w:t xml:space="preserve"> </w:t>
      </w:r>
      <w:r w:rsidRPr="00403B7D" w:rsidR="00A24453">
        <w:rPr>
          <w:color w:val="000000" w:themeColor="text1"/>
        </w:rPr>
        <w:t>vil</w:t>
      </w:r>
      <w:r w:rsidRPr="00403B7D">
        <w:rPr>
          <w:color w:val="000000" w:themeColor="text1"/>
        </w:rPr>
        <w:t xml:space="preserve"> bidra til at DFØ blir mer effektiv og bedre møter fremtidige behov. </w:t>
      </w:r>
    </w:p>
    <w:p w:rsidRPr="00403B7D" w:rsidR="00A11380" w:rsidP="009B77DD" w:rsidRDefault="00A11380" w14:paraId="7E3D09C5" w14:textId="77777777">
      <w:pPr>
        <w:rPr>
          <w:rFonts w:eastAsia="Arial" w:cs="Arial"/>
          <w:color w:val="000000" w:themeColor="text1"/>
        </w:rPr>
      </w:pPr>
      <w:bookmarkStart w:name="_Toc325637297" w:id="628"/>
    </w:p>
    <w:p w:rsidRPr="00403B7D" w:rsidR="009B77DD" w:rsidP="009B77DD" w:rsidRDefault="009B77DD" w14:paraId="06ACC2D5" w14:textId="07D8C8F7">
      <w:pPr>
        <w:rPr>
          <w:rFonts w:eastAsia="Arial" w:cs="Arial"/>
          <w:color w:val="000000" w:themeColor="text1"/>
        </w:rPr>
      </w:pPr>
      <w:r w:rsidRPr="00403B7D">
        <w:rPr>
          <w:rFonts w:eastAsia="Arial" w:cs="Arial"/>
          <w:color w:val="000000" w:themeColor="text1"/>
        </w:rPr>
        <w:t>Beskrivelsen</w:t>
      </w:r>
      <w:r w:rsidRPr="00403B7D" w:rsidR="516E2C62">
        <w:rPr>
          <w:rFonts w:eastAsia="Arial" w:cs="Arial"/>
          <w:color w:val="000000" w:themeColor="text1"/>
        </w:rPr>
        <w:t>e som ligger i tabeller</w:t>
      </w:r>
      <w:r w:rsidRPr="00403B7D">
        <w:rPr>
          <w:rFonts w:eastAsia="Arial" w:cs="Arial"/>
          <w:color w:val="000000" w:themeColor="text1"/>
        </w:rPr>
        <w:t xml:space="preserve"> i </w:t>
      </w:r>
      <w:r w:rsidRPr="00403B7D" w:rsidR="009171FC">
        <w:rPr>
          <w:rFonts w:eastAsia="Arial" w:cs="Arial"/>
          <w:color w:val="000000" w:themeColor="text1"/>
        </w:rPr>
        <w:t xml:space="preserve">etterfølgende </w:t>
      </w:r>
      <w:r w:rsidRPr="00403B7D">
        <w:rPr>
          <w:rFonts w:eastAsia="Arial" w:cs="Arial"/>
          <w:color w:val="000000" w:themeColor="text1"/>
        </w:rPr>
        <w:t xml:space="preserve">kapittel er delt inn i </w:t>
      </w:r>
      <w:r w:rsidRPr="00403B7D" w:rsidR="125D2C16">
        <w:rPr>
          <w:rFonts w:eastAsia="Arial" w:cs="Arial"/>
          <w:color w:val="000000" w:themeColor="text1"/>
        </w:rPr>
        <w:t>tre</w:t>
      </w:r>
      <w:r w:rsidRPr="00403B7D">
        <w:rPr>
          <w:rFonts w:eastAsia="Arial" w:cs="Arial"/>
          <w:color w:val="000000" w:themeColor="text1"/>
        </w:rPr>
        <w:t xml:space="preserve"> kategorier</w:t>
      </w:r>
      <w:r w:rsidRPr="00403B7D" w:rsidR="00745B57">
        <w:rPr>
          <w:rFonts w:eastAsia="Arial" w:cs="Arial"/>
          <w:color w:val="000000" w:themeColor="text1"/>
        </w:rPr>
        <w:t>;</w:t>
      </w:r>
      <w:r w:rsidRPr="00403B7D">
        <w:rPr>
          <w:rFonts w:eastAsia="Arial" w:cs="Arial"/>
          <w:color w:val="000000" w:themeColor="text1"/>
        </w:rPr>
        <w:t xml:space="preserve"> </w:t>
      </w:r>
    </w:p>
    <w:p w:rsidRPr="00403B7D" w:rsidR="125D2C16" w:rsidRDefault="125D2C16" w14:paraId="1C91B506" w14:textId="7C266929">
      <w:pPr>
        <w:pStyle w:val="Listeavsnitt"/>
        <w:numPr>
          <w:ilvl w:val="0"/>
          <w:numId w:val="46"/>
        </w:numPr>
        <w:rPr>
          <w:color w:val="000000" w:themeColor="text1"/>
        </w:rPr>
      </w:pPr>
      <w:r w:rsidRPr="70599421">
        <w:rPr>
          <w:rFonts w:eastAsia="Arial" w:cs="Arial"/>
          <w:color w:val="000000" w:themeColor="text1"/>
        </w:rPr>
        <w:t xml:space="preserve">Behov og krav som er </w:t>
      </w:r>
      <w:r w:rsidRPr="70599421">
        <w:rPr>
          <w:rFonts w:eastAsia="Arial" w:cs="Arial"/>
          <w:b/>
          <w:color w:val="000000" w:themeColor="text1"/>
        </w:rPr>
        <w:t>Obligatoriske (O)</w:t>
      </w:r>
      <w:r w:rsidRPr="70599421">
        <w:rPr>
          <w:rFonts w:eastAsia="Arial" w:cs="Arial"/>
          <w:color w:val="000000" w:themeColor="text1"/>
        </w:rPr>
        <w:t xml:space="preserve">. Manglende oppfyllelse </w:t>
      </w:r>
      <w:r w:rsidRPr="65D19C3D" w:rsidR="2ACBEC17">
        <w:rPr>
          <w:rFonts w:eastAsia="Arial" w:cs="Arial"/>
          <w:color w:val="000000" w:themeColor="text1"/>
        </w:rPr>
        <w:t xml:space="preserve">vil </w:t>
      </w:r>
      <w:r w:rsidRPr="70599421">
        <w:rPr>
          <w:rFonts w:eastAsia="Arial" w:cs="Arial"/>
          <w:color w:val="000000" w:themeColor="text1"/>
        </w:rPr>
        <w:t>medføre avvisning</w:t>
      </w:r>
      <w:r w:rsidRPr="70599421" w:rsidR="00AE50E4">
        <w:rPr>
          <w:rFonts w:eastAsia="Arial" w:cs="Arial"/>
          <w:color w:val="000000" w:themeColor="text1"/>
        </w:rPr>
        <w:t>.</w:t>
      </w:r>
    </w:p>
    <w:p w:rsidRPr="00403B7D" w:rsidR="125D2C16" w:rsidRDefault="125D2C16" w14:paraId="6095A3C4" w14:textId="1550C8AB">
      <w:pPr>
        <w:numPr>
          <w:ilvl w:val="0"/>
          <w:numId w:val="46"/>
        </w:numPr>
        <w:rPr>
          <w:color w:val="000000" w:themeColor="text1"/>
        </w:rPr>
      </w:pPr>
      <w:r w:rsidRPr="70599421">
        <w:rPr>
          <w:rFonts w:eastAsia="Arial" w:cs="Arial"/>
          <w:color w:val="000000" w:themeColor="text1"/>
        </w:rPr>
        <w:t xml:space="preserve">Behov og krav som er definert som </w:t>
      </w:r>
      <w:r w:rsidRPr="70599421">
        <w:rPr>
          <w:rFonts w:eastAsia="Arial" w:cs="Arial"/>
          <w:b/>
          <w:color w:val="000000" w:themeColor="text1"/>
        </w:rPr>
        <w:t>Viktige</w:t>
      </w:r>
      <w:r w:rsidRPr="70599421" w:rsidR="002421B2">
        <w:rPr>
          <w:rFonts w:eastAsia="Arial" w:cs="Arial"/>
          <w:b/>
          <w:color w:val="000000" w:themeColor="text1"/>
        </w:rPr>
        <w:t xml:space="preserve"> evaluerings</w:t>
      </w:r>
      <w:r w:rsidRPr="70599421">
        <w:rPr>
          <w:rFonts w:eastAsia="Arial" w:cs="Arial"/>
          <w:b/>
          <w:color w:val="000000" w:themeColor="text1"/>
        </w:rPr>
        <w:t>krav (V</w:t>
      </w:r>
      <w:r w:rsidRPr="70599421" w:rsidR="002421B2">
        <w:rPr>
          <w:rFonts w:eastAsia="Arial" w:cs="Arial"/>
          <w:b/>
          <w:color w:val="000000" w:themeColor="text1"/>
        </w:rPr>
        <w:t>EK</w:t>
      </w:r>
      <w:r w:rsidRPr="70599421">
        <w:rPr>
          <w:rFonts w:eastAsia="Arial" w:cs="Arial"/>
          <w:b/>
          <w:color w:val="000000" w:themeColor="text1"/>
        </w:rPr>
        <w:t>)</w:t>
      </w:r>
      <w:r w:rsidRPr="70599421">
        <w:rPr>
          <w:rFonts w:eastAsia="Arial" w:cs="Arial"/>
          <w:color w:val="000000" w:themeColor="text1"/>
        </w:rPr>
        <w:t xml:space="preserve">. Hvert krav </w:t>
      </w:r>
      <w:r w:rsidRPr="70599421">
        <w:rPr>
          <w:rFonts w:eastAsia="Arial" w:cs="Arial"/>
          <w:color w:val="000000" w:themeColor="text1"/>
          <w:u w:val="single"/>
        </w:rPr>
        <w:t>må</w:t>
      </w:r>
      <w:r w:rsidRPr="70599421">
        <w:rPr>
          <w:rFonts w:eastAsia="Arial" w:cs="Arial"/>
          <w:color w:val="000000" w:themeColor="text1"/>
        </w:rPr>
        <w:t xml:space="preserve"> ikke individuelt oppfylles, men dersom en andel av Viktige-krav ikke er oppfylt, som medfører at oppdragsgiver vil få en vesentlig svakere eller mangelfull tjeneste eller rettigheter, kan det samlet sett medføre avvisning av tilbudet. Tillegges større vekt i evalueringen enn Bør-krav. </w:t>
      </w:r>
    </w:p>
    <w:p w:rsidRPr="00403B7D" w:rsidR="125D2C16" w:rsidRDefault="125D2C16" w14:paraId="44E12531" w14:textId="3EEA9788">
      <w:pPr>
        <w:numPr>
          <w:ilvl w:val="0"/>
          <w:numId w:val="46"/>
        </w:numPr>
        <w:rPr>
          <w:color w:val="000000" w:themeColor="text1"/>
        </w:rPr>
      </w:pPr>
      <w:r w:rsidRPr="00403B7D">
        <w:rPr>
          <w:rFonts w:eastAsia="Arial" w:cs="Arial"/>
          <w:color w:val="000000" w:themeColor="text1"/>
        </w:rPr>
        <w:t xml:space="preserve">Behov og krav som er definert som </w:t>
      </w:r>
      <w:r w:rsidRPr="00403B7D" w:rsidR="002421B2">
        <w:rPr>
          <w:rFonts w:eastAsia="Arial" w:cs="Arial"/>
          <w:b/>
          <w:color w:val="000000" w:themeColor="text1"/>
        </w:rPr>
        <w:t>evalueringskrav</w:t>
      </w:r>
      <w:r w:rsidRPr="00403B7D">
        <w:rPr>
          <w:rFonts w:eastAsia="Arial" w:cs="Arial"/>
          <w:b/>
          <w:color w:val="000000" w:themeColor="text1"/>
        </w:rPr>
        <w:t xml:space="preserve"> (</w:t>
      </w:r>
      <w:r w:rsidRPr="00403B7D" w:rsidR="002421B2">
        <w:rPr>
          <w:rFonts w:eastAsia="Arial" w:cs="Arial"/>
          <w:b/>
          <w:color w:val="000000" w:themeColor="text1"/>
        </w:rPr>
        <w:t>VK</w:t>
      </w:r>
      <w:r w:rsidRPr="00403B7D">
        <w:rPr>
          <w:rFonts w:eastAsia="Arial" w:cs="Arial"/>
          <w:b/>
          <w:color w:val="000000" w:themeColor="text1"/>
        </w:rPr>
        <w:t>)</w:t>
      </w:r>
      <w:r w:rsidRPr="00403B7D">
        <w:rPr>
          <w:rFonts w:eastAsia="Arial" w:cs="Arial"/>
          <w:color w:val="000000" w:themeColor="text1"/>
        </w:rPr>
        <w:t>. Må ikke oppfylles. Tillegges mindre vekt i evalueringen</w:t>
      </w:r>
      <w:r w:rsidRPr="00403B7D" w:rsidR="005B585B">
        <w:rPr>
          <w:rFonts w:eastAsia="Arial" w:cs="Arial"/>
          <w:color w:val="000000" w:themeColor="text1"/>
        </w:rPr>
        <w:t xml:space="preserve"> enn øvrige krav</w:t>
      </w:r>
      <w:r w:rsidRPr="00403B7D">
        <w:rPr>
          <w:rFonts w:eastAsia="Arial" w:cs="Arial"/>
          <w:color w:val="000000" w:themeColor="text1"/>
        </w:rPr>
        <w:t>.</w:t>
      </w:r>
    </w:p>
    <w:p w:rsidRPr="00403B7D" w:rsidR="002C6117" w:rsidP="009B77DD" w:rsidRDefault="002C6117" w14:paraId="63034DD8" w14:textId="77777777">
      <w:pPr>
        <w:rPr>
          <w:rFonts w:eastAsia="Arial" w:cs="Arial"/>
          <w:color w:val="000000" w:themeColor="text1"/>
        </w:rPr>
      </w:pPr>
    </w:p>
    <w:p w:rsidRPr="00403B7D" w:rsidR="00E57731" w:rsidP="002C6117" w:rsidRDefault="002C6117" w14:paraId="76BF56BF" w14:textId="6B6618CF">
      <w:pPr>
        <w:rPr>
          <w:rFonts w:eastAsia="Arial" w:cs="Arial"/>
          <w:color w:val="000000" w:themeColor="text1"/>
        </w:rPr>
      </w:pPr>
      <w:r w:rsidRPr="00403B7D">
        <w:rPr>
          <w:rFonts w:eastAsia="Arial" w:cs="Arial"/>
          <w:color w:val="000000" w:themeColor="text1"/>
        </w:rPr>
        <w:t>Leverandør angir svarkode (J</w:t>
      </w:r>
      <w:r w:rsidRPr="00403B7D" w:rsidR="009C0AF9">
        <w:rPr>
          <w:rFonts w:eastAsia="Arial" w:cs="Arial"/>
          <w:color w:val="000000" w:themeColor="text1"/>
        </w:rPr>
        <w:t xml:space="preserve"> eller</w:t>
      </w:r>
      <w:r w:rsidRPr="00403B7D">
        <w:rPr>
          <w:rFonts w:eastAsia="Arial" w:cs="Arial"/>
          <w:color w:val="000000" w:themeColor="text1"/>
        </w:rPr>
        <w:t xml:space="preserve"> N)</w:t>
      </w:r>
      <w:r w:rsidRPr="00403B7D" w:rsidR="00FC76B9">
        <w:rPr>
          <w:rFonts w:eastAsia="Arial" w:cs="Arial"/>
          <w:color w:val="000000" w:themeColor="text1"/>
        </w:rPr>
        <w:t xml:space="preserve"> i svartabellene hvor</w:t>
      </w:r>
      <w:r w:rsidRPr="00403B7D" w:rsidR="00686D04">
        <w:rPr>
          <w:rFonts w:eastAsia="Arial" w:cs="Arial"/>
          <w:color w:val="000000" w:themeColor="text1"/>
        </w:rPr>
        <w:t>;</w:t>
      </w:r>
      <w:r w:rsidRPr="00403B7D" w:rsidR="005C4164">
        <w:rPr>
          <w:rFonts w:eastAsia="Arial" w:cs="Arial"/>
          <w:color w:val="000000" w:themeColor="text1"/>
        </w:rPr>
        <w:t xml:space="preserve"> </w:t>
      </w:r>
    </w:p>
    <w:p w:rsidRPr="00403B7D" w:rsidR="00E57731" w:rsidRDefault="00E57731" w14:paraId="2EAB5005" w14:textId="5B642500">
      <w:pPr>
        <w:pStyle w:val="Listeavsnitt"/>
        <w:numPr>
          <w:ilvl w:val="0"/>
          <w:numId w:val="47"/>
        </w:numPr>
        <w:rPr>
          <w:color w:val="000000" w:themeColor="text1"/>
        </w:rPr>
      </w:pPr>
      <w:r w:rsidRPr="00403B7D">
        <w:rPr>
          <w:rFonts w:eastAsia="Arial" w:cs="Arial"/>
          <w:color w:val="000000" w:themeColor="text1"/>
        </w:rPr>
        <w:t>J betyr at</w:t>
      </w:r>
      <w:r w:rsidRPr="00403B7D" w:rsidR="007328A9">
        <w:rPr>
          <w:rFonts w:eastAsia="Arial" w:cs="Arial"/>
          <w:color w:val="000000" w:themeColor="text1"/>
        </w:rPr>
        <w:t xml:space="preserve"> behov eller </w:t>
      </w:r>
      <w:r w:rsidRPr="00403B7D">
        <w:rPr>
          <w:rFonts w:eastAsia="Arial" w:cs="Arial"/>
          <w:color w:val="000000" w:themeColor="text1"/>
        </w:rPr>
        <w:t xml:space="preserve">krav innfris </w:t>
      </w:r>
    </w:p>
    <w:p w:rsidRPr="00403B7D" w:rsidR="00E57731" w:rsidRDefault="005C4164" w14:paraId="42FF5C76" w14:textId="668D09C1">
      <w:pPr>
        <w:pStyle w:val="Listeavsnitt"/>
        <w:numPr>
          <w:ilvl w:val="0"/>
          <w:numId w:val="47"/>
        </w:numPr>
        <w:rPr>
          <w:color w:val="000000" w:themeColor="text1"/>
        </w:rPr>
      </w:pPr>
      <w:r w:rsidRPr="00403B7D">
        <w:rPr>
          <w:rFonts w:eastAsia="Arial" w:cs="Arial"/>
          <w:color w:val="000000" w:themeColor="text1"/>
        </w:rPr>
        <w:t>N</w:t>
      </w:r>
      <w:r w:rsidRPr="00403B7D" w:rsidR="00686D04">
        <w:rPr>
          <w:rFonts w:eastAsia="Arial" w:cs="Arial"/>
          <w:color w:val="000000" w:themeColor="text1"/>
        </w:rPr>
        <w:t xml:space="preserve"> betyr at </w:t>
      </w:r>
      <w:r w:rsidRPr="00403B7D" w:rsidR="007328A9">
        <w:rPr>
          <w:rFonts w:eastAsia="Arial" w:cs="Arial"/>
          <w:color w:val="000000" w:themeColor="text1"/>
        </w:rPr>
        <w:t>behov eller krev</w:t>
      </w:r>
      <w:r w:rsidRPr="00403B7D" w:rsidR="00686D04">
        <w:rPr>
          <w:rFonts w:eastAsia="Arial" w:cs="Arial"/>
          <w:color w:val="000000" w:themeColor="text1"/>
        </w:rPr>
        <w:t xml:space="preserve"> ikke </w:t>
      </w:r>
      <w:r w:rsidRPr="00403B7D" w:rsidR="007328A9">
        <w:rPr>
          <w:rFonts w:eastAsia="Arial" w:cs="Arial"/>
          <w:color w:val="000000" w:themeColor="text1"/>
        </w:rPr>
        <w:t>innfris</w:t>
      </w:r>
    </w:p>
    <w:p w:rsidRPr="00403B7D" w:rsidR="00686D04" w:rsidP="00F61720" w:rsidRDefault="00686D04" w14:paraId="123FA045" w14:textId="77777777">
      <w:pPr>
        <w:ind w:left="360"/>
        <w:rPr>
          <w:color w:val="000000" w:themeColor="text1"/>
        </w:rPr>
      </w:pPr>
    </w:p>
    <w:p w:rsidRPr="00403B7D" w:rsidR="00686D04" w:rsidP="00686D04" w:rsidRDefault="00686D04" w14:paraId="6C6B1EDC" w14:textId="09E6D8DB">
      <w:pPr>
        <w:rPr>
          <w:color w:val="000000" w:themeColor="text1"/>
        </w:rPr>
      </w:pPr>
      <w:r w:rsidRPr="00403B7D">
        <w:rPr>
          <w:color w:val="000000" w:themeColor="text1"/>
        </w:rPr>
        <w:t xml:space="preserve">Dersom et krav inneholder mer enn </w:t>
      </w:r>
      <w:r w:rsidRPr="00403B7D" w:rsidR="00863049">
        <w:rPr>
          <w:color w:val="000000" w:themeColor="text1"/>
        </w:rPr>
        <w:t>é</w:t>
      </w:r>
      <w:r w:rsidRPr="00403B7D">
        <w:rPr>
          <w:color w:val="000000" w:themeColor="text1"/>
        </w:rPr>
        <w:t>n svarkode, skal det komme frem</w:t>
      </w:r>
      <w:r w:rsidRPr="00403B7D" w:rsidR="007328A9">
        <w:rPr>
          <w:color w:val="000000" w:themeColor="text1"/>
        </w:rPr>
        <w:t xml:space="preserve"> hvilke deler som</w:t>
      </w:r>
      <w:r w:rsidRPr="00403B7D" w:rsidR="000224BC">
        <w:rPr>
          <w:color w:val="000000" w:themeColor="text1"/>
        </w:rPr>
        <w:t xml:space="preserve"> ikke </w:t>
      </w:r>
      <w:r w:rsidRPr="00403B7D" w:rsidR="007328A9">
        <w:rPr>
          <w:color w:val="000000" w:themeColor="text1"/>
        </w:rPr>
        <w:t>dekkes</w:t>
      </w:r>
      <w:r w:rsidRPr="00403B7D">
        <w:rPr>
          <w:color w:val="000000" w:themeColor="text1"/>
        </w:rPr>
        <w:t>.</w:t>
      </w:r>
      <w:r w:rsidRPr="00403B7D" w:rsidR="000224BC">
        <w:rPr>
          <w:color w:val="000000" w:themeColor="text1"/>
        </w:rPr>
        <w:t xml:space="preserve"> </w:t>
      </w:r>
    </w:p>
    <w:p w:rsidRPr="00403B7D" w:rsidR="002421B2" w:rsidP="00686D04" w:rsidRDefault="002421B2" w14:paraId="61068372" w14:textId="77777777">
      <w:pPr>
        <w:rPr>
          <w:color w:val="000000" w:themeColor="text1"/>
        </w:rPr>
      </w:pPr>
    </w:p>
    <w:p w:rsidRPr="00403B7D" w:rsidR="002421B2" w:rsidP="00686D04" w:rsidRDefault="00403B7D" w14:paraId="3B9DA4D0" w14:textId="01FE2551">
      <w:pPr>
        <w:rPr>
          <w:color w:val="000000" w:themeColor="text1"/>
        </w:rPr>
      </w:pPr>
      <w:r w:rsidRPr="00403B7D">
        <w:rPr>
          <w:color w:val="000000" w:themeColor="text1"/>
        </w:rPr>
        <w:t>Krav som er merket som opsjoner skal beskrives og prisberegnes.</w:t>
      </w:r>
    </w:p>
    <w:p w:rsidRPr="00403B7D" w:rsidR="00686D04" w:rsidP="00686D04" w:rsidRDefault="00686D04" w14:paraId="639631A6" w14:textId="77777777">
      <w:pPr>
        <w:rPr>
          <w:color w:val="000000" w:themeColor="text1"/>
        </w:rPr>
      </w:pPr>
    </w:p>
    <w:p w:rsidRPr="00403B7D" w:rsidR="009B77DD" w:rsidP="00C52E7C" w:rsidRDefault="002C6117" w14:paraId="10CE3F9F" w14:textId="2C8A9CFD">
      <w:pPr>
        <w:rPr>
          <w:color w:val="000000" w:themeColor="text1"/>
        </w:rPr>
      </w:pPr>
      <w:r w:rsidRPr="00403B7D">
        <w:rPr>
          <w:color w:val="000000" w:themeColor="text1"/>
        </w:rPr>
        <w:t>Der hvor det er beskrivelse som ikke egner seg i svartabell, er det ønskelig med en kort beskrivelse og henvisning til relevant dokument.</w:t>
      </w:r>
    </w:p>
    <w:p w:rsidRPr="00403B7D" w:rsidR="00F50F25" w:rsidP="00C52E7C" w:rsidRDefault="00F50F25" w14:paraId="5EC43939" w14:textId="28D4228A">
      <w:pPr>
        <w:rPr>
          <w:color w:val="000000" w:themeColor="text1"/>
        </w:rPr>
      </w:pPr>
    </w:p>
    <w:p w:rsidR="002421B2" w:rsidRDefault="00F50F25" w14:paraId="1FD0FF75" w14:textId="5B4F1003">
      <w:pPr>
        <w:rPr>
          <w:color w:val="000000" w:themeColor="text1"/>
        </w:rPr>
      </w:pPr>
      <w:r w:rsidRPr="70599421">
        <w:rPr>
          <w:color w:val="000000" w:themeColor="text1"/>
        </w:rPr>
        <w:t xml:space="preserve">Alle behov og krav </w:t>
      </w:r>
      <w:r w:rsidR="0003018B">
        <w:rPr>
          <w:color w:val="000000" w:themeColor="text1"/>
        </w:rPr>
        <w:t xml:space="preserve">i </w:t>
      </w:r>
      <w:r w:rsidRPr="70599421">
        <w:rPr>
          <w:color w:val="000000" w:themeColor="text1"/>
        </w:rPr>
        <w:t>vedlegg 1 til SSA-</w:t>
      </w:r>
      <w:r w:rsidRPr="70599421" w:rsidR="00403B7D">
        <w:rPr>
          <w:color w:val="000000" w:themeColor="text1"/>
        </w:rPr>
        <w:t>Sky</w:t>
      </w:r>
      <w:r w:rsidRPr="70599421">
        <w:rPr>
          <w:color w:val="000000" w:themeColor="text1"/>
        </w:rPr>
        <w:t xml:space="preserve"> bilag 1 skal </w:t>
      </w:r>
      <w:r w:rsidRPr="70599421" w:rsidR="41AD4D6D">
        <w:rPr>
          <w:color w:val="000000" w:themeColor="text1"/>
        </w:rPr>
        <w:t xml:space="preserve">speiles og </w:t>
      </w:r>
      <w:r w:rsidRPr="70599421">
        <w:rPr>
          <w:color w:val="000000" w:themeColor="text1"/>
        </w:rPr>
        <w:t>svares ut i vedlegg 1 til SSA-</w:t>
      </w:r>
      <w:r w:rsidRPr="70599421" w:rsidR="00403B7D">
        <w:rPr>
          <w:color w:val="000000" w:themeColor="text1"/>
        </w:rPr>
        <w:t>Sky</w:t>
      </w:r>
      <w:r w:rsidRPr="70599421">
        <w:rPr>
          <w:color w:val="000000" w:themeColor="text1"/>
        </w:rPr>
        <w:t xml:space="preserve"> bilag 2. </w:t>
      </w:r>
      <w:r w:rsidR="0003018B">
        <w:rPr>
          <w:color w:val="000000" w:themeColor="text1"/>
        </w:rPr>
        <w:t>Dersom det er behov for det, kan leverandørs besvarelse av krav i vedlegg 1 svares ut i «liggende format».</w:t>
      </w:r>
    </w:p>
    <w:p w:rsidRPr="00403B7D" w:rsidR="00A53B8F" w:rsidRDefault="00A53B8F" w14:paraId="3B0822DB" w14:textId="77777777">
      <w:pPr>
        <w:rPr>
          <w:color w:val="000000" w:themeColor="text1"/>
        </w:rPr>
      </w:pPr>
    </w:p>
    <w:p w:rsidRPr="00295EB9" w:rsidR="004B0DA8" w:rsidP="00DF66DC" w:rsidRDefault="008C4283" w14:paraId="2B9A4151" w14:textId="48E8A364">
      <w:pPr>
        <w:pStyle w:val="Overskrift20"/>
      </w:pPr>
      <w:bookmarkStart w:name="_Toc167302408" w:id="629"/>
      <w:r>
        <w:t>Generelle krav</w:t>
      </w:r>
      <w:bookmarkEnd w:id="629"/>
    </w:p>
    <w:p w:rsidR="00DB0ED0" w:rsidP="00DB0ED0" w:rsidRDefault="00DB0ED0" w14:paraId="5AF590AF" w14:textId="77777777"/>
    <w:p w:rsidR="00DB0ED0" w:rsidP="00DB0ED0" w:rsidRDefault="614ECAC0" w14:paraId="1AE526EC" w14:textId="43A533A1">
      <w:r w:rsidRPr="7DDA87C7">
        <w:t xml:space="preserve">Følgende </w:t>
      </w:r>
      <w:r w:rsidRPr="7DDA87C7" w:rsidR="0E6C148B">
        <w:t xml:space="preserve">generelle </w:t>
      </w:r>
      <w:r w:rsidRPr="7DDA87C7">
        <w:t xml:space="preserve">krav gjelder for sak- og arkivløsningen, innført og driftet som en tjeneste av leverandør. </w:t>
      </w:r>
      <w:r w:rsidRPr="7DDA87C7" w:rsidR="00DB0ED0">
        <w:t xml:space="preserve">Følgende krav </w:t>
      </w:r>
      <w:r w:rsidRPr="7DDA87C7" w:rsidR="002421B2">
        <w:t>er gjeldende innenfor dette delkapittel.</w:t>
      </w:r>
    </w:p>
    <w:p w:rsidRPr="002421B2" w:rsidR="00DB0ED0" w:rsidP="00DB0ED0" w:rsidRDefault="00DB0ED0" w14:paraId="6412FAEF" w14:textId="77777777">
      <w:pPr>
        <w:rPr>
          <w:sz w:val="20"/>
          <w:szCs w:val="20"/>
        </w:rPr>
      </w:pPr>
    </w:p>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70"/>
        <w:gridCol w:w="5704"/>
        <w:gridCol w:w="1243"/>
        <w:gridCol w:w="1876"/>
      </w:tblGrid>
      <w:tr w:rsidRPr="002421B2" w:rsidR="002421B2" w:rsidTr="00E020EF" w14:paraId="07A353D7" w14:textId="389A8BFD">
        <w:trPr>
          <w:trHeight w:val="419"/>
          <w:tblHeader/>
        </w:trPr>
        <w:tc>
          <w:tcPr>
            <w:tcW w:w="670" w:type="dxa"/>
            <w:shd w:val="clear" w:color="auto" w:fill="C6D9F1" w:themeFill="text2" w:themeFillTint="33"/>
          </w:tcPr>
          <w:p w:rsidRPr="002421B2" w:rsidR="002421B2" w:rsidP="002421B2" w:rsidRDefault="002421B2" w14:paraId="47317C70" w14:textId="7BA1D40D">
            <w:pPr>
              <w:pStyle w:val="Brdtekst"/>
              <w:jc w:val="center"/>
              <w:rPr>
                <w:b/>
                <w:color w:val="000000" w:themeColor="text1"/>
                <w:sz w:val="20"/>
                <w:szCs w:val="20"/>
              </w:rPr>
            </w:pPr>
            <w:r w:rsidRPr="002421B2">
              <w:rPr>
                <w:b/>
                <w:color w:val="000000" w:themeColor="text1"/>
                <w:sz w:val="20"/>
                <w:szCs w:val="20"/>
              </w:rPr>
              <w:t xml:space="preserve">Krav </w:t>
            </w:r>
          </w:p>
        </w:tc>
        <w:tc>
          <w:tcPr>
            <w:tcW w:w="5704" w:type="dxa"/>
            <w:shd w:val="clear" w:color="auto" w:fill="C6D9F1" w:themeFill="text2" w:themeFillTint="33"/>
          </w:tcPr>
          <w:p w:rsidRPr="002421B2" w:rsidR="002421B2" w:rsidP="00AB3C1F" w:rsidRDefault="002421B2" w14:paraId="4EBBB2AE" w14:textId="0A50DDFA">
            <w:r w:rsidRPr="002421B2">
              <w:t xml:space="preserve">Behov og krav </w:t>
            </w:r>
          </w:p>
        </w:tc>
        <w:tc>
          <w:tcPr>
            <w:tcW w:w="1243" w:type="dxa"/>
            <w:shd w:val="clear" w:color="auto" w:fill="C6D9F1" w:themeFill="text2" w:themeFillTint="33"/>
          </w:tcPr>
          <w:p w:rsidRPr="002421B2" w:rsidR="002421B2" w:rsidP="665D1CF2" w:rsidRDefault="002421B2" w14:paraId="3DE28DA1" w14:textId="77777777">
            <w:pPr>
              <w:jc w:val="center"/>
            </w:pPr>
            <w:r w:rsidRPr="002421B2">
              <w:t>Type krav:</w:t>
            </w:r>
          </w:p>
          <w:p w:rsidRPr="002421B2" w:rsidR="002421B2" w:rsidP="7DDA87C7" w:rsidRDefault="002421B2" w14:paraId="2A126DAB" w14:textId="6A178FC8">
            <w:pPr>
              <w:jc w:val="center"/>
              <w:rPr>
                <w:sz w:val="16"/>
                <w:szCs w:val="16"/>
              </w:rPr>
            </w:pPr>
            <w:r w:rsidRPr="002421B2">
              <w:t>(</w:t>
            </w:r>
            <w:r w:rsidRPr="7DDA87C7">
              <w:rPr>
                <w:sz w:val="16"/>
                <w:szCs w:val="16"/>
              </w:rPr>
              <w:t>O, VEK, EK)</w:t>
            </w:r>
          </w:p>
        </w:tc>
        <w:tc>
          <w:tcPr>
            <w:tcW w:w="1876" w:type="dxa"/>
            <w:shd w:val="clear" w:color="auto" w:fill="C6D9F1" w:themeFill="text2" w:themeFillTint="33"/>
          </w:tcPr>
          <w:p w:rsidRPr="002421B2" w:rsidR="002421B2" w:rsidP="665D1CF2" w:rsidRDefault="002421B2" w14:paraId="1BF92FCB" w14:textId="7B48A5EC">
            <w:pPr>
              <w:jc w:val="center"/>
            </w:pPr>
            <w:r w:rsidRPr="002421B2">
              <w:t>Leverandørs beskrivelse av krav</w:t>
            </w:r>
          </w:p>
        </w:tc>
      </w:tr>
      <w:tr w:rsidR="00E020EF" w:rsidTr="00E020EF" w14:paraId="4EB963E7" w14:textId="77777777">
        <w:trPr>
          <w:trHeight w:val="142"/>
        </w:trPr>
        <w:tc>
          <w:tcPr>
            <w:tcW w:w="670" w:type="dxa"/>
            <w:shd w:val="clear" w:color="auto" w:fill="C6D9F1" w:themeFill="text2" w:themeFillTint="33"/>
          </w:tcPr>
          <w:p w:rsidR="00E020EF" w:rsidP="00E020EF" w:rsidRDefault="00E020EF" w14:paraId="50BBC719"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4ED1DAC7" w14:textId="77777777">
            <w:pPr>
              <w:rPr>
                <w:b/>
                <w:bCs/>
                <w:color w:val="000000" w:themeColor="text1"/>
              </w:rPr>
            </w:pPr>
            <w:r w:rsidRPr="00E020EF">
              <w:rPr>
                <w:b/>
                <w:bCs/>
                <w:color w:val="000000" w:themeColor="text1"/>
              </w:rPr>
              <w:t>Komplett løsning</w:t>
            </w:r>
          </w:p>
          <w:p w:rsidRPr="00E020EF" w:rsidR="00E020EF" w:rsidP="00E020EF" w:rsidRDefault="00E020EF" w14:paraId="63C2F62F" w14:textId="77777777">
            <w:pPr>
              <w:rPr>
                <w:color w:val="000000" w:themeColor="text1"/>
              </w:rPr>
            </w:pPr>
            <w:r w:rsidRPr="00E020EF">
              <w:rPr>
                <w:color w:val="000000" w:themeColor="text1"/>
              </w:rPr>
              <w:t>Løsningen skal være en komplett sak- og arkivløsning med arbeidsflater og funksjonalitet for både saksbehandling, lederfunksjoner, arkivering og systemadministrasjon.</w:t>
            </w:r>
          </w:p>
          <w:p w:rsidRPr="00E020EF" w:rsidR="00E020EF" w:rsidP="00E020EF" w:rsidRDefault="00E020EF" w14:paraId="496B4682" w14:textId="77777777">
            <w:pPr>
              <w:rPr>
                <w:color w:val="000000" w:themeColor="text1"/>
              </w:rPr>
            </w:pPr>
            <w:r w:rsidRPr="00E020EF">
              <w:rPr>
                <w:color w:val="000000" w:themeColor="text1"/>
              </w:rPr>
              <w:t>Leverandør svarer med svarkode Ja eller Nei.</w:t>
            </w:r>
          </w:p>
        </w:tc>
        <w:tc>
          <w:tcPr>
            <w:tcW w:w="1243" w:type="dxa"/>
          </w:tcPr>
          <w:p w:rsidRPr="00E020EF" w:rsidR="00E020EF" w:rsidP="00E020EF" w:rsidRDefault="00E020EF" w14:paraId="337CD679" w14:textId="77777777">
            <w:pPr>
              <w:jc w:val="center"/>
              <w:rPr>
                <w:color w:val="000000" w:themeColor="text1"/>
              </w:rPr>
            </w:pPr>
            <w:r w:rsidRPr="00E020EF">
              <w:rPr>
                <w:color w:val="000000" w:themeColor="text1"/>
              </w:rPr>
              <w:t>O</w:t>
            </w:r>
          </w:p>
        </w:tc>
        <w:tc>
          <w:tcPr>
            <w:tcW w:w="1876" w:type="dxa"/>
          </w:tcPr>
          <w:p w:rsidRPr="00E020EF" w:rsidR="00E020EF" w:rsidP="00E020EF" w:rsidRDefault="00E020EF" w14:paraId="573CB35A" w14:textId="77777777">
            <w:pPr>
              <w:rPr>
                <w:color w:val="000000" w:themeColor="text1"/>
              </w:rPr>
            </w:pPr>
          </w:p>
        </w:tc>
      </w:tr>
      <w:tr w:rsidR="00E020EF" w:rsidTr="00846D43" w14:paraId="7199B6EF" w14:textId="77777777">
        <w:trPr>
          <w:trHeight w:val="142"/>
        </w:trPr>
        <w:tc>
          <w:tcPr>
            <w:tcW w:w="670" w:type="dxa"/>
            <w:shd w:val="clear" w:color="auto" w:fill="C6D9F1" w:themeFill="text2" w:themeFillTint="33"/>
          </w:tcPr>
          <w:p w:rsidR="00E020EF" w:rsidP="00E020EF" w:rsidRDefault="00E020EF" w14:paraId="24360112"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43B83E9A" w14:textId="77777777">
            <w:pPr>
              <w:rPr>
                <w:b/>
                <w:bCs/>
                <w:color w:val="000000" w:themeColor="text1"/>
              </w:rPr>
            </w:pPr>
            <w:r w:rsidRPr="00E020EF">
              <w:rPr>
                <w:b/>
                <w:bCs/>
                <w:color w:val="000000" w:themeColor="text1"/>
              </w:rPr>
              <w:t>Regelverk – norsk rett</w:t>
            </w:r>
          </w:p>
          <w:p w:rsidRPr="00E020EF" w:rsidR="00E020EF" w:rsidP="00E020EF" w:rsidRDefault="00E020EF" w14:paraId="0E468339" w14:textId="044CBAFC">
            <w:pPr>
              <w:rPr>
                <w:color w:val="000000" w:themeColor="text1"/>
              </w:rPr>
            </w:pPr>
            <w:r w:rsidRPr="00E020EF">
              <w:rPr>
                <w:color w:val="000000" w:themeColor="text1"/>
              </w:rPr>
              <w:t xml:space="preserve">Løsningen skal til enhver tid være i samsvar med norsk rett. Den skal derfor være oppdatert i forhold til, og oppfylle, eksisterende og fremtidige krav i lov, forskrifter og regelverk som er relevant for bruk av en sak- og arkivløsning, herunder, men ikke begrenset til, følgende lover med tilhørende forskrifter: arkivlova, offentleglova, forvaltningsloven, personopplysningsloven, likestillingsloven mv. </w:t>
            </w:r>
          </w:p>
          <w:p w:rsidRPr="00E020EF" w:rsidR="00E020EF" w:rsidP="00E020EF" w:rsidRDefault="00E020EF" w14:paraId="46D3E51B" w14:textId="4224DD0D">
            <w:pPr>
              <w:rPr>
                <w:b/>
                <w:bCs/>
                <w:color w:val="000000" w:themeColor="text1"/>
              </w:rPr>
            </w:pPr>
            <w:r w:rsidRPr="00E020EF">
              <w:rPr>
                <w:color w:val="000000" w:themeColor="text1"/>
              </w:rPr>
              <w:t>Leverandør svarer med svarkode Ja eller Nei.</w:t>
            </w:r>
          </w:p>
        </w:tc>
        <w:tc>
          <w:tcPr>
            <w:tcW w:w="1243" w:type="dxa"/>
          </w:tcPr>
          <w:p w:rsidRPr="00E020EF" w:rsidR="00E020EF" w:rsidP="00E020EF" w:rsidRDefault="00E020EF" w14:paraId="4A092748" w14:textId="1B41102B">
            <w:pPr>
              <w:jc w:val="center"/>
              <w:rPr>
                <w:color w:val="000000" w:themeColor="text1"/>
              </w:rPr>
            </w:pPr>
            <w:r w:rsidRPr="00E020EF">
              <w:rPr>
                <w:color w:val="000000" w:themeColor="text1"/>
              </w:rPr>
              <w:t>O</w:t>
            </w:r>
          </w:p>
        </w:tc>
        <w:tc>
          <w:tcPr>
            <w:tcW w:w="1876" w:type="dxa"/>
          </w:tcPr>
          <w:p w:rsidRPr="00E020EF" w:rsidR="00E020EF" w:rsidP="00E020EF" w:rsidRDefault="00E020EF" w14:paraId="5C34D344" w14:textId="77777777">
            <w:pPr>
              <w:rPr>
                <w:color w:val="000000" w:themeColor="text1"/>
              </w:rPr>
            </w:pPr>
          </w:p>
        </w:tc>
      </w:tr>
      <w:tr w:rsidR="00E020EF" w:rsidTr="00846D43" w14:paraId="3B4437F4" w14:textId="77777777">
        <w:trPr>
          <w:trHeight w:val="142"/>
        </w:trPr>
        <w:tc>
          <w:tcPr>
            <w:tcW w:w="670" w:type="dxa"/>
            <w:shd w:val="clear" w:color="auto" w:fill="C6D9F1" w:themeFill="text2" w:themeFillTint="33"/>
          </w:tcPr>
          <w:p w:rsidR="00E020EF" w:rsidP="00E020EF" w:rsidRDefault="00E020EF" w14:paraId="310BE9DC"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2A16104C" w14:textId="77777777">
            <w:pPr>
              <w:rPr>
                <w:b/>
                <w:bCs/>
                <w:color w:val="000000" w:themeColor="text1"/>
              </w:rPr>
            </w:pPr>
            <w:r w:rsidRPr="00E020EF">
              <w:rPr>
                <w:b/>
                <w:bCs/>
                <w:color w:val="000000" w:themeColor="text1"/>
              </w:rPr>
              <w:t>Regelverk – arkivlov</w:t>
            </w:r>
          </w:p>
          <w:p w:rsidRPr="00E020EF" w:rsidR="00E020EF" w:rsidP="00E020EF" w:rsidRDefault="00E020EF" w14:paraId="31175A24" w14:textId="2B7C02CF">
            <w:pPr>
              <w:rPr>
                <w:b/>
                <w:bCs/>
                <w:color w:val="000000" w:themeColor="text1"/>
              </w:rPr>
            </w:pPr>
            <w:r w:rsidRPr="00E020EF">
              <w:rPr>
                <w:color w:val="000000" w:themeColor="text1"/>
              </w:rPr>
              <w:t xml:space="preserve">Oppbevaring av digitalt arkiv skal skje iht. ny arkivlov. </w:t>
            </w:r>
            <w:r w:rsidRPr="00E020EF">
              <w:rPr>
                <w:color w:val="000000" w:themeColor="text1"/>
              </w:rPr>
              <w:br/>
            </w:r>
            <w:r w:rsidRPr="00E020EF">
              <w:rPr>
                <w:color w:val="000000" w:themeColor="text1"/>
              </w:rPr>
              <w:t>Leverandør skal beskrive på hvilken måte og hvilket land dette skjer.</w:t>
            </w:r>
          </w:p>
        </w:tc>
        <w:tc>
          <w:tcPr>
            <w:tcW w:w="1243" w:type="dxa"/>
          </w:tcPr>
          <w:p w:rsidRPr="00E020EF" w:rsidR="00E020EF" w:rsidP="00E020EF" w:rsidRDefault="00E020EF" w14:paraId="67E9D9E9" w14:textId="4F8498D0">
            <w:pPr>
              <w:jc w:val="center"/>
              <w:rPr>
                <w:color w:val="000000" w:themeColor="text1"/>
              </w:rPr>
            </w:pPr>
            <w:r w:rsidRPr="00E020EF">
              <w:rPr>
                <w:color w:val="000000" w:themeColor="text1"/>
              </w:rPr>
              <w:t>VEK</w:t>
            </w:r>
          </w:p>
        </w:tc>
        <w:tc>
          <w:tcPr>
            <w:tcW w:w="1876" w:type="dxa"/>
          </w:tcPr>
          <w:p w:rsidRPr="00E020EF" w:rsidR="00E020EF" w:rsidP="00E020EF" w:rsidRDefault="00E020EF" w14:paraId="1159C0C0" w14:textId="77777777">
            <w:pPr>
              <w:rPr>
                <w:color w:val="000000" w:themeColor="text1"/>
              </w:rPr>
            </w:pPr>
          </w:p>
        </w:tc>
      </w:tr>
      <w:tr w:rsidR="00E020EF" w:rsidTr="00846D43" w14:paraId="262D164B" w14:textId="77777777">
        <w:trPr>
          <w:trHeight w:val="142"/>
        </w:trPr>
        <w:tc>
          <w:tcPr>
            <w:tcW w:w="670" w:type="dxa"/>
            <w:shd w:val="clear" w:color="auto" w:fill="C6D9F1" w:themeFill="text2" w:themeFillTint="33"/>
          </w:tcPr>
          <w:p w:rsidR="00E020EF" w:rsidP="00E020EF" w:rsidRDefault="00E020EF" w14:paraId="432359F1"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2CE746B2" w14:textId="77777777">
            <w:pPr>
              <w:rPr>
                <w:b/>
                <w:bCs/>
                <w:color w:val="000000" w:themeColor="text1"/>
              </w:rPr>
            </w:pPr>
            <w:r w:rsidRPr="00E020EF">
              <w:rPr>
                <w:b/>
                <w:bCs/>
                <w:color w:val="000000" w:themeColor="text1"/>
              </w:rPr>
              <w:t>Personvern – innebygd personvern</w:t>
            </w:r>
          </w:p>
          <w:p w:rsidRPr="00E020EF" w:rsidR="00E020EF" w:rsidP="00E020EF" w:rsidRDefault="00E020EF" w14:paraId="3E3E4546" w14:textId="3F8FDA0E">
            <w:pPr>
              <w:rPr>
                <w:b/>
                <w:bCs/>
                <w:color w:val="000000" w:themeColor="text1"/>
              </w:rPr>
            </w:pPr>
            <w:r w:rsidRPr="00E020EF">
              <w:rPr>
                <w:color w:val="000000" w:themeColor="text1"/>
              </w:rPr>
              <w:t xml:space="preserve">Leverandøren skal ivareta kravet til innebygd personvern og personvern som standardinnstilling. Beskriv hvordan dette kravet er ivaretatt i alle ledd under utvikling, drift og vedlikehold av løsningen. </w:t>
            </w:r>
          </w:p>
        </w:tc>
        <w:tc>
          <w:tcPr>
            <w:tcW w:w="1243" w:type="dxa"/>
          </w:tcPr>
          <w:p w:rsidRPr="00E020EF" w:rsidR="00E020EF" w:rsidP="00E020EF" w:rsidRDefault="00E020EF" w14:paraId="75F45648" w14:textId="0CAD1831">
            <w:pPr>
              <w:jc w:val="center"/>
              <w:rPr>
                <w:color w:val="000000" w:themeColor="text1"/>
              </w:rPr>
            </w:pPr>
            <w:r w:rsidRPr="00E020EF">
              <w:rPr>
                <w:color w:val="000000" w:themeColor="text1"/>
              </w:rPr>
              <w:t>VEK</w:t>
            </w:r>
          </w:p>
        </w:tc>
        <w:tc>
          <w:tcPr>
            <w:tcW w:w="1876" w:type="dxa"/>
          </w:tcPr>
          <w:p w:rsidRPr="00E020EF" w:rsidR="00E020EF" w:rsidP="00E020EF" w:rsidRDefault="00E020EF" w14:paraId="399F0FC7" w14:textId="77777777">
            <w:pPr>
              <w:rPr>
                <w:color w:val="000000" w:themeColor="text1"/>
              </w:rPr>
            </w:pPr>
          </w:p>
        </w:tc>
      </w:tr>
      <w:tr w:rsidR="00E020EF" w:rsidTr="00846D43" w14:paraId="43F7E885" w14:textId="77777777">
        <w:trPr>
          <w:trHeight w:val="142"/>
        </w:trPr>
        <w:tc>
          <w:tcPr>
            <w:tcW w:w="670" w:type="dxa"/>
            <w:shd w:val="clear" w:color="auto" w:fill="C6D9F1" w:themeFill="text2" w:themeFillTint="33"/>
          </w:tcPr>
          <w:p w:rsidR="00E020EF" w:rsidP="00E020EF" w:rsidRDefault="00E020EF" w14:paraId="2ABCFC49"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6785BFC1" w14:textId="77777777">
            <w:pPr>
              <w:rPr>
                <w:b/>
                <w:bCs/>
                <w:color w:val="000000" w:themeColor="text1"/>
              </w:rPr>
            </w:pPr>
            <w:r w:rsidRPr="00E020EF">
              <w:rPr>
                <w:b/>
                <w:bCs/>
                <w:color w:val="000000" w:themeColor="text1"/>
              </w:rPr>
              <w:t>Personvern - land</w:t>
            </w:r>
          </w:p>
          <w:p w:rsidRPr="00E020EF" w:rsidR="00E020EF" w:rsidP="00E020EF" w:rsidRDefault="00E020EF" w14:paraId="111A328C" w14:textId="77777777">
            <w:pPr>
              <w:rPr>
                <w:color w:val="000000" w:themeColor="text1"/>
              </w:rPr>
            </w:pPr>
            <w:r w:rsidRPr="00E020EF">
              <w:rPr>
                <w:color w:val="000000" w:themeColor="text1"/>
              </w:rPr>
              <w:t xml:space="preserve">Dersom personopplysninger skal overføres til land utenfor EU/EØS (selv om arkivet skal lagres i Norge og backup i EU/EØS) skal Leverandøren gi en beskrivelse av overføringen, herunder hvilke personopplysninger som vil bli overført og hvem mottaker er. Leverandøren skal redegjøre for hvilke overføringsgrunnlag som benyttes. Ved bruk av overføringsgrunnlag der det stilles krav til vurdering av beskyttelsesnivået i tredjelandet (såkalt transfer impact assessment/TIA) skal denne vurderingen vedlegges. </w:t>
            </w:r>
          </w:p>
          <w:p w:rsidRPr="00E020EF" w:rsidR="00E020EF" w:rsidP="00E020EF" w:rsidRDefault="00E020EF" w14:paraId="2F274979" w14:textId="3511D9C2">
            <w:pPr>
              <w:rPr>
                <w:b/>
                <w:bCs/>
                <w:color w:val="000000" w:themeColor="text1"/>
              </w:rPr>
            </w:pPr>
            <w:r w:rsidRPr="00E020EF">
              <w:rPr>
                <w:color w:val="000000" w:themeColor="text1"/>
              </w:rPr>
              <w:t xml:space="preserve">Leverandøren skal beskrive eventuelle tiltak som skal bidra til et tilstrekkelig beskyttelsesnivå. Overføring av personopplysninger ut av EU/EØS krever Kundens godkjennelse, se Databehandleravtalen </w:t>
            </w:r>
          </w:p>
        </w:tc>
        <w:tc>
          <w:tcPr>
            <w:tcW w:w="1243" w:type="dxa"/>
          </w:tcPr>
          <w:p w:rsidRPr="00E020EF" w:rsidR="00E020EF" w:rsidP="00E020EF" w:rsidRDefault="00E020EF" w14:paraId="113A6F57" w14:textId="08DBCA76">
            <w:pPr>
              <w:jc w:val="center"/>
              <w:rPr>
                <w:color w:val="000000" w:themeColor="text1"/>
              </w:rPr>
            </w:pPr>
            <w:r w:rsidRPr="00E020EF">
              <w:rPr>
                <w:color w:val="000000" w:themeColor="text1"/>
              </w:rPr>
              <w:t>VEK</w:t>
            </w:r>
          </w:p>
        </w:tc>
        <w:tc>
          <w:tcPr>
            <w:tcW w:w="1876" w:type="dxa"/>
          </w:tcPr>
          <w:p w:rsidRPr="00E020EF" w:rsidR="00E020EF" w:rsidP="00E020EF" w:rsidRDefault="00E020EF" w14:paraId="09CE21EB" w14:textId="77777777">
            <w:pPr>
              <w:rPr>
                <w:color w:val="000000" w:themeColor="text1"/>
              </w:rPr>
            </w:pPr>
          </w:p>
        </w:tc>
      </w:tr>
      <w:tr w:rsidR="00E020EF" w:rsidTr="00846D43" w14:paraId="12374F0F" w14:textId="77777777">
        <w:trPr>
          <w:trHeight w:val="142"/>
        </w:trPr>
        <w:tc>
          <w:tcPr>
            <w:tcW w:w="670" w:type="dxa"/>
            <w:shd w:val="clear" w:color="auto" w:fill="C6D9F1" w:themeFill="text2" w:themeFillTint="33"/>
          </w:tcPr>
          <w:p w:rsidR="00E020EF" w:rsidP="00E020EF" w:rsidRDefault="00E020EF" w14:paraId="18A02058"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72F2C251" w14:textId="77777777">
            <w:pPr>
              <w:rPr>
                <w:b/>
                <w:bCs/>
                <w:color w:val="000000" w:themeColor="text1"/>
              </w:rPr>
            </w:pPr>
            <w:r w:rsidRPr="00E020EF">
              <w:rPr>
                <w:b/>
                <w:bCs/>
                <w:color w:val="000000" w:themeColor="text1"/>
              </w:rPr>
              <w:t>Personvern - prinsipper</w:t>
            </w:r>
          </w:p>
          <w:p w:rsidRPr="00E020EF" w:rsidR="00E020EF" w:rsidP="00E020EF" w:rsidRDefault="00E020EF" w14:paraId="66159921" w14:textId="77777777">
            <w:pPr>
              <w:rPr>
                <w:color w:val="000000" w:themeColor="text1"/>
              </w:rPr>
            </w:pPr>
            <w:r w:rsidRPr="00E020EF">
              <w:rPr>
                <w:color w:val="000000" w:themeColor="text1"/>
              </w:rPr>
              <w:t xml:space="preserve">Personvern skal være innebygd i løsningen slik at brukeren best mulig kan ivareta personvernprinsippene. </w:t>
            </w:r>
          </w:p>
          <w:p w:rsidRPr="00E020EF" w:rsidR="00E020EF" w:rsidP="00E020EF" w:rsidRDefault="00E020EF" w14:paraId="52058445" w14:textId="65A082FE">
            <w:pPr>
              <w:rPr>
                <w:b/>
                <w:bCs/>
                <w:color w:val="000000" w:themeColor="text1"/>
              </w:rPr>
            </w:pPr>
            <w:r w:rsidRPr="00E020EF">
              <w:rPr>
                <w:color w:val="000000" w:themeColor="text1"/>
              </w:rPr>
              <w:t>Beskriv hvordan systemet effektivt understøtter Kundens ivaretakelse av personvern.</w:t>
            </w:r>
          </w:p>
        </w:tc>
        <w:tc>
          <w:tcPr>
            <w:tcW w:w="1243" w:type="dxa"/>
          </w:tcPr>
          <w:p w:rsidRPr="00E020EF" w:rsidR="00E020EF" w:rsidP="00E020EF" w:rsidRDefault="00E020EF" w14:paraId="38B01CAA" w14:textId="59CE3BB7">
            <w:pPr>
              <w:jc w:val="center"/>
              <w:rPr>
                <w:color w:val="000000" w:themeColor="text1"/>
              </w:rPr>
            </w:pPr>
            <w:r w:rsidRPr="00E020EF">
              <w:rPr>
                <w:color w:val="000000" w:themeColor="text1"/>
              </w:rPr>
              <w:t>VEK</w:t>
            </w:r>
          </w:p>
        </w:tc>
        <w:tc>
          <w:tcPr>
            <w:tcW w:w="1876" w:type="dxa"/>
          </w:tcPr>
          <w:p w:rsidRPr="00E020EF" w:rsidR="00E020EF" w:rsidP="00E020EF" w:rsidRDefault="00E020EF" w14:paraId="5748782E" w14:textId="77777777">
            <w:pPr>
              <w:rPr>
                <w:color w:val="000000" w:themeColor="text1"/>
              </w:rPr>
            </w:pPr>
          </w:p>
        </w:tc>
      </w:tr>
      <w:tr w:rsidR="00E020EF" w:rsidTr="00846D43" w14:paraId="2550E8CA" w14:textId="77777777">
        <w:trPr>
          <w:trHeight w:val="142"/>
        </w:trPr>
        <w:tc>
          <w:tcPr>
            <w:tcW w:w="670" w:type="dxa"/>
            <w:shd w:val="clear" w:color="auto" w:fill="C6D9F1" w:themeFill="text2" w:themeFillTint="33"/>
          </w:tcPr>
          <w:p w:rsidR="00E020EF" w:rsidP="00E020EF" w:rsidRDefault="00E020EF" w14:paraId="6EE0BDD3"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57D5B578" w14:textId="77777777">
            <w:pPr>
              <w:rPr>
                <w:b/>
                <w:bCs/>
                <w:color w:val="000000" w:themeColor="text1"/>
              </w:rPr>
            </w:pPr>
            <w:r w:rsidRPr="00E020EF">
              <w:rPr>
                <w:b/>
                <w:bCs/>
                <w:color w:val="000000" w:themeColor="text1"/>
              </w:rPr>
              <w:t>Personvern – arbeid med personvern</w:t>
            </w:r>
          </w:p>
          <w:p w:rsidRPr="00E020EF" w:rsidR="00E020EF" w:rsidP="00E020EF" w:rsidRDefault="00E020EF" w14:paraId="3C9F9C34" w14:textId="77777777">
            <w:pPr>
              <w:rPr>
                <w:color w:val="000000" w:themeColor="text1"/>
              </w:rPr>
            </w:pPr>
            <w:r w:rsidRPr="00E020EF">
              <w:rPr>
                <w:color w:val="000000" w:themeColor="text1"/>
              </w:rPr>
              <w:t>Leverandøren skal beskrive organiseringen av arbeidet med personvern og hvordan den påser at ansatte har tilstrekkelig kunnskap om personvern.</w:t>
            </w:r>
          </w:p>
          <w:p w:rsidRPr="00A53B8F" w:rsidR="00A53B8F" w:rsidP="00E020EF" w:rsidRDefault="00E020EF" w14:paraId="3EDF3D84" w14:textId="1FC7B761">
            <w:pPr>
              <w:rPr>
                <w:color w:val="000000" w:themeColor="text1"/>
              </w:rPr>
            </w:pPr>
            <w:r w:rsidRPr="00E020EF">
              <w:rPr>
                <w:color w:val="000000" w:themeColor="text1"/>
              </w:rPr>
              <w:t>Beskriv hvordan dette krav er ivaretatt</w:t>
            </w:r>
            <w:r w:rsidR="00A53B8F">
              <w:rPr>
                <w:color w:val="000000" w:themeColor="text1"/>
              </w:rPr>
              <w:t>.</w:t>
            </w:r>
          </w:p>
        </w:tc>
        <w:tc>
          <w:tcPr>
            <w:tcW w:w="1243" w:type="dxa"/>
          </w:tcPr>
          <w:p w:rsidRPr="00E020EF" w:rsidR="00E020EF" w:rsidP="00E020EF" w:rsidRDefault="00E020EF" w14:paraId="1547C028" w14:textId="5430769B">
            <w:pPr>
              <w:jc w:val="center"/>
              <w:rPr>
                <w:color w:val="000000" w:themeColor="text1"/>
              </w:rPr>
            </w:pPr>
            <w:r w:rsidRPr="00E020EF">
              <w:rPr>
                <w:color w:val="000000" w:themeColor="text1"/>
              </w:rPr>
              <w:t>EK</w:t>
            </w:r>
          </w:p>
        </w:tc>
        <w:tc>
          <w:tcPr>
            <w:tcW w:w="1876" w:type="dxa"/>
          </w:tcPr>
          <w:p w:rsidRPr="00E020EF" w:rsidR="00E020EF" w:rsidP="00E020EF" w:rsidRDefault="00E020EF" w14:paraId="7CA371C7" w14:textId="77777777">
            <w:pPr>
              <w:rPr>
                <w:color w:val="000000" w:themeColor="text1"/>
              </w:rPr>
            </w:pPr>
          </w:p>
        </w:tc>
      </w:tr>
      <w:tr w:rsidR="00E020EF" w:rsidTr="00846D43" w14:paraId="0CDA414C" w14:textId="77777777">
        <w:trPr>
          <w:trHeight w:val="142"/>
        </w:trPr>
        <w:tc>
          <w:tcPr>
            <w:tcW w:w="670" w:type="dxa"/>
            <w:shd w:val="clear" w:color="auto" w:fill="C6D9F1" w:themeFill="text2" w:themeFillTint="33"/>
          </w:tcPr>
          <w:p w:rsidR="00E020EF" w:rsidP="00E020EF" w:rsidRDefault="00E020EF" w14:paraId="2BFF4CD9" w14:textId="77777777">
            <w:pPr>
              <w:pStyle w:val="StilKravBunnIngenkantlinje1"/>
              <w:tabs>
                <w:tab w:val="clear" w:pos="1162"/>
                <w:tab w:val="num" w:pos="1021"/>
                <w:tab w:val="num" w:pos="1588"/>
              </w:tabs>
              <w:ind w:left="1021"/>
              <w:jc w:val="center"/>
              <w:rPr>
                <w:rFonts w:ascii="Arial" w:hAnsi="Arial" w:cs="Arial"/>
              </w:rPr>
            </w:pPr>
          </w:p>
        </w:tc>
        <w:tc>
          <w:tcPr>
            <w:tcW w:w="5704" w:type="dxa"/>
          </w:tcPr>
          <w:p w:rsidRPr="00E020EF" w:rsidR="00E020EF" w:rsidP="00E020EF" w:rsidRDefault="00E020EF" w14:paraId="62430361" w14:textId="77777777">
            <w:pPr>
              <w:rPr>
                <w:b/>
                <w:bCs/>
                <w:color w:val="000000" w:themeColor="text1"/>
              </w:rPr>
            </w:pPr>
            <w:r w:rsidRPr="00E020EF">
              <w:rPr>
                <w:b/>
                <w:bCs/>
                <w:color w:val="000000" w:themeColor="text1"/>
              </w:rPr>
              <w:t>Personvern - testdata</w:t>
            </w:r>
          </w:p>
          <w:p w:rsidRPr="00E020EF" w:rsidR="00E020EF" w:rsidP="00E020EF" w:rsidRDefault="00E020EF" w14:paraId="3FE58FBB" w14:textId="77777777">
            <w:pPr>
              <w:rPr>
                <w:color w:val="000000" w:themeColor="text1"/>
              </w:rPr>
            </w:pPr>
            <w:r w:rsidRPr="00E020EF">
              <w:rPr>
                <w:color w:val="000000" w:themeColor="text1"/>
              </w:rPr>
              <w:t xml:space="preserve">Løsningen bør kunne benytte syntetiske data ved enkelte tester i løsningen, og kunne støtte bruk av syntetiske data til oppdragsgivers testmiljø. </w:t>
            </w:r>
          </w:p>
          <w:p w:rsidRPr="00E020EF" w:rsidR="00E020EF" w:rsidP="00E020EF" w:rsidRDefault="00E020EF" w14:paraId="7C33F4E6" w14:textId="64C7DD8F">
            <w:pPr>
              <w:rPr>
                <w:b/>
                <w:bCs/>
                <w:color w:val="000000" w:themeColor="text1"/>
              </w:rPr>
            </w:pPr>
            <w:r w:rsidRPr="00E020EF">
              <w:rPr>
                <w:color w:val="000000" w:themeColor="text1"/>
              </w:rPr>
              <w:t>Beskriv mulighetsrommet for bruk av syntetiske testdata og eventuelle andre tiltak som bidrar til personvernvennlig test i løsningen.</w:t>
            </w:r>
          </w:p>
        </w:tc>
        <w:tc>
          <w:tcPr>
            <w:tcW w:w="1243" w:type="dxa"/>
          </w:tcPr>
          <w:p w:rsidRPr="00E020EF" w:rsidR="00E020EF" w:rsidP="00E020EF" w:rsidRDefault="00E020EF" w14:paraId="7047141D" w14:textId="628BB4FA">
            <w:pPr>
              <w:jc w:val="center"/>
              <w:rPr>
                <w:color w:val="000000" w:themeColor="text1"/>
              </w:rPr>
            </w:pPr>
            <w:r w:rsidRPr="00E020EF">
              <w:rPr>
                <w:color w:val="000000" w:themeColor="text1"/>
              </w:rPr>
              <w:t>EK</w:t>
            </w:r>
          </w:p>
        </w:tc>
        <w:tc>
          <w:tcPr>
            <w:tcW w:w="1876" w:type="dxa"/>
          </w:tcPr>
          <w:p w:rsidRPr="00E020EF" w:rsidR="00E020EF" w:rsidP="00E020EF" w:rsidRDefault="00E020EF" w14:paraId="71DB8069" w14:textId="77777777">
            <w:pPr>
              <w:rPr>
                <w:color w:val="000000" w:themeColor="text1"/>
              </w:rPr>
            </w:pPr>
          </w:p>
        </w:tc>
      </w:tr>
    </w:tbl>
    <w:p w:rsidRPr="00295EB9" w:rsidR="002421B2" w:rsidP="002421B2" w:rsidRDefault="002421B2" w14:paraId="5612B0BC" w14:textId="4439F003">
      <w:pPr>
        <w:pStyle w:val="Overskrift20"/>
      </w:pPr>
      <w:bookmarkStart w:name="_Toc1658712595" w:id="630"/>
      <w:bookmarkEnd w:id="628"/>
      <w:r w:rsidRPr="002421B2">
        <w:t>Overordnede krav til løsningen</w:t>
      </w:r>
      <w:bookmarkEnd w:id="630"/>
    </w:p>
    <w:p w:rsidR="002421B2" w:rsidP="002421B2" w:rsidRDefault="002421B2" w14:paraId="655409B0" w14:textId="77777777"/>
    <w:p w:rsidR="6CF6FE93" w:rsidP="7DDA87C7" w:rsidRDefault="6CF6FE93" w14:paraId="0AA75A50" w14:textId="067750EE">
      <w:r w:rsidRPr="7DDA87C7">
        <w:t>Følgende overordnede krav gjelder for sak- og arkivløsningen, innført og driftet som en tjeneste av leverandør. Følgende krav er gjeldende innenfor dette delkapittel.</w:t>
      </w:r>
    </w:p>
    <w:p w:rsidRPr="00C11AD7" w:rsidR="002421B2" w:rsidP="002421B2" w:rsidRDefault="002421B2" w14:paraId="60F40037"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670"/>
        <w:gridCol w:w="5704"/>
        <w:gridCol w:w="1276"/>
        <w:gridCol w:w="1843"/>
      </w:tblGrid>
      <w:tr w:rsidRPr="00C11AD7" w:rsidR="002421B2" w:rsidTr="57435C09" w14:paraId="2CB145D0" w14:textId="77777777">
        <w:trPr>
          <w:trHeight w:val="419"/>
          <w:tblHeader/>
        </w:trPr>
        <w:tc>
          <w:tcPr>
            <w:tcW w:w="670" w:type="dxa"/>
            <w:shd w:val="clear" w:color="auto" w:fill="C6D9F1" w:themeFill="text2" w:themeFillTint="33"/>
          </w:tcPr>
          <w:p w:rsidRPr="002421B2" w:rsidR="002421B2" w:rsidP="00846D43" w:rsidRDefault="002421B2" w14:paraId="0BB91EB7" w14:textId="57D52FEA">
            <w:pPr>
              <w:pStyle w:val="Brdtekst"/>
              <w:jc w:val="center"/>
              <w:rPr>
                <w:b/>
                <w:color w:val="000000" w:themeColor="text1"/>
                <w:sz w:val="20"/>
                <w:szCs w:val="20"/>
              </w:rPr>
            </w:pPr>
            <w:r w:rsidRPr="002421B2">
              <w:rPr>
                <w:b/>
                <w:color w:val="000000" w:themeColor="text1"/>
                <w:sz w:val="20"/>
                <w:szCs w:val="20"/>
              </w:rPr>
              <w:t>Krav</w:t>
            </w:r>
          </w:p>
        </w:tc>
        <w:tc>
          <w:tcPr>
            <w:tcW w:w="5704" w:type="dxa"/>
            <w:shd w:val="clear" w:color="auto" w:fill="C6D9F1" w:themeFill="text2" w:themeFillTint="33"/>
          </w:tcPr>
          <w:p w:rsidRPr="002421B2" w:rsidR="002421B2" w:rsidP="00AB3C1F" w:rsidRDefault="002421B2" w14:paraId="57DC1910" w14:textId="77777777">
            <w:r w:rsidRPr="002421B2">
              <w:t xml:space="preserve">Behov og krav </w:t>
            </w:r>
          </w:p>
        </w:tc>
        <w:tc>
          <w:tcPr>
            <w:tcW w:w="1276" w:type="dxa"/>
            <w:shd w:val="clear" w:color="auto" w:fill="C6D9F1" w:themeFill="text2" w:themeFillTint="33"/>
          </w:tcPr>
          <w:p w:rsidRPr="002421B2" w:rsidR="002421B2" w:rsidP="002236CE" w:rsidRDefault="002421B2" w14:paraId="31BA58B3" w14:textId="77777777">
            <w:pPr>
              <w:jc w:val="center"/>
            </w:pPr>
            <w:r w:rsidRPr="002421B2">
              <w:t>Type krav:</w:t>
            </w:r>
          </w:p>
          <w:p w:rsidRPr="002421B2" w:rsidR="002421B2" w:rsidP="002236CE" w:rsidRDefault="002421B2" w14:paraId="54E9955B" w14:textId="77777777">
            <w:pPr>
              <w:jc w:val="center"/>
            </w:pPr>
            <w:r w:rsidRPr="002421B2">
              <w:rPr>
                <w:sz w:val="16"/>
                <w:szCs w:val="16"/>
              </w:rPr>
              <w:t>(O, VEK, EK)</w:t>
            </w:r>
          </w:p>
        </w:tc>
        <w:tc>
          <w:tcPr>
            <w:tcW w:w="1843" w:type="dxa"/>
            <w:shd w:val="clear" w:color="auto" w:fill="C6D9F1" w:themeFill="text2" w:themeFillTint="33"/>
          </w:tcPr>
          <w:p w:rsidRPr="002421B2" w:rsidR="002421B2" w:rsidP="00E020EF" w:rsidRDefault="002421B2" w14:paraId="2013A518" w14:textId="77777777">
            <w:pPr>
              <w:jc w:val="center"/>
            </w:pPr>
            <w:r w:rsidRPr="002421B2">
              <w:t>Leverandørs beskrivelse av krav</w:t>
            </w:r>
          </w:p>
        </w:tc>
      </w:tr>
      <w:tr w:rsidR="002236CE" w:rsidTr="57435C09" w14:paraId="7513B8D2" w14:textId="77777777">
        <w:trPr>
          <w:trHeight w:val="142"/>
        </w:trPr>
        <w:tc>
          <w:tcPr>
            <w:tcW w:w="670" w:type="dxa"/>
            <w:shd w:val="clear" w:color="auto" w:fill="C6D9F1" w:themeFill="text2" w:themeFillTint="33"/>
          </w:tcPr>
          <w:p w:rsidR="002236CE" w:rsidP="002236CE" w:rsidRDefault="002236CE" w14:paraId="1D88CBA0" w14:textId="63630A0B">
            <w:pPr>
              <w:pStyle w:val="StilKravBunnIngenkantlinje1"/>
              <w:tabs>
                <w:tab w:val="clear" w:pos="1162"/>
                <w:tab w:val="num" w:pos="1021"/>
                <w:tab w:val="num" w:pos="1588"/>
              </w:tabs>
              <w:ind w:left="1021"/>
              <w:jc w:val="center"/>
              <w:rPr>
                <w:rFonts w:ascii="Arial" w:hAnsi="Arial" w:cs="Arial"/>
              </w:rPr>
            </w:pPr>
          </w:p>
        </w:tc>
        <w:tc>
          <w:tcPr>
            <w:tcW w:w="5704" w:type="dxa"/>
          </w:tcPr>
          <w:p w:rsidRPr="002236CE" w:rsidR="002236CE" w:rsidP="002236CE" w:rsidRDefault="002236CE" w14:paraId="0897EA81" w14:textId="718B5D4D">
            <w:pPr>
              <w:rPr>
                <w:b/>
                <w:bCs/>
                <w:color w:val="282828"/>
              </w:rPr>
            </w:pPr>
            <w:r w:rsidRPr="002236CE">
              <w:rPr>
                <w:b/>
                <w:bCs/>
                <w:color w:val="282828"/>
              </w:rPr>
              <w:t>Klientgrensesnitt – DFØ PC</w:t>
            </w:r>
          </w:p>
          <w:p w:rsidR="002236CE" w:rsidP="002236CE" w:rsidRDefault="40BA2251" w14:paraId="366D4218" w14:textId="6D7BE41D">
            <w:pPr>
              <w:rPr>
                <w:color w:val="282828"/>
              </w:rPr>
            </w:pPr>
            <w:r w:rsidRPr="6C1C8E80">
              <w:rPr>
                <w:color w:val="282828"/>
              </w:rPr>
              <w:t xml:space="preserve">Løsningen skal fungere fra en DFØ forvaltet PC med nettleser (som for eksempel Chrome, Safari, Edge), hvor bruk av nettleserutvidelser er begrenset. </w:t>
            </w:r>
            <w:r w:rsidR="002236CE">
              <w:br/>
            </w:r>
            <w:r w:rsidRPr="6C1C8E80">
              <w:rPr>
                <w:color w:val="282828"/>
              </w:rPr>
              <w:t>Beskriv nettleserstøtte og eventuelle behov for nettleserutvidelser.</w:t>
            </w:r>
          </w:p>
        </w:tc>
        <w:tc>
          <w:tcPr>
            <w:tcW w:w="1276" w:type="dxa"/>
          </w:tcPr>
          <w:p w:rsidR="002236CE" w:rsidP="002236CE" w:rsidRDefault="002236CE" w14:paraId="174F234A" w14:textId="38D864FB">
            <w:pPr>
              <w:jc w:val="center"/>
              <w:rPr>
                <w:color w:val="282828"/>
              </w:rPr>
            </w:pPr>
            <w:r w:rsidRPr="7DDA87C7">
              <w:rPr>
                <w:color w:val="282828"/>
              </w:rPr>
              <w:t>EK</w:t>
            </w:r>
          </w:p>
        </w:tc>
        <w:tc>
          <w:tcPr>
            <w:tcW w:w="1843" w:type="dxa"/>
          </w:tcPr>
          <w:p w:rsidR="002236CE" w:rsidP="002236CE" w:rsidRDefault="002236CE" w14:paraId="2BD209C7" w14:textId="45613B2A"/>
        </w:tc>
      </w:tr>
      <w:tr w:rsidR="002236CE" w:rsidTr="57435C09" w14:paraId="07791E40" w14:textId="77777777">
        <w:trPr>
          <w:trHeight w:val="142"/>
        </w:trPr>
        <w:tc>
          <w:tcPr>
            <w:tcW w:w="670" w:type="dxa"/>
            <w:shd w:val="clear" w:color="auto" w:fill="C6D9F1" w:themeFill="text2" w:themeFillTint="33"/>
          </w:tcPr>
          <w:p w:rsidR="002236CE" w:rsidP="002236CE" w:rsidRDefault="002236CE" w14:paraId="11FD968A" w14:textId="20DB0E42">
            <w:pPr>
              <w:pStyle w:val="StilKravBunnIngenkantlinje1"/>
              <w:tabs>
                <w:tab w:val="clear" w:pos="1162"/>
                <w:tab w:val="num" w:pos="1021"/>
                <w:tab w:val="num" w:pos="1588"/>
              </w:tabs>
              <w:ind w:left="1021"/>
              <w:jc w:val="center"/>
              <w:rPr>
                <w:rFonts w:ascii="Arial" w:hAnsi="Arial" w:cs="Arial"/>
              </w:rPr>
            </w:pPr>
          </w:p>
        </w:tc>
        <w:tc>
          <w:tcPr>
            <w:tcW w:w="5704" w:type="dxa"/>
          </w:tcPr>
          <w:p w:rsidRPr="002236CE" w:rsidR="002236CE" w:rsidP="002236CE" w:rsidRDefault="002236CE" w14:paraId="00F9C047" w14:textId="6DF29127">
            <w:pPr>
              <w:rPr>
                <w:b/>
                <w:bCs/>
                <w:color w:val="282828"/>
              </w:rPr>
            </w:pPr>
            <w:r w:rsidRPr="002236CE">
              <w:rPr>
                <w:b/>
                <w:bCs/>
                <w:color w:val="282828"/>
              </w:rPr>
              <w:t>Klientarbeidsflate</w:t>
            </w:r>
          </w:p>
          <w:p w:rsidR="002236CE" w:rsidP="70599421" w:rsidRDefault="648EF993" w14:paraId="002D7D41" w14:textId="2B645CFA">
            <w:pPr>
              <w:rPr>
                <w:color w:val="282828"/>
              </w:rPr>
            </w:pPr>
            <w:r w:rsidRPr="70599421">
              <w:rPr>
                <w:color w:val="282828"/>
              </w:rPr>
              <w:t xml:space="preserve">Tilbudt løsning skal være tilrettelagt for de til enhver tid aktuelle arbeidsflater, som nettlesere på PC/MAC, nettbrett og smarttelefoner. </w:t>
            </w:r>
          </w:p>
          <w:p w:rsidR="002236CE" w:rsidP="002236CE" w:rsidRDefault="1E01DDF9" w14:paraId="1CB97609" w14:textId="2469A275">
            <w:pPr>
              <w:rPr>
                <w:color w:val="282828"/>
              </w:rPr>
            </w:pPr>
            <w:r w:rsidRPr="70599421">
              <w:rPr>
                <w:color w:val="282828"/>
              </w:rPr>
              <w:t>Beskriv hvordan dette krav er ivaretatt.</w:t>
            </w:r>
          </w:p>
        </w:tc>
        <w:tc>
          <w:tcPr>
            <w:tcW w:w="1276" w:type="dxa"/>
          </w:tcPr>
          <w:p w:rsidR="002236CE" w:rsidP="002236CE" w:rsidRDefault="002236CE" w14:paraId="75FD4E6F" w14:textId="55A6EE31">
            <w:pPr>
              <w:jc w:val="center"/>
              <w:rPr>
                <w:color w:val="282828"/>
              </w:rPr>
            </w:pPr>
            <w:r w:rsidRPr="7DDA87C7">
              <w:rPr>
                <w:color w:val="282828"/>
              </w:rPr>
              <w:t>EK</w:t>
            </w:r>
          </w:p>
        </w:tc>
        <w:tc>
          <w:tcPr>
            <w:tcW w:w="1843" w:type="dxa"/>
          </w:tcPr>
          <w:p w:rsidR="002236CE" w:rsidP="002236CE" w:rsidRDefault="002236CE" w14:paraId="164E95AA" w14:textId="14CE4ECA"/>
        </w:tc>
      </w:tr>
      <w:tr w:rsidR="002236CE" w:rsidTr="57435C09" w14:paraId="77CE97B0" w14:textId="77777777">
        <w:trPr>
          <w:trHeight w:val="142"/>
        </w:trPr>
        <w:tc>
          <w:tcPr>
            <w:tcW w:w="670" w:type="dxa"/>
            <w:shd w:val="clear" w:color="auto" w:fill="C6D9F1" w:themeFill="text2" w:themeFillTint="33"/>
          </w:tcPr>
          <w:p w:rsidR="002236CE" w:rsidP="002236CE" w:rsidRDefault="002236CE" w14:paraId="09721A94" w14:textId="13093AFB">
            <w:pPr>
              <w:pStyle w:val="StilKravBunnIngenkantlinje1"/>
              <w:tabs>
                <w:tab w:val="clear" w:pos="1162"/>
                <w:tab w:val="num" w:pos="1021"/>
                <w:tab w:val="num" w:pos="1588"/>
              </w:tabs>
              <w:ind w:left="1021"/>
              <w:jc w:val="center"/>
              <w:rPr>
                <w:rFonts w:ascii="Arial" w:hAnsi="Arial" w:cs="Arial"/>
              </w:rPr>
            </w:pPr>
          </w:p>
        </w:tc>
        <w:tc>
          <w:tcPr>
            <w:tcW w:w="5704" w:type="dxa"/>
          </w:tcPr>
          <w:p w:rsidRPr="002236CE" w:rsidR="002236CE" w:rsidP="002236CE" w:rsidRDefault="002236CE" w14:paraId="4FEF9406" w14:textId="0A920BEB">
            <w:pPr>
              <w:rPr>
                <w:b/>
                <w:bCs/>
                <w:color w:val="282828"/>
              </w:rPr>
            </w:pPr>
            <w:r w:rsidRPr="002236CE">
              <w:rPr>
                <w:b/>
                <w:bCs/>
                <w:color w:val="282828"/>
              </w:rPr>
              <w:t>Tilgjengeligg</w:t>
            </w:r>
            <w:r>
              <w:rPr>
                <w:b/>
                <w:bCs/>
                <w:color w:val="282828"/>
              </w:rPr>
              <w:t>j</w:t>
            </w:r>
            <w:r w:rsidRPr="002236CE">
              <w:rPr>
                <w:b/>
                <w:bCs/>
                <w:color w:val="282828"/>
              </w:rPr>
              <w:t>øring av dagens arkiv</w:t>
            </w:r>
          </w:p>
          <w:p w:rsidR="002236CE" w:rsidP="6C1C8E80" w:rsidRDefault="40BA2251" w14:paraId="41C4C191" w14:textId="1E0EECA5">
            <w:pPr>
              <w:rPr>
                <w:color w:val="282828"/>
              </w:rPr>
            </w:pPr>
            <w:r w:rsidRPr="6C1C8E80">
              <w:rPr>
                <w:color w:val="282828"/>
              </w:rPr>
              <w:t xml:space="preserve">Alle data i historiske baser samt dagens produksjonsbase skal være tilgjengelige i ny løsning. </w:t>
            </w:r>
          </w:p>
          <w:p w:rsidR="002236CE" w:rsidP="002236CE" w:rsidRDefault="40BA2251" w14:paraId="72733EDE" w14:textId="55EC5FF2">
            <w:pPr>
              <w:rPr>
                <w:color w:val="282828"/>
              </w:rPr>
            </w:pPr>
            <w:r w:rsidRPr="6C1C8E80">
              <w:rPr>
                <w:color w:val="282828"/>
              </w:rPr>
              <w:t xml:space="preserve">Beskriv hvordan dataene tilgjengeliggjøres med uendret integritet og kontekst. </w:t>
            </w:r>
          </w:p>
        </w:tc>
        <w:tc>
          <w:tcPr>
            <w:tcW w:w="1276" w:type="dxa"/>
          </w:tcPr>
          <w:p w:rsidR="002236CE" w:rsidP="002236CE" w:rsidRDefault="002236CE" w14:paraId="728983CC" w14:textId="5B6D3190">
            <w:pPr>
              <w:jc w:val="center"/>
              <w:rPr>
                <w:color w:val="282828"/>
              </w:rPr>
            </w:pPr>
            <w:r w:rsidRPr="7DDA87C7">
              <w:rPr>
                <w:color w:val="282828"/>
              </w:rPr>
              <w:t>EK</w:t>
            </w:r>
          </w:p>
        </w:tc>
        <w:tc>
          <w:tcPr>
            <w:tcW w:w="1843" w:type="dxa"/>
          </w:tcPr>
          <w:p w:rsidR="002236CE" w:rsidP="002236CE" w:rsidRDefault="002236CE" w14:paraId="1F50796C" w14:textId="7FDFCA62"/>
        </w:tc>
      </w:tr>
      <w:tr w:rsidR="002236CE" w:rsidTr="57435C09" w14:paraId="5050E3F8" w14:textId="77777777">
        <w:trPr>
          <w:trHeight w:val="142"/>
        </w:trPr>
        <w:tc>
          <w:tcPr>
            <w:tcW w:w="670" w:type="dxa"/>
            <w:shd w:val="clear" w:color="auto" w:fill="C6D9F1" w:themeFill="text2" w:themeFillTint="33"/>
          </w:tcPr>
          <w:p w:rsidR="002236CE" w:rsidP="002236CE" w:rsidRDefault="002236CE" w14:paraId="4F880C91" w14:textId="2FF4E0F1">
            <w:pPr>
              <w:pStyle w:val="StilKravBunnIngenkantlinje1"/>
              <w:tabs>
                <w:tab w:val="clear" w:pos="1162"/>
                <w:tab w:val="num" w:pos="1021"/>
                <w:tab w:val="num" w:pos="1588"/>
              </w:tabs>
              <w:ind w:left="1021"/>
              <w:jc w:val="center"/>
              <w:rPr>
                <w:rFonts w:ascii="Arial" w:hAnsi="Arial" w:cs="Arial"/>
              </w:rPr>
            </w:pPr>
          </w:p>
        </w:tc>
        <w:tc>
          <w:tcPr>
            <w:tcW w:w="5704" w:type="dxa"/>
          </w:tcPr>
          <w:p w:rsidR="002236CE" w:rsidP="002236CE" w:rsidRDefault="002236CE" w14:paraId="0E5B4677" w14:textId="77777777">
            <w:pPr>
              <w:rPr>
                <w:b/>
                <w:bCs/>
                <w:color w:val="282828"/>
              </w:rPr>
            </w:pPr>
            <w:r w:rsidRPr="002236CE">
              <w:rPr>
                <w:b/>
                <w:bCs/>
                <w:color w:val="282828"/>
              </w:rPr>
              <w:t>Strategi/retning</w:t>
            </w:r>
          </w:p>
          <w:p w:rsidR="002236CE" w:rsidP="6C1C8E80" w:rsidRDefault="40BA2251" w14:paraId="000D6051" w14:textId="2806E6C6">
            <w:pPr>
              <w:rPr>
                <w:color w:val="282828"/>
              </w:rPr>
            </w:pPr>
            <w:r w:rsidRPr="6C1C8E80">
              <w:rPr>
                <w:color w:val="282828"/>
              </w:rPr>
              <w:t xml:space="preserve">Det er behov for en løsning som kan benyttes i mange år. Ved inngåelse av avtalen skal løsningen verken være besluttet End Of Life eller End Of Support. </w:t>
            </w:r>
            <w:r w:rsidR="002236CE">
              <w:br/>
            </w:r>
            <w:r w:rsidRPr="6C1C8E80">
              <w:rPr>
                <w:color w:val="282828"/>
              </w:rPr>
              <w:t xml:space="preserve">Beskriv strategi og innovasjonsplaner for ny teknologi og videreutvikling av skytjenestene.  </w:t>
            </w:r>
          </w:p>
          <w:p w:rsidR="002236CE" w:rsidP="002236CE" w:rsidRDefault="40BA2251" w14:paraId="6E468D20" w14:textId="7541A8E3">
            <w:pPr>
              <w:rPr>
                <w:color w:val="282828"/>
              </w:rPr>
            </w:pPr>
            <w:r w:rsidRPr="6C1C8E80">
              <w:rPr>
                <w:color w:val="282828"/>
              </w:rPr>
              <w:t xml:space="preserve">Beskriv veikart for løsningen og relevante komponenter, herunder teknologi, arkitektur og satsing rundt KI-funksjonalitet. </w:t>
            </w:r>
          </w:p>
        </w:tc>
        <w:tc>
          <w:tcPr>
            <w:tcW w:w="1276" w:type="dxa"/>
          </w:tcPr>
          <w:p w:rsidR="002236CE" w:rsidP="002236CE" w:rsidRDefault="002236CE" w14:paraId="52FAA119" w14:textId="0413A54B">
            <w:pPr>
              <w:jc w:val="center"/>
              <w:rPr>
                <w:color w:val="282828"/>
              </w:rPr>
            </w:pPr>
            <w:r w:rsidRPr="7DDA87C7">
              <w:rPr>
                <w:color w:val="282828"/>
              </w:rPr>
              <w:t>EK</w:t>
            </w:r>
          </w:p>
        </w:tc>
        <w:tc>
          <w:tcPr>
            <w:tcW w:w="1843" w:type="dxa"/>
          </w:tcPr>
          <w:p w:rsidR="002236CE" w:rsidP="002236CE" w:rsidRDefault="002236CE" w14:paraId="4EE368BD" w14:textId="7B0C3963"/>
        </w:tc>
      </w:tr>
      <w:tr w:rsidR="002236CE" w:rsidTr="57435C09" w14:paraId="60E1A2D4" w14:textId="77777777">
        <w:trPr>
          <w:trHeight w:val="142"/>
        </w:trPr>
        <w:tc>
          <w:tcPr>
            <w:tcW w:w="670" w:type="dxa"/>
            <w:shd w:val="clear" w:color="auto" w:fill="C6D9F1" w:themeFill="text2" w:themeFillTint="33"/>
          </w:tcPr>
          <w:p w:rsidR="002236CE" w:rsidP="002236CE" w:rsidRDefault="002236CE" w14:paraId="00D72170" w14:textId="6DB45C9A">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51EEABD5" w14:textId="6FCA4FD3">
            <w:pPr>
              <w:rPr>
                <w:b/>
                <w:bCs/>
                <w:color w:val="282828"/>
              </w:rPr>
            </w:pPr>
            <w:r w:rsidRPr="00E73898">
              <w:rPr>
                <w:b/>
                <w:bCs/>
                <w:color w:val="282828"/>
              </w:rPr>
              <w:t>Opplæring organisasjon</w:t>
            </w:r>
          </w:p>
          <w:p w:rsidR="002236CE" w:rsidP="002236CE" w:rsidRDefault="648EF993" w14:paraId="1CBBB1AD" w14:textId="3879B7E3">
            <w:pPr>
              <w:rPr>
                <w:color w:val="282828"/>
              </w:rPr>
            </w:pPr>
            <w:r w:rsidRPr="70599421">
              <w:rPr>
                <w:color w:val="282828"/>
              </w:rPr>
              <w:t xml:space="preserve">Det er behov for at leverandøren stiller med opplæringsressurser i forbindelse med implementeringsprosjektet. Alle brukere av løsningen bør få en digital opplæring (elæring) i kombinasjon med </w:t>
            </w:r>
            <w:r w:rsidRPr="70599421">
              <w:rPr>
                <w:color w:val="282828"/>
              </w:rPr>
              <w:t>virtuell eller fysisk opplæring.</w:t>
            </w:r>
            <w:r w:rsidR="002236CE">
              <w:br/>
            </w:r>
            <w:r w:rsidRPr="70599421">
              <w:rPr>
                <w:color w:val="282828"/>
              </w:rPr>
              <w:t>Beskriv hvilken type opplæring som tilbys.</w:t>
            </w:r>
          </w:p>
        </w:tc>
        <w:tc>
          <w:tcPr>
            <w:tcW w:w="1276" w:type="dxa"/>
          </w:tcPr>
          <w:p w:rsidR="002236CE" w:rsidP="002236CE" w:rsidRDefault="002236CE" w14:paraId="79D3D3E5" w14:textId="62C5B905">
            <w:pPr>
              <w:jc w:val="center"/>
              <w:rPr>
                <w:color w:val="282828"/>
              </w:rPr>
            </w:pPr>
            <w:r w:rsidRPr="7DDA87C7">
              <w:rPr>
                <w:color w:val="282828"/>
              </w:rPr>
              <w:t>EK</w:t>
            </w:r>
          </w:p>
        </w:tc>
        <w:tc>
          <w:tcPr>
            <w:tcW w:w="1843" w:type="dxa"/>
          </w:tcPr>
          <w:p w:rsidR="002236CE" w:rsidP="002236CE" w:rsidRDefault="002236CE" w14:paraId="1DCA2F08" w14:textId="4835EA53"/>
        </w:tc>
      </w:tr>
      <w:tr w:rsidR="002236CE" w:rsidTr="57435C09" w14:paraId="14BBE404" w14:textId="77777777">
        <w:trPr>
          <w:trHeight w:val="142"/>
        </w:trPr>
        <w:tc>
          <w:tcPr>
            <w:tcW w:w="670" w:type="dxa"/>
            <w:shd w:val="clear" w:color="auto" w:fill="C6D9F1" w:themeFill="text2" w:themeFillTint="33"/>
          </w:tcPr>
          <w:p w:rsidR="002236CE" w:rsidP="002236CE" w:rsidRDefault="002236CE" w14:paraId="0F17EF9A" w14:textId="53A810E3">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D442D42" w14:textId="34B16172">
            <w:pPr>
              <w:rPr>
                <w:b/>
                <w:bCs/>
                <w:color w:val="282828"/>
              </w:rPr>
            </w:pPr>
            <w:r w:rsidRPr="00E73898">
              <w:rPr>
                <w:b/>
                <w:bCs/>
                <w:color w:val="282828"/>
              </w:rPr>
              <w:t>Opplæring forvaltningsbrukere</w:t>
            </w:r>
          </w:p>
          <w:p w:rsidR="002236CE" w:rsidP="002236CE" w:rsidRDefault="648EF993" w14:paraId="4C2F2E35" w14:textId="3A704A23">
            <w:pPr>
              <w:rPr>
                <w:color w:val="282828"/>
              </w:rPr>
            </w:pPr>
            <w:r w:rsidRPr="70599421">
              <w:rPr>
                <w:color w:val="282828"/>
              </w:rPr>
              <w:t>Det er behov for at leverandøren stiller med opplæringsressurser i opplæring av spesielle brukergrupper som arkivarer, systemadministratorer og superbrukere. Opplæringen kan foregå digitalt eller fysisk.</w:t>
            </w:r>
            <w:r w:rsidR="002236CE">
              <w:br/>
            </w:r>
            <w:r w:rsidRPr="70599421">
              <w:rPr>
                <w:color w:val="282828"/>
              </w:rPr>
              <w:t>Beskriv hvilken type opplæring som tilbys.</w:t>
            </w:r>
          </w:p>
        </w:tc>
        <w:tc>
          <w:tcPr>
            <w:tcW w:w="1276" w:type="dxa"/>
          </w:tcPr>
          <w:p w:rsidR="002236CE" w:rsidP="002236CE" w:rsidRDefault="002236CE" w14:paraId="6566B8BD" w14:textId="6CEFC4EC">
            <w:pPr>
              <w:jc w:val="center"/>
              <w:rPr>
                <w:color w:val="282828"/>
              </w:rPr>
            </w:pPr>
            <w:r w:rsidRPr="7DDA87C7">
              <w:rPr>
                <w:color w:val="282828"/>
              </w:rPr>
              <w:t>EK</w:t>
            </w:r>
          </w:p>
        </w:tc>
        <w:tc>
          <w:tcPr>
            <w:tcW w:w="1843" w:type="dxa"/>
          </w:tcPr>
          <w:p w:rsidR="002236CE" w:rsidP="002236CE" w:rsidRDefault="002236CE" w14:paraId="59701E12" w14:textId="2C0386FB"/>
        </w:tc>
      </w:tr>
      <w:tr w:rsidR="002236CE" w:rsidTr="57435C09" w14:paraId="2002088E" w14:textId="77777777">
        <w:trPr>
          <w:trHeight w:val="142"/>
        </w:trPr>
        <w:tc>
          <w:tcPr>
            <w:tcW w:w="670" w:type="dxa"/>
            <w:shd w:val="clear" w:color="auto" w:fill="C6D9F1" w:themeFill="text2" w:themeFillTint="33"/>
          </w:tcPr>
          <w:p w:rsidR="002236CE" w:rsidP="002236CE" w:rsidRDefault="002236CE" w14:paraId="77D73129" w14:textId="4C0229E9">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8E7BB08" w14:textId="77777777">
            <w:pPr>
              <w:rPr>
                <w:b/>
                <w:bCs/>
                <w:color w:val="282828"/>
              </w:rPr>
            </w:pPr>
            <w:r w:rsidRPr="00E73898">
              <w:rPr>
                <w:b/>
                <w:bCs/>
                <w:color w:val="282828"/>
              </w:rPr>
              <w:t>Veiledninger/hjelpefunksjonalitet</w:t>
            </w:r>
          </w:p>
          <w:p w:rsidR="002236CE" w:rsidP="002236CE" w:rsidRDefault="648EF993" w14:paraId="59252C1E" w14:textId="283BC459">
            <w:pPr>
              <w:rPr>
                <w:color w:val="282828"/>
              </w:rPr>
            </w:pPr>
            <w:r w:rsidRPr="70599421">
              <w:rPr>
                <w:color w:val="282828"/>
              </w:rPr>
              <w:t>Løsningen bør ha innebygde hjelpefunksjoner med informasjon og/eller veiledninger som kan være til hjelp for brukeren. Leverandøren bør tilby brukermanualer og annet opplæringsmateriell også for administrasjon og styring av løsningen.</w:t>
            </w:r>
            <w:r w:rsidR="002236CE">
              <w:br/>
            </w:r>
            <w:r w:rsidRPr="70599421">
              <w:rPr>
                <w:color w:val="282828"/>
              </w:rPr>
              <w:t>Beskriv hvilke muligheter som finnes.</w:t>
            </w:r>
          </w:p>
        </w:tc>
        <w:tc>
          <w:tcPr>
            <w:tcW w:w="1276" w:type="dxa"/>
          </w:tcPr>
          <w:p w:rsidR="002236CE" w:rsidP="002236CE" w:rsidRDefault="002236CE" w14:paraId="06F65A13" w14:textId="28563988">
            <w:pPr>
              <w:jc w:val="center"/>
              <w:rPr>
                <w:color w:val="282828"/>
              </w:rPr>
            </w:pPr>
            <w:r w:rsidRPr="7DDA87C7">
              <w:rPr>
                <w:color w:val="282828"/>
              </w:rPr>
              <w:t>EK</w:t>
            </w:r>
          </w:p>
        </w:tc>
        <w:tc>
          <w:tcPr>
            <w:tcW w:w="1843" w:type="dxa"/>
          </w:tcPr>
          <w:p w:rsidR="002236CE" w:rsidP="002236CE" w:rsidRDefault="002236CE" w14:paraId="5CBFE19D" w14:textId="09FB0761"/>
        </w:tc>
      </w:tr>
      <w:tr w:rsidR="002236CE" w:rsidTr="57435C09" w14:paraId="095DD981" w14:textId="77777777">
        <w:trPr>
          <w:trHeight w:val="142"/>
        </w:trPr>
        <w:tc>
          <w:tcPr>
            <w:tcW w:w="670" w:type="dxa"/>
            <w:shd w:val="clear" w:color="auto" w:fill="C6D9F1" w:themeFill="text2" w:themeFillTint="33"/>
          </w:tcPr>
          <w:p w:rsidR="002236CE" w:rsidP="002236CE" w:rsidRDefault="002236CE" w14:paraId="467D624C" w14:textId="19ADDE5B">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0FCDF414" w14:textId="77777777">
            <w:pPr>
              <w:rPr>
                <w:b/>
                <w:bCs/>
                <w:color w:val="282828"/>
              </w:rPr>
            </w:pPr>
            <w:r w:rsidRPr="00E73898">
              <w:rPr>
                <w:b/>
                <w:bCs/>
                <w:color w:val="282828"/>
              </w:rPr>
              <w:t>Oppdateringsrutiner (release)</w:t>
            </w:r>
          </w:p>
          <w:p w:rsidR="002236CE" w:rsidP="002236CE" w:rsidRDefault="5335B6F0" w14:paraId="3F9A0052" w14:textId="457ABFEB">
            <w:pPr>
              <w:rPr>
                <w:color w:val="282828"/>
              </w:rPr>
            </w:pPr>
            <w:r w:rsidRPr="13986701">
              <w:rPr>
                <w:color w:val="282828"/>
              </w:rPr>
              <w:t>Leverandøren skal ha rutiner for å holde løsningen oppdatert, eventuelt auto</w:t>
            </w:r>
            <w:r w:rsidR="002236CE">
              <w:noBreakHyphen/>
            </w:r>
            <w:r w:rsidRPr="13986701">
              <w:rPr>
                <w:color w:val="282828"/>
              </w:rPr>
              <w:t xml:space="preserve">oppdatering. Videre skal leverandøren beskrive anbefalt testoppsett ved releaser og ved nye eller oppdaterte forretningsregler.  </w:t>
            </w:r>
            <w:r w:rsidR="002236CE">
              <w:br/>
            </w:r>
            <w:r w:rsidRPr="13986701">
              <w:rPr>
                <w:color w:val="282828"/>
              </w:rPr>
              <w:t>Beskriv hvordan release foretas, herunder frekvens, og tiltak for å sikre høy kvalitet ved release.</w:t>
            </w:r>
          </w:p>
        </w:tc>
        <w:tc>
          <w:tcPr>
            <w:tcW w:w="1276" w:type="dxa"/>
          </w:tcPr>
          <w:p w:rsidR="002236CE" w:rsidP="002236CE" w:rsidRDefault="002236CE" w14:paraId="52FAD38F" w14:textId="7930AEE6">
            <w:pPr>
              <w:jc w:val="center"/>
              <w:rPr>
                <w:color w:val="282828"/>
              </w:rPr>
            </w:pPr>
            <w:r w:rsidRPr="7DDA87C7">
              <w:rPr>
                <w:color w:val="282828"/>
              </w:rPr>
              <w:t>EK</w:t>
            </w:r>
          </w:p>
        </w:tc>
        <w:tc>
          <w:tcPr>
            <w:tcW w:w="1843" w:type="dxa"/>
          </w:tcPr>
          <w:p w:rsidR="002236CE" w:rsidP="002236CE" w:rsidRDefault="002236CE" w14:paraId="21632370" w14:textId="24D97B69"/>
        </w:tc>
      </w:tr>
      <w:tr w:rsidR="002236CE" w:rsidTr="57435C09" w14:paraId="2E932D7D" w14:textId="77777777">
        <w:trPr>
          <w:trHeight w:val="142"/>
        </w:trPr>
        <w:tc>
          <w:tcPr>
            <w:tcW w:w="670" w:type="dxa"/>
            <w:shd w:val="clear" w:color="auto" w:fill="C6D9F1" w:themeFill="text2" w:themeFillTint="33"/>
          </w:tcPr>
          <w:p w:rsidR="002236CE" w:rsidP="002236CE" w:rsidRDefault="002236CE" w14:paraId="5D6E308A" w14:textId="40BC3E3A">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385AA838" w14:textId="77777777">
            <w:pPr>
              <w:rPr>
                <w:b/>
                <w:bCs/>
                <w:color w:val="282828"/>
              </w:rPr>
            </w:pPr>
            <w:r w:rsidRPr="00E73898">
              <w:rPr>
                <w:b/>
                <w:bCs/>
                <w:color w:val="282828"/>
              </w:rPr>
              <w:t>SLA – ITIL prosesser</w:t>
            </w:r>
          </w:p>
          <w:p w:rsidR="002236CE" w:rsidP="002236CE" w:rsidRDefault="002236CE" w14:paraId="5DDD949D" w14:textId="5E532FB9">
            <w:pPr>
              <w:rPr>
                <w:color w:val="282828"/>
              </w:rPr>
            </w:pPr>
            <w:r w:rsidRPr="7DDA87C7">
              <w:rPr>
                <w:color w:val="282828"/>
              </w:rPr>
              <w:t>Leverandøren bes dokumentere prosesser for registrering, håndtering, kontroll og eskalering av kundens henvendelser.</w:t>
            </w:r>
          </w:p>
        </w:tc>
        <w:tc>
          <w:tcPr>
            <w:tcW w:w="1276" w:type="dxa"/>
          </w:tcPr>
          <w:p w:rsidR="002236CE" w:rsidP="002236CE" w:rsidRDefault="002236CE" w14:paraId="31115714" w14:textId="47F802A4">
            <w:pPr>
              <w:jc w:val="center"/>
              <w:rPr>
                <w:color w:val="282828"/>
              </w:rPr>
            </w:pPr>
            <w:r w:rsidRPr="7DDA87C7">
              <w:rPr>
                <w:color w:val="282828"/>
              </w:rPr>
              <w:t>EK</w:t>
            </w:r>
          </w:p>
        </w:tc>
        <w:tc>
          <w:tcPr>
            <w:tcW w:w="1843" w:type="dxa"/>
          </w:tcPr>
          <w:p w:rsidR="002236CE" w:rsidP="002236CE" w:rsidRDefault="002236CE" w14:paraId="4C25CB6C" w14:textId="73D74389"/>
        </w:tc>
      </w:tr>
      <w:tr w:rsidR="002236CE" w:rsidTr="57435C09" w14:paraId="65CCBC3A" w14:textId="77777777">
        <w:trPr>
          <w:trHeight w:val="142"/>
        </w:trPr>
        <w:tc>
          <w:tcPr>
            <w:tcW w:w="670" w:type="dxa"/>
            <w:shd w:val="clear" w:color="auto" w:fill="C6D9F1" w:themeFill="text2" w:themeFillTint="33"/>
          </w:tcPr>
          <w:p w:rsidR="002236CE" w:rsidP="002236CE" w:rsidRDefault="002236CE" w14:paraId="02683188" w14:textId="32914944">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5A20BC3" w14:paraId="36F61267" w14:textId="0BC47A6C">
            <w:pPr>
              <w:rPr>
                <w:b/>
                <w:bCs/>
                <w:color w:val="282828"/>
              </w:rPr>
            </w:pPr>
            <w:r w:rsidRPr="57435C09">
              <w:rPr>
                <w:b/>
                <w:bCs/>
                <w:color w:val="282828"/>
              </w:rPr>
              <w:t>SLA</w:t>
            </w:r>
            <w:r w:rsidRPr="57435C09" w:rsidR="1CE81216">
              <w:rPr>
                <w:b/>
                <w:bCs/>
                <w:color w:val="282828"/>
              </w:rPr>
              <w:t xml:space="preserve"> – hendelse varsling</w:t>
            </w:r>
          </w:p>
          <w:p w:rsidR="002236CE" w:rsidP="002236CE" w:rsidRDefault="002236CE" w14:paraId="1E5BE8EE" w14:textId="42DD1832">
            <w:pPr>
              <w:rPr>
                <w:color w:val="282828"/>
              </w:rPr>
            </w:pPr>
            <w:r w:rsidRPr="7DDA87C7">
              <w:rPr>
                <w:color w:val="282828"/>
              </w:rPr>
              <w:t xml:space="preserve">Leverandøren bes beskrive mekanismer for å varsle kunden om retting av hendelser og avvik på eget initiativ. </w:t>
            </w:r>
          </w:p>
        </w:tc>
        <w:tc>
          <w:tcPr>
            <w:tcW w:w="1276" w:type="dxa"/>
          </w:tcPr>
          <w:p w:rsidR="002236CE" w:rsidP="002236CE" w:rsidRDefault="002236CE" w14:paraId="105A6F06" w14:textId="317975A3">
            <w:pPr>
              <w:jc w:val="center"/>
              <w:rPr>
                <w:color w:val="282828"/>
              </w:rPr>
            </w:pPr>
            <w:r w:rsidRPr="7DDA87C7">
              <w:rPr>
                <w:color w:val="282828"/>
              </w:rPr>
              <w:t>EK</w:t>
            </w:r>
          </w:p>
        </w:tc>
        <w:tc>
          <w:tcPr>
            <w:tcW w:w="1843" w:type="dxa"/>
          </w:tcPr>
          <w:p w:rsidR="002236CE" w:rsidP="002236CE" w:rsidRDefault="002236CE" w14:paraId="586993EF" w14:textId="6E59770D"/>
        </w:tc>
      </w:tr>
      <w:tr w:rsidR="002236CE" w:rsidTr="57435C09" w14:paraId="7555E103" w14:textId="77777777">
        <w:trPr>
          <w:trHeight w:val="142"/>
        </w:trPr>
        <w:tc>
          <w:tcPr>
            <w:tcW w:w="670" w:type="dxa"/>
            <w:shd w:val="clear" w:color="auto" w:fill="C6D9F1" w:themeFill="text2" w:themeFillTint="33"/>
          </w:tcPr>
          <w:p w:rsidR="002236CE" w:rsidP="002236CE" w:rsidRDefault="002236CE" w14:paraId="0CCEA69A" w14:textId="091EC5DE">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3C09C246" w14:textId="39EB898F">
            <w:pPr>
              <w:rPr>
                <w:b/>
                <w:bCs/>
                <w:color w:val="282828"/>
              </w:rPr>
            </w:pPr>
            <w:r w:rsidRPr="00E73898">
              <w:rPr>
                <w:b/>
                <w:bCs/>
                <w:color w:val="282828"/>
              </w:rPr>
              <w:t>SLA - hendelser</w:t>
            </w:r>
          </w:p>
          <w:p w:rsidR="002236CE" w:rsidP="002236CE" w:rsidRDefault="648EF993" w14:paraId="5C5C7374" w14:textId="594D2A54">
            <w:pPr>
              <w:rPr>
                <w:color w:val="282828"/>
              </w:rPr>
            </w:pPr>
            <w:r w:rsidRPr="70599421">
              <w:rPr>
                <w:color w:val="282828"/>
              </w:rPr>
              <w:t>Leverandøren skal dele informasjon om hendelser som påvirker kundens løsning med særskilt tanke på konfidensialitet, integritet og/eller tilgjengelighet med kunden.  Det er ønskelig å kunne abonnere på eventer/hendelser for forhold som skjer sentralt.</w:t>
            </w:r>
            <w:r w:rsidR="002236CE">
              <w:br/>
            </w:r>
            <w:r w:rsidRPr="70599421">
              <w:rPr>
                <w:color w:val="282828"/>
              </w:rPr>
              <w:t>Beskriv hvilke mekanismer leverandøren har for å informere kunden.</w:t>
            </w:r>
          </w:p>
        </w:tc>
        <w:tc>
          <w:tcPr>
            <w:tcW w:w="1276" w:type="dxa"/>
          </w:tcPr>
          <w:p w:rsidR="002236CE" w:rsidP="002236CE" w:rsidRDefault="002236CE" w14:paraId="6616CEAB" w14:textId="14604307">
            <w:pPr>
              <w:jc w:val="center"/>
              <w:rPr>
                <w:color w:val="282828"/>
              </w:rPr>
            </w:pPr>
            <w:r w:rsidRPr="7DDA87C7">
              <w:rPr>
                <w:color w:val="282828"/>
              </w:rPr>
              <w:t>VEK</w:t>
            </w:r>
          </w:p>
        </w:tc>
        <w:tc>
          <w:tcPr>
            <w:tcW w:w="1843" w:type="dxa"/>
          </w:tcPr>
          <w:p w:rsidR="002236CE" w:rsidP="002236CE" w:rsidRDefault="002236CE" w14:paraId="31023488" w14:textId="473FC769"/>
        </w:tc>
      </w:tr>
      <w:tr w:rsidR="002236CE" w:rsidTr="57435C09" w14:paraId="70D03153" w14:textId="77777777">
        <w:trPr>
          <w:trHeight w:val="142"/>
        </w:trPr>
        <w:tc>
          <w:tcPr>
            <w:tcW w:w="670" w:type="dxa"/>
            <w:shd w:val="clear" w:color="auto" w:fill="C6D9F1" w:themeFill="text2" w:themeFillTint="33"/>
          </w:tcPr>
          <w:p w:rsidR="002236CE" w:rsidP="002236CE" w:rsidRDefault="002236CE" w14:paraId="7FF7E606" w14:textId="133B0B70">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25EFFE4" w14:textId="656265DA">
            <w:pPr>
              <w:rPr>
                <w:b/>
                <w:bCs/>
                <w:color w:val="282828"/>
              </w:rPr>
            </w:pPr>
            <w:r w:rsidRPr="00E73898">
              <w:rPr>
                <w:b/>
                <w:bCs/>
                <w:color w:val="282828"/>
              </w:rPr>
              <w:t>SLA - kompensasjoner</w:t>
            </w:r>
          </w:p>
          <w:p w:rsidR="002236CE" w:rsidP="002236CE" w:rsidRDefault="002236CE" w14:paraId="699AA290" w14:textId="1C090DB1">
            <w:pPr>
              <w:rPr>
                <w:color w:val="282828"/>
              </w:rPr>
            </w:pPr>
            <w:r w:rsidRPr="7DDA87C7">
              <w:rPr>
                <w:color w:val="282828"/>
              </w:rPr>
              <w:t>Bilag 4, punkt 7.1 regulerer standardisert økonomisk kompensasjon ved brudd på Tjenestenivå. Leverandør beskriver disse betingelser i bilag 4.</w:t>
            </w:r>
          </w:p>
        </w:tc>
        <w:tc>
          <w:tcPr>
            <w:tcW w:w="1276" w:type="dxa"/>
          </w:tcPr>
          <w:p w:rsidR="002236CE" w:rsidP="002236CE" w:rsidRDefault="002236CE" w14:paraId="1B39D85B" w14:textId="237BBDC1">
            <w:pPr>
              <w:jc w:val="center"/>
              <w:rPr>
                <w:color w:val="282828"/>
              </w:rPr>
            </w:pPr>
            <w:r w:rsidRPr="7DDA87C7">
              <w:rPr>
                <w:color w:val="282828"/>
              </w:rPr>
              <w:t>EK</w:t>
            </w:r>
          </w:p>
        </w:tc>
        <w:tc>
          <w:tcPr>
            <w:tcW w:w="1843" w:type="dxa"/>
          </w:tcPr>
          <w:p w:rsidR="002236CE" w:rsidP="002236CE" w:rsidRDefault="002236CE" w14:paraId="4468DEEE" w14:textId="3F4B3687"/>
        </w:tc>
      </w:tr>
      <w:tr w:rsidR="002236CE" w:rsidTr="57435C09" w14:paraId="5952B9E2" w14:textId="77777777">
        <w:trPr>
          <w:trHeight w:val="142"/>
        </w:trPr>
        <w:tc>
          <w:tcPr>
            <w:tcW w:w="670" w:type="dxa"/>
            <w:shd w:val="clear" w:color="auto" w:fill="C6D9F1" w:themeFill="text2" w:themeFillTint="33"/>
          </w:tcPr>
          <w:p w:rsidR="002236CE" w:rsidP="002236CE" w:rsidRDefault="002236CE" w14:paraId="09E45470" w14:textId="586A4580">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66466CD0" w14:textId="34B84F3C">
            <w:pPr>
              <w:rPr>
                <w:b/>
                <w:bCs/>
                <w:color w:val="282828"/>
              </w:rPr>
            </w:pPr>
            <w:r w:rsidRPr="00E73898">
              <w:rPr>
                <w:b/>
                <w:bCs/>
                <w:color w:val="282828"/>
              </w:rPr>
              <w:t>Brukervennlighet - responstid</w:t>
            </w:r>
          </w:p>
          <w:p w:rsidR="002236CE" w:rsidP="002236CE" w:rsidRDefault="648EF993" w14:paraId="236EA2B3" w14:textId="04FB103F">
            <w:pPr>
              <w:rPr>
                <w:color w:val="282828"/>
              </w:rPr>
            </w:pPr>
            <w:r w:rsidRPr="70599421">
              <w:rPr>
                <w:color w:val="282828"/>
              </w:rPr>
              <w:t xml:space="preserve">Løsningen bør tilby rask systemresponstid/lastetid ved handlinger innenfor viktige kategorier som f.eks. </w:t>
            </w:r>
            <w:r w:rsidRPr="70599421">
              <w:rPr>
                <w:color w:val="282828"/>
              </w:rPr>
              <w:t>opprettelse av sak, dokument og dokumentfil, søk, skjermoppdatering og API m.m.</w:t>
            </w:r>
            <w:r w:rsidR="002236CE">
              <w:br/>
            </w:r>
            <w:r w:rsidRPr="70599421">
              <w:rPr>
                <w:color w:val="282828"/>
              </w:rPr>
              <w:t xml:space="preserve">Beskriv og dokumenter systemresponstiden på de ulike områdene. </w:t>
            </w:r>
          </w:p>
        </w:tc>
        <w:tc>
          <w:tcPr>
            <w:tcW w:w="1276" w:type="dxa"/>
          </w:tcPr>
          <w:p w:rsidR="002236CE" w:rsidP="002236CE" w:rsidRDefault="002236CE" w14:paraId="487AD7FA" w14:textId="10549C4E">
            <w:pPr>
              <w:jc w:val="center"/>
              <w:rPr>
                <w:color w:val="282828"/>
              </w:rPr>
            </w:pPr>
            <w:r w:rsidRPr="7DDA87C7">
              <w:rPr>
                <w:color w:val="282828"/>
              </w:rPr>
              <w:t>VEK</w:t>
            </w:r>
          </w:p>
        </w:tc>
        <w:tc>
          <w:tcPr>
            <w:tcW w:w="1843" w:type="dxa"/>
          </w:tcPr>
          <w:p w:rsidR="002236CE" w:rsidP="002236CE" w:rsidRDefault="002236CE" w14:paraId="2B2F1CFE" w14:textId="1A57A70B"/>
        </w:tc>
      </w:tr>
      <w:tr w:rsidR="002236CE" w:rsidTr="57435C09" w14:paraId="1ADB62D1" w14:textId="77777777">
        <w:trPr>
          <w:trHeight w:val="142"/>
        </w:trPr>
        <w:tc>
          <w:tcPr>
            <w:tcW w:w="670" w:type="dxa"/>
            <w:shd w:val="clear" w:color="auto" w:fill="C6D9F1" w:themeFill="text2" w:themeFillTint="33"/>
          </w:tcPr>
          <w:p w:rsidR="002236CE" w:rsidP="002236CE" w:rsidRDefault="002236CE" w14:paraId="0C670898" w14:textId="47BF052A">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1660D3E7" w14:textId="68D4E836">
            <w:pPr>
              <w:rPr>
                <w:b/>
                <w:bCs/>
                <w:color w:val="282828"/>
              </w:rPr>
            </w:pPr>
            <w:r w:rsidRPr="00E73898">
              <w:rPr>
                <w:b/>
                <w:bCs/>
                <w:color w:val="282828"/>
              </w:rPr>
              <w:t>Brukervennlighet – intuitiv løsning</w:t>
            </w:r>
          </w:p>
          <w:p w:rsidR="002236CE" w:rsidP="002236CE" w:rsidRDefault="648EF993" w14:paraId="49D722F4" w14:textId="621A376A">
            <w:pPr>
              <w:rPr>
                <w:color w:val="282828"/>
              </w:rPr>
            </w:pPr>
            <w:r w:rsidRPr="70599421">
              <w:rPr>
                <w:color w:val="282828"/>
              </w:rPr>
              <w:t xml:space="preserve">Løsningen bør være enkel i bruk, ha en intuitiv oppbygging og </w:t>
            </w:r>
            <w:proofErr w:type="gramStart"/>
            <w:r w:rsidRPr="70599421">
              <w:rPr>
                <w:color w:val="282828"/>
              </w:rPr>
              <w:t>fokus</w:t>
            </w:r>
            <w:proofErr w:type="gramEnd"/>
            <w:r w:rsidRPr="70599421">
              <w:rPr>
                <w:color w:val="282828"/>
              </w:rPr>
              <w:t xml:space="preserve"> på UX-design. Det bør være mulig å utføre grunnleggende oppgaver i systemet uten for mye opplæring, for eksempel ved hjelp av tydelige elementer, veiledende ikoner, tekster, arbeidsflyter og innebygde veiledninger. </w:t>
            </w:r>
            <w:r w:rsidR="002236CE">
              <w:br/>
            </w:r>
            <w:r w:rsidRPr="70599421">
              <w:rPr>
                <w:color w:val="282828"/>
              </w:rPr>
              <w:t xml:space="preserve">Beskriv hvordan brukervennlighet ivaretas i løsningen. </w:t>
            </w:r>
          </w:p>
        </w:tc>
        <w:tc>
          <w:tcPr>
            <w:tcW w:w="1276" w:type="dxa"/>
          </w:tcPr>
          <w:p w:rsidR="002236CE" w:rsidP="002236CE" w:rsidRDefault="002236CE" w14:paraId="4EDFFD93" w14:textId="5B9BF178">
            <w:pPr>
              <w:jc w:val="center"/>
              <w:rPr>
                <w:color w:val="282828"/>
              </w:rPr>
            </w:pPr>
            <w:r w:rsidRPr="7DDA87C7">
              <w:rPr>
                <w:color w:val="282828"/>
              </w:rPr>
              <w:t>VEK</w:t>
            </w:r>
          </w:p>
        </w:tc>
        <w:tc>
          <w:tcPr>
            <w:tcW w:w="1843" w:type="dxa"/>
          </w:tcPr>
          <w:p w:rsidR="002236CE" w:rsidP="002236CE" w:rsidRDefault="002236CE" w14:paraId="1FE853CE" w14:textId="2EC5A7E0"/>
        </w:tc>
      </w:tr>
      <w:tr w:rsidR="002236CE" w:rsidTr="57435C09" w14:paraId="36BAF299" w14:textId="77777777">
        <w:trPr>
          <w:trHeight w:val="142"/>
        </w:trPr>
        <w:tc>
          <w:tcPr>
            <w:tcW w:w="670" w:type="dxa"/>
            <w:shd w:val="clear" w:color="auto" w:fill="C6D9F1" w:themeFill="text2" w:themeFillTint="33"/>
          </w:tcPr>
          <w:p w:rsidR="002236CE" w:rsidP="002236CE" w:rsidRDefault="002236CE" w14:paraId="14FCFD71" w14:textId="76D79ECB">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99DADDE" w14:textId="57E7B1BB">
            <w:pPr>
              <w:rPr>
                <w:b/>
                <w:bCs/>
                <w:color w:val="282828"/>
              </w:rPr>
            </w:pPr>
            <w:r w:rsidRPr="00E73898">
              <w:rPr>
                <w:b/>
                <w:bCs/>
                <w:color w:val="282828"/>
              </w:rPr>
              <w:t>Brukervennlighet - arbeidsflate</w:t>
            </w:r>
          </w:p>
          <w:p w:rsidR="002236CE" w:rsidP="002236CE" w:rsidRDefault="648EF993" w14:paraId="151598D4" w14:textId="3589C867">
            <w:pPr>
              <w:rPr>
                <w:color w:val="282828"/>
              </w:rPr>
            </w:pPr>
            <w:r w:rsidRPr="70599421">
              <w:rPr>
                <w:color w:val="282828"/>
              </w:rPr>
              <w:t>Brukerne bør kunne tilpasse arbeidsflaten i løsningen basert på behov, rolle og funksjon. Det bør f.eks. være mulig å legge til bokmerker og favoritter samt gruppere kurver/mapper etter eget ønske.</w:t>
            </w:r>
            <w:r w:rsidR="002236CE">
              <w:br/>
            </w:r>
            <w:r w:rsidRPr="70599421">
              <w:rPr>
                <w:color w:val="282828"/>
              </w:rPr>
              <w:t xml:space="preserve">Beskriv hvordan behovet ivaretas. </w:t>
            </w:r>
          </w:p>
        </w:tc>
        <w:tc>
          <w:tcPr>
            <w:tcW w:w="1276" w:type="dxa"/>
          </w:tcPr>
          <w:p w:rsidR="002236CE" w:rsidP="002236CE" w:rsidRDefault="002236CE" w14:paraId="57B3B7D5" w14:textId="07C0AE37">
            <w:pPr>
              <w:jc w:val="center"/>
              <w:rPr>
                <w:color w:val="282828"/>
              </w:rPr>
            </w:pPr>
            <w:r w:rsidRPr="7DDA87C7">
              <w:rPr>
                <w:color w:val="282828"/>
              </w:rPr>
              <w:t>VEK</w:t>
            </w:r>
          </w:p>
        </w:tc>
        <w:tc>
          <w:tcPr>
            <w:tcW w:w="1843" w:type="dxa"/>
          </w:tcPr>
          <w:p w:rsidR="002236CE" w:rsidP="002236CE" w:rsidRDefault="002236CE" w14:paraId="0CF5010E" w14:textId="7D62DE3A"/>
        </w:tc>
      </w:tr>
      <w:tr w:rsidR="002236CE" w:rsidTr="57435C09" w14:paraId="44189E7F" w14:textId="77777777">
        <w:trPr>
          <w:trHeight w:val="142"/>
        </w:trPr>
        <w:tc>
          <w:tcPr>
            <w:tcW w:w="670" w:type="dxa"/>
            <w:shd w:val="clear" w:color="auto" w:fill="C6D9F1" w:themeFill="text2" w:themeFillTint="33"/>
          </w:tcPr>
          <w:p w:rsidR="002236CE" w:rsidP="002236CE" w:rsidRDefault="002236CE" w14:paraId="6877C768" w14:textId="63E85E33">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E85F924" w14:textId="2E110B5C">
            <w:pPr>
              <w:rPr>
                <w:b/>
                <w:bCs/>
                <w:color w:val="282828"/>
              </w:rPr>
            </w:pPr>
            <w:r w:rsidRPr="00E73898">
              <w:rPr>
                <w:b/>
                <w:bCs/>
                <w:color w:val="282828"/>
              </w:rPr>
              <w:t>Brukervennlighet - varslinger</w:t>
            </w:r>
          </w:p>
          <w:p w:rsidR="002236CE" w:rsidP="002236CE" w:rsidRDefault="648EF993" w14:paraId="783E6606" w14:textId="55E58823">
            <w:pPr>
              <w:rPr>
                <w:color w:val="282828"/>
              </w:rPr>
            </w:pPr>
            <w:r w:rsidRPr="70599421">
              <w:rPr>
                <w:color w:val="282828"/>
              </w:rPr>
              <w:t>Det bør være enkelt å oppfatte og forstå tekst som presenteres i varslinger, tekst- og dialogbokser, feilmeldinger og valideringer m.m.</w:t>
            </w:r>
            <w:r w:rsidR="002236CE">
              <w:br/>
            </w:r>
            <w:r w:rsidRPr="70599421">
              <w:rPr>
                <w:color w:val="282828"/>
              </w:rPr>
              <w:t xml:space="preserve">Beskriv hvordan behovet ivaretas.  </w:t>
            </w:r>
          </w:p>
        </w:tc>
        <w:tc>
          <w:tcPr>
            <w:tcW w:w="1276" w:type="dxa"/>
          </w:tcPr>
          <w:p w:rsidR="002236CE" w:rsidP="002236CE" w:rsidRDefault="002236CE" w14:paraId="553781A6" w14:textId="03E4694D">
            <w:pPr>
              <w:jc w:val="center"/>
              <w:rPr>
                <w:color w:val="282828"/>
              </w:rPr>
            </w:pPr>
            <w:r w:rsidRPr="7DDA87C7">
              <w:rPr>
                <w:color w:val="282828"/>
              </w:rPr>
              <w:t>VEK</w:t>
            </w:r>
          </w:p>
        </w:tc>
        <w:tc>
          <w:tcPr>
            <w:tcW w:w="1843" w:type="dxa"/>
          </w:tcPr>
          <w:p w:rsidR="002236CE" w:rsidP="002236CE" w:rsidRDefault="002236CE" w14:paraId="570771E9" w14:textId="72241668"/>
        </w:tc>
      </w:tr>
      <w:tr w:rsidR="002236CE" w:rsidTr="57435C09" w14:paraId="58A0DD01" w14:textId="77777777">
        <w:trPr>
          <w:trHeight w:val="142"/>
        </w:trPr>
        <w:tc>
          <w:tcPr>
            <w:tcW w:w="670" w:type="dxa"/>
            <w:shd w:val="clear" w:color="auto" w:fill="C6D9F1" w:themeFill="text2" w:themeFillTint="33"/>
          </w:tcPr>
          <w:p w:rsidR="002236CE" w:rsidP="002236CE" w:rsidRDefault="002236CE" w14:paraId="1A6E014A" w14:textId="3A27C9E0">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59326728" w14:textId="691DB550">
            <w:pPr>
              <w:rPr>
                <w:b/>
                <w:bCs/>
                <w:color w:val="282828"/>
              </w:rPr>
            </w:pPr>
            <w:r w:rsidRPr="00E73898">
              <w:rPr>
                <w:b/>
                <w:bCs/>
                <w:color w:val="282828"/>
              </w:rPr>
              <w:t>Brukervennlighet - effektivitet</w:t>
            </w:r>
          </w:p>
          <w:p w:rsidR="002236CE" w:rsidP="002236CE" w:rsidRDefault="002236CE" w14:paraId="6A8BE1C4" w14:textId="5EED85C9">
            <w:pPr>
              <w:rPr>
                <w:color w:val="282828"/>
              </w:rPr>
            </w:pPr>
            <w:r w:rsidRPr="7DDA87C7">
              <w:rPr>
                <w:color w:val="282828"/>
              </w:rPr>
              <w:t xml:space="preserve">DFØ er opptatt av god brukervennlighet og effektivitet, både i saksbehandling, arkivering og gjenfinning. </w:t>
            </w:r>
            <w:r>
              <w:br/>
            </w:r>
            <w:r w:rsidRPr="7DDA87C7">
              <w:rPr>
                <w:color w:val="282828"/>
              </w:rPr>
              <w:t>Beskrive øvrige forhold i egen løsning som bidrar til dette.</w:t>
            </w:r>
          </w:p>
        </w:tc>
        <w:tc>
          <w:tcPr>
            <w:tcW w:w="1276" w:type="dxa"/>
          </w:tcPr>
          <w:p w:rsidR="002236CE" w:rsidP="002236CE" w:rsidRDefault="002236CE" w14:paraId="2475B45C" w14:textId="5D0EE3FB">
            <w:pPr>
              <w:jc w:val="center"/>
              <w:rPr>
                <w:color w:val="282828"/>
              </w:rPr>
            </w:pPr>
            <w:r w:rsidRPr="7DDA87C7">
              <w:rPr>
                <w:color w:val="282828"/>
              </w:rPr>
              <w:t>EK</w:t>
            </w:r>
          </w:p>
        </w:tc>
        <w:tc>
          <w:tcPr>
            <w:tcW w:w="1843" w:type="dxa"/>
          </w:tcPr>
          <w:p w:rsidR="002236CE" w:rsidP="002236CE" w:rsidRDefault="002236CE" w14:paraId="645C62ED" w14:textId="1A6E6CD0"/>
        </w:tc>
      </w:tr>
      <w:tr w:rsidR="002236CE" w:rsidTr="57435C09" w14:paraId="53E7D96E" w14:textId="77777777">
        <w:trPr>
          <w:trHeight w:val="142"/>
        </w:trPr>
        <w:tc>
          <w:tcPr>
            <w:tcW w:w="670" w:type="dxa"/>
            <w:shd w:val="clear" w:color="auto" w:fill="C6D9F1" w:themeFill="text2" w:themeFillTint="33"/>
          </w:tcPr>
          <w:p w:rsidR="002236CE" w:rsidP="002236CE" w:rsidRDefault="002236CE" w14:paraId="1F181E7F" w14:textId="4E8D5827">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6BEF5A4" w14:textId="4DE76849">
            <w:pPr>
              <w:rPr>
                <w:b/>
                <w:bCs/>
                <w:color w:val="282828"/>
              </w:rPr>
            </w:pPr>
            <w:r>
              <w:rPr>
                <w:b/>
                <w:bCs/>
                <w:color w:val="282828"/>
              </w:rPr>
              <w:t>Varslinger</w:t>
            </w:r>
            <w:r w:rsidRPr="00E73898">
              <w:rPr>
                <w:b/>
                <w:bCs/>
                <w:color w:val="282828"/>
              </w:rPr>
              <w:t xml:space="preserve"> – egenoppsett varslinger</w:t>
            </w:r>
          </w:p>
          <w:p w:rsidR="002236CE" w:rsidP="002236CE" w:rsidRDefault="002236CE" w14:paraId="453865C6" w14:textId="33C1A40A">
            <w:pPr>
              <w:rPr>
                <w:color w:val="282828"/>
              </w:rPr>
            </w:pPr>
            <w:r w:rsidRPr="7DDA87C7">
              <w:rPr>
                <w:color w:val="282828"/>
              </w:rPr>
              <w:t xml:space="preserve">Det bør være mulig å sette opp ulike typer varslinger i løsningen ved relevante hendelser. Det skal være enkelt å navigere fra varsling til løsning/kontekst. </w:t>
            </w:r>
            <w:r>
              <w:br/>
            </w:r>
            <w:r w:rsidRPr="7DDA87C7">
              <w:rPr>
                <w:color w:val="282828"/>
              </w:rPr>
              <w:t xml:space="preserve">Beskriv hvordan behovet ivaretas.  </w:t>
            </w:r>
          </w:p>
        </w:tc>
        <w:tc>
          <w:tcPr>
            <w:tcW w:w="1276" w:type="dxa"/>
          </w:tcPr>
          <w:p w:rsidR="002236CE" w:rsidP="002236CE" w:rsidRDefault="002236CE" w14:paraId="66B034D2" w14:textId="7BB0C5A2">
            <w:pPr>
              <w:jc w:val="center"/>
              <w:rPr>
                <w:color w:val="282828"/>
              </w:rPr>
            </w:pPr>
            <w:r w:rsidRPr="7DDA87C7">
              <w:rPr>
                <w:color w:val="282828"/>
              </w:rPr>
              <w:t>EK</w:t>
            </w:r>
          </w:p>
        </w:tc>
        <w:tc>
          <w:tcPr>
            <w:tcW w:w="1843" w:type="dxa"/>
          </w:tcPr>
          <w:p w:rsidR="002236CE" w:rsidP="002236CE" w:rsidRDefault="002236CE" w14:paraId="3436AFC2" w14:textId="2417676F"/>
        </w:tc>
      </w:tr>
      <w:tr w:rsidR="002236CE" w:rsidTr="57435C09" w14:paraId="7ACCAA5C" w14:textId="77777777">
        <w:trPr>
          <w:trHeight w:val="142"/>
        </w:trPr>
        <w:tc>
          <w:tcPr>
            <w:tcW w:w="670" w:type="dxa"/>
            <w:shd w:val="clear" w:color="auto" w:fill="C6D9F1" w:themeFill="text2" w:themeFillTint="33"/>
          </w:tcPr>
          <w:p w:rsidR="002236CE" w:rsidP="002236CE" w:rsidRDefault="002236CE" w14:paraId="19268916" w14:textId="045BBEC7">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4BAFB3E0" w14:textId="067A5A20">
            <w:pPr>
              <w:rPr>
                <w:b/>
                <w:bCs/>
                <w:color w:val="282828"/>
              </w:rPr>
            </w:pPr>
            <w:r w:rsidRPr="00E73898">
              <w:rPr>
                <w:b/>
                <w:bCs/>
                <w:color w:val="282828"/>
              </w:rPr>
              <w:t>Varslinger - generelle</w:t>
            </w:r>
          </w:p>
          <w:p w:rsidR="002236CE" w:rsidP="002236CE" w:rsidRDefault="648EF993" w14:paraId="742DBF7F" w14:textId="6F7E3727">
            <w:pPr>
              <w:rPr>
                <w:color w:val="282828"/>
              </w:rPr>
            </w:pPr>
            <w:r w:rsidRPr="70599421">
              <w:rPr>
                <w:color w:val="282828"/>
              </w:rPr>
              <w:t xml:space="preserve">Administrator bør ha mulighet til å styre varslinger for alle brukere, og det bør være mulig å velge hele organisatoriske enheter, ikke bare enkeltbrukere. Den enkelte bruker bør ha mulighet til å selv endre og tilpasse sine varslinger. </w:t>
            </w:r>
            <w:r w:rsidR="002236CE">
              <w:br/>
            </w:r>
            <w:r w:rsidRPr="70599421">
              <w:rPr>
                <w:color w:val="282828"/>
              </w:rPr>
              <w:t xml:space="preserve">Beskriv hvilke muligheter som finnes i løsningen. </w:t>
            </w:r>
          </w:p>
        </w:tc>
        <w:tc>
          <w:tcPr>
            <w:tcW w:w="1276" w:type="dxa"/>
          </w:tcPr>
          <w:p w:rsidR="002236CE" w:rsidP="002236CE" w:rsidRDefault="002236CE" w14:paraId="79FA84E8" w14:textId="5069CAF2">
            <w:pPr>
              <w:jc w:val="center"/>
              <w:rPr>
                <w:color w:val="282828"/>
              </w:rPr>
            </w:pPr>
            <w:r w:rsidRPr="7DDA87C7">
              <w:rPr>
                <w:color w:val="282828"/>
              </w:rPr>
              <w:t>EK</w:t>
            </w:r>
          </w:p>
        </w:tc>
        <w:tc>
          <w:tcPr>
            <w:tcW w:w="1843" w:type="dxa"/>
          </w:tcPr>
          <w:p w:rsidR="002236CE" w:rsidP="002236CE" w:rsidRDefault="002236CE" w14:paraId="21E5136B" w14:textId="7365EFF1"/>
        </w:tc>
      </w:tr>
      <w:tr w:rsidR="002236CE" w:rsidTr="57435C09" w14:paraId="7E0DAAF3" w14:textId="77777777">
        <w:trPr>
          <w:trHeight w:val="142"/>
        </w:trPr>
        <w:tc>
          <w:tcPr>
            <w:tcW w:w="670" w:type="dxa"/>
            <w:shd w:val="clear" w:color="auto" w:fill="C6D9F1" w:themeFill="text2" w:themeFillTint="33"/>
          </w:tcPr>
          <w:p w:rsidR="002236CE" w:rsidP="002236CE" w:rsidRDefault="002236CE" w14:paraId="47C48954" w14:textId="13A39D84">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1CA6F314" w14:textId="7EA759A9">
            <w:pPr>
              <w:rPr>
                <w:b/>
                <w:bCs/>
                <w:color w:val="282828"/>
              </w:rPr>
            </w:pPr>
            <w:r w:rsidRPr="00E73898">
              <w:rPr>
                <w:b/>
                <w:bCs/>
                <w:color w:val="282828"/>
              </w:rPr>
              <w:t>Varsling - notifikasjon</w:t>
            </w:r>
          </w:p>
          <w:p w:rsidR="002236CE" w:rsidP="002236CE" w:rsidRDefault="002236CE" w14:paraId="3BD03DE3" w14:textId="1EE0443F">
            <w:pPr>
              <w:rPr>
                <w:color w:val="282828"/>
              </w:rPr>
            </w:pPr>
            <w:r w:rsidRPr="7DDA87C7">
              <w:rPr>
                <w:color w:val="282828"/>
              </w:rPr>
              <w:t xml:space="preserve">Løsningen bør ha en form for notifikasjonssymbol, som varsler om nye dokumenter og oppgaver o.l., som kan brukes i stedet for eller i tillegg til vanlige varslinger. </w:t>
            </w:r>
            <w:r>
              <w:br/>
            </w:r>
            <w:r w:rsidRPr="7DDA87C7">
              <w:rPr>
                <w:color w:val="282828"/>
              </w:rPr>
              <w:t xml:space="preserve">Beskriv hvilke muligheter som finnes i løsningen. </w:t>
            </w:r>
          </w:p>
        </w:tc>
        <w:tc>
          <w:tcPr>
            <w:tcW w:w="1276" w:type="dxa"/>
          </w:tcPr>
          <w:p w:rsidR="002236CE" w:rsidP="002236CE" w:rsidRDefault="002236CE" w14:paraId="215DF44F" w14:textId="69B32153">
            <w:pPr>
              <w:jc w:val="center"/>
              <w:rPr>
                <w:color w:val="282828"/>
              </w:rPr>
            </w:pPr>
            <w:r w:rsidRPr="7DDA87C7">
              <w:rPr>
                <w:color w:val="282828"/>
              </w:rPr>
              <w:t>EK</w:t>
            </w:r>
          </w:p>
        </w:tc>
        <w:tc>
          <w:tcPr>
            <w:tcW w:w="1843" w:type="dxa"/>
          </w:tcPr>
          <w:p w:rsidR="002236CE" w:rsidP="002236CE" w:rsidRDefault="002236CE" w14:paraId="7463079C" w14:textId="4D9DB7B5"/>
        </w:tc>
      </w:tr>
      <w:tr w:rsidR="002236CE" w:rsidTr="57435C09" w14:paraId="511089D4" w14:textId="77777777">
        <w:trPr>
          <w:trHeight w:val="142"/>
        </w:trPr>
        <w:tc>
          <w:tcPr>
            <w:tcW w:w="670" w:type="dxa"/>
            <w:shd w:val="clear" w:color="auto" w:fill="C6D9F1" w:themeFill="text2" w:themeFillTint="33"/>
          </w:tcPr>
          <w:p w:rsidR="002236CE" w:rsidP="002236CE" w:rsidRDefault="002236CE" w14:paraId="0BFF9D78" w14:textId="0E80E0F5">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0BA41336" w14:textId="1BD52F23">
            <w:pPr>
              <w:rPr>
                <w:b/>
                <w:bCs/>
                <w:color w:val="282828"/>
              </w:rPr>
            </w:pPr>
            <w:r w:rsidRPr="00E73898">
              <w:rPr>
                <w:b/>
                <w:bCs/>
                <w:color w:val="282828"/>
              </w:rPr>
              <w:t xml:space="preserve">Logg/historikk – </w:t>
            </w:r>
            <w:r>
              <w:rPr>
                <w:b/>
                <w:bCs/>
                <w:color w:val="282828"/>
              </w:rPr>
              <w:t>tekniske logger</w:t>
            </w:r>
          </w:p>
          <w:p w:rsidR="002236CE" w:rsidP="70599421" w:rsidRDefault="648EF993" w14:paraId="1CBA1633" w14:textId="2B50C0AA">
            <w:pPr>
              <w:rPr>
                <w:color w:val="282828"/>
              </w:rPr>
            </w:pPr>
            <w:r w:rsidRPr="70599421">
              <w:rPr>
                <w:color w:val="282828"/>
              </w:rPr>
              <w:t xml:space="preserve">Det er behov for tilgang til tekniske logger for å kunne feilsøke - eksempelvis knyttet til bruk av felleskomponenter eller integrasjoner. </w:t>
            </w:r>
          </w:p>
          <w:p w:rsidR="002236CE" w:rsidP="002236CE" w:rsidRDefault="648EF993" w14:paraId="686047DA" w14:textId="4A676277">
            <w:pPr>
              <w:rPr>
                <w:color w:val="282828"/>
              </w:rPr>
            </w:pPr>
            <w:r w:rsidRPr="70599421">
              <w:rPr>
                <w:color w:val="282828"/>
              </w:rPr>
              <w:t>Beskriv hvordan dette ivaretas ved skydrift og redegjør for hvilke type tekniske data og logger kunde har tilgang til.</w:t>
            </w:r>
          </w:p>
        </w:tc>
        <w:tc>
          <w:tcPr>
            <w:tcW w:w="1276" w:type="dxa"/>
          </w:tcPr>
          <w:p w:rsidR="002236CE" w:rsidP="002236CE" w:rsidRDefault="002236CE" w14:paraId="1244B714" w14:textId="659EA4E5">
            <w:pPr>
              <w:jc w:val="center"/>
              <w:rPr>
                <w:color w:val="282828"/>
              </w:rPr>
            </w:pPr>
            <w:r w:rsidRPr="7DDA87C7">
              <w:rPr>
                <w:color w:val="282828"/>
              </w:rPr>
              <w:t>EK</w:t>
            </w:r>
          </w:p>
        </w:tc>
        <w:tc>
          <w:tcPr>
            <w:tcW w:w="1843" w:type="dxa"/>
          </w:tcPr>
          <w:p w:rsidR="002236CE" w:rsidP="002236CE" w:rsidRDefault="002236CE" w14:paraId="34CD914F" w14:textId="1DE210BC"/>
        </w:tc>
      </w:tr>
      <w:tr w:rsidR="002236CE" w:rsidTr="57435C09" w14:paraId="4CED17B8" w14:textId="77777777">
        <w:trPr>
          <w:trHeight w:val="142"/>
        </w:trPr>
        <w:tc>
          <w:tcPr>
            <w:tcW w:w="670" w:type="dxa"/>
            <w:shd w:val="clear" w:color="auto" w:fill="C6D9F1" w:themeFill="text2" w:themeFillTint="33"/>
          </w:tcPr>
          <w:p w:rsidR="002236CE" w:rsidP="002236CE" w:rsidRDefault="002236CE" w14:paraId="57BC46F4" w14:textId="188C6B5E">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E73898" w:rsidRDefault="00E73898" w14:paraId="57D14979" w14:textId="08735CE8">
            <w:pPr>
              <w:rPr>
                <w:b/>
                <w:bCs/>
                <w:color w:val="282828"/>
              </w:rPr>
            </w:pPr>
            <w:r w:rsidRPr="00E73898">
              <w:rPr>
                <w:b/>
                <w:bCs/>
                <w:color w:val="282828"/>
              </w:rPr>
              <w:t xml:space="preserve">Logg/historikk – </w:t>
            </w:r>
            <w:r>
              <w:rPr>
                <w:b/>
                <w:bCs/>
                <w:color w:val="282828"/>
              </w:rPr>
              <w:t>aktivitet</w:t>
            </w:r>
          </w:p>
          <w:p w:rsidR="002236CE" w:rsidP="70599421" w:rsidRDefault="648EF993" w14:paraId="20D81493" w14:textId="2530730E">
            <w:pPr>
              <w:rPr>
                <w:color w:val="282828"/>
              </w:rPr>
            </w:pPr>
            <w:r w:rsidRPr="70599421">
              <w:rPr>
                <w:color w:val="282828"/>
              </w:rPr>
              <w:t>Løsningen skal logge endringer og aktiviteter i alle arbeidsflater, uavhengig om de er tilpasset saksbehandlere, arkivarer eller systemadministratorer.</w:t>
            </w:r>
          </w:p>
          <w:p w:rsidR="002236CE" w:rsidP="70599421" w:rsidRDefault="5635C1C2" w14:paraId="26FA4390" w14:textId="3826C64F">
            <w:r>
              <w:t>Leverandør svarer med svarkode Ja eller Nei.</w:t>
            </w:r>
          </w:p>
        </w:tc>
        <w:tc>
          <w:tcPr>
            <w:tcW w:w="1276" w:type="dxa"/>
          </w:tcPr>
          <w:p w:rsidR="002236CE" w:rsidP="002236CE" w:rsidRDefault="002236CE" w14:paraId="2C911E44" w14:textId="31F7EB29">
            <w:pPr>
              <w:jc w:val="center"/>
            </w:pPr>
            <w:r>
              <w:t>O</w:t>
            </w:r>
          </w:p>
        </w:tc>
        <w:tc>
          <w:tcPr>
            <w:tcW w:w="1843" w:type="dxa"/>
          </w:tcPr>
          <w:p w:rsidR="002236CE" w:rsidP="002236CE" w:rsidRDefault="002236CE" w14:paraId="1F458184" w14:textId="3D009DC9"/>
        </w:tc>
      </w:tr>
      <w:tr w:rsidR="002236CE" w:rsidTr="57435C09" w14:paraId="2DB2F0B7" w14:textId="77777777">
        <w:trPr>
          <w:trHeight w:val="142"/>
        </w:trPr>
        <w:tc>
          <w:tcPr>
            <w:tcW w:w="670" w:type="dxa"/>
            <w:shd w:val="clear" w:color="auto" w:fill="C6D9F1" w:themeFill="text2" w:themeFillTint="33"/>
          </w:tcPr>
          <w:p w:rsidR="002236CE" w:rsidP="002236CE" w:rsidRDefault="002236CE" w14:paraId="67ECE3D4" w14:textId="04836462">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E73898" w:rsidRDefault="00E73898" w14:paraId="66A422E7" w14:textId="0CB3C261">
            <w:pPr>
              <w:rPr>
                <w:b/>
                <w:bCs/>
                <w:color w:val="282828"/>
              </w:rPr>
            </w:pPr>
            <w:r w:rsidRPr="00E73898">
              <w:rPr>
                <w:b/>
                <w:bCs/>
                <w:color w:val="282828"/>
              </w:rPr>
              <w:t xml:space="preserve">Logg/historikk – </w:t>
            </w:r>
            <w:r>
              <w:rPr>
                <w:b/>
                <w:bCs/>
                <w:color w:val="282828"/>
              </w:rPr>
              <w:t>endringer</w:t>
            </w:r>
          </w:p>
          <w:p w:rsidR="002236CE" w:rsidP="002236CE" w:rsidRDefault="648EF993" w14:paraId="4A729169" w14:textId="651DCD0C">
            <w:pPr>
              <w:rPr>
                <w:color w:val="282828"/>
              </w:rPr>
            </w:pPr>
            <w:r w:rsidRPr="70599421">
              <w:rPr>
                <w:color w:val="282828"/>
              </w:rPr>
              <w:t>Loggen bør vise endringer, hvem som har utført endringen, tidspunkt for endringen, førverdi og nåverdi. Loggen bør være lett tilgjengelig i grensesnittet og skrevet med et forståelig språk.</w:t>
            </w:r>
            <w:r w:rsidR="002236CE">
              <w:br/>
            </w:r>
            <w:r w:rsidRPr="70599421">
              <w:rPr>
                <w:color w:val="282828"/>
              </w:rPr>
              <w:t>Beskriv hvordan behovet ivaretas.</w:t>
            </w:r>
          </w:p>
        </w:tc>
        <w:tc>
          <w:tcPr>
            <w:tcW w:w="1276" w:type="dxa"/>
          </w:tcPr>
          <w:p w:rsidR="002236CE" w:rsidP="002236CE" w:rsidRDefault="002236CE" w14:paraId="3BD5BB33" w14:textId="18C6E351">
            <w:pPr>
              <w:jc w:val="center"/>
              <w:rPr>
                <w:color w:val="282828"/>
              </w:rPr>
            </w:pPr>
            <w:r w:rsidRPr="7DDA87C7">
              <w:rPr>
                <w:color w:val="282828"/>
              </w:rPr>
              <w:t>EK</w:t>
            </w:r>
          </w:p>
        </w:tc>
        <w:tc>
          <w:tcPr>
            <w:tcW w:w="1843" w:type="dxa"/>
          </w:tcPr>
          <w:p w:rsidR="002236CE" w:rsidP="002236CE" w:rsidRDefault="002236CE" w14:paraId="45A00FCA" w14:textId="59A207C6"/>
        </w:tc>
      </w:tr>
      <w:tr w:rsidR="002236CE" w:rsidTr="57435C09" w14:paraId="44F2DE69" w14:textId="77777777">
        <w:trPr>
          <w:trHeight w:val="142"/>
        </w:trPr>
        <w:tc>
          <w:tcPr>
            <w:tcW w:w="670" w:type="dxa"/>
            <w:shd w:val="clear" w:color="auto" w:fill="C6D9F1" w:themeFill="text2" w:themeFillTint="33"/>
          </w:tcPr>
          <w:p w:rsidR="002236CE" w:rsidP="002236CE" w:rsidRDefault="002236CE" w14:paraId="7FE73881" w14:textId="3E37905A">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E73898" w:rsidRDefault="00E73898" w14:paraId="2B079A42" w14:textId="7C3576C8">
            <w:pPr>
              <w:rPr>
                <w:b/>
                <w:bCs/>
                <w:color w:val="282828"/>
              </w:rPr>
            </w:pPr>
            <w:r w:rsidRPr="00E73898">
              <w:rPr>
                <w:b/>
                <w:bCs/>
                <w:color w:val="282828"/>
              </w:rPr>
              <w:t xml:space="preserve">Logg/historikk – </w:t>
            </w:r>
            <w:r>
              <w:rPr>
                <w:b/>
                <w:bCs/>
                <w:color w:val="282828"/>
              </w:rPr>
              <w:t>tilgang</w:t>
            </w:r>
          </w:p>
          <w:p w:rsidR="002236CE" w:rsidP="002236CE" w:rsidRDefault="648EF993" w14:paraId="44E1E0C3" w14:textId="1450E277">
            <w:pPr>
              <w:rPr>
                <w:color w:val="282828"/>
              </w:rPr>
            </w:pPr>
            <w:r w:rsidRPr="70599421">
              <w:rPr>
                <w:color w:val="282828"/>
              </w:rPr>
              <w:t>Loggen bør vise om en dokumentfil er lest fra forhåndsvisning.</w:t>
            </w:r>
            <w:r w:rsidR="002236CE">
              <w:br/>
            </w:r>
            <w:r w:rsidRPr="70599421">
              <w:rPr>
                <w:color w:val="282828"/>
              </w:rPr>
              <w:t>Beskriv hvordan behovet ivaretas.</w:t>
            </w:r>
          </w:p>
        </w:tc>
        <w:tc>
          <w:tcPr>
            <w:tcW w:w="1276" w:type="dxa"/>
          </w:tcPr>
          <w:p w:rsidR="002236CE" w:rsidP="002236CE" w:rsidRDefault="002236CE" w14:paraId="49B1C243" w14:textId="1827122C">
            <w:pPr>
              <w:jc w:val="center"/>
              <w:rPr>
                <w:color w:val="282828"/>
              </w:rPr>
            </w:pPr>
            <w:r w:rsidRPr="7DDA87C7">
              <w:rPr>
                <w:color w:val="282828"/>
              </w:rPr>
              <w:t>EK</w:t>
            </w:r>
          </w:p>
        </w:tc>
        <w:tc>
          <w:tcPr>
            <w:tcW w:w="1843" w:type="dxa"/>
          </w:tcPr>
          <w:p w:rsidR="002236CE" w:rsidP="002236CE" w:rsidRDefault="002236CE" w14:paraId="20754039" w14:textId="69610C37"/>
        </w:tc>
      </w:tr>
      <w:tr w:rsidR="002236CE" w:rsidTr="57435C09" w14:paraId="31A9483F" w14:textId="77777777">
        <w:trPr>
          <w:trHeight w:val="142"/>
        </w:trPr>
        <w:tc>
          <w:tcPr>
            <w:tcW w:w="670" w:type="dxa"/>
            <w:shd w:val="clear" w:color="auto" w:fill="C6D9F1" w:themeFill="text2" w:themeFillTint="33"/>
          </w:tcPr>
          <w:p w:rsidR="002236CE" w:rsidP="002236CE" w:rsidRDefault="002236CE" w14:paraId="5F27942B" w14:textId="0D97FCB1">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E73898" w:rsidRDefault="00E73898" w14:paraId="34A48465" w14:textId="77167738">
            <w:pPr>
              <w:rPr>
                <w:b/>
                <w:bCs/>
                <w:color w:val="282828"/>
              </w:rPr>
            </w:pPr>
            <w:r w:rsidRPr="00E73898">
              <w:rPr>
                <w:b/>
                <w:bCs/>
                <w:color w:val="282828"/>
              </w:rPr>
              <w:t xml:space="preserve">Logg/historikk – </w:t>
            </w:r>
            <w:r>
              <w:rPr>
                <w:b/>
                <w:bCs/>
                <w:color w:val="282828"/>
              </w:rPr>
              <w:t>status</w:t>
            </w:r>
          </w:p>
          <w:p w:rsidR="002236CE" w:rsidP="002236CE" w:rsidRDefault="002236CE" w14:paraId="0D739D2D" w14:textId="1E015848">
            <w:pPr>
              <w:rPr>
                <w:color w:val="282828"/>
              </w:rPr>
            </w:pPr>
            <w:r w:rsidRPr="7DDA87C7">
              <w:rPr>
                <w:color w:val="282828"/>
              </w:rPr>
              <w:t xml:space="preserve">Tilbudt løsning bør inneholde en statusoversikt som viser om løsningen fungerer som normalt, eller om det eksisterer redusert(e) ytelse(r). </w:t>
            </w:r>
            <w:r>
              <w:br/>
            </w:r>
            <w:r w:rsidRPr="7DDA87C7">
              <w:rPr>
                <w:color w:val="282828"/>
              </w:rPr>
              <w:t>Beskriv hvordan behovet ivaretas.</w:t>
            </w:r>
          </w:p>
        </w:tc>
        <w:tc>
          <w:tcPr>
            <w:tcW w:w="1276" w:type="dxa"/>
          </w:tcPr>
          <w:p w:rsidR="002236CE" w:rsidP="002236CE" w:rsidRDefault="002236CE" w14:paraId="39630ACF" w14:textId="184318D2">
            <w:pPr>
              <w:jc w:val="center"/>
              <w:rPr>
                <w:color w:val="282828"/>
              </w:rPr>
            </w:pPr>
            <w:r w:rsidRPr="7DDA87C7">
              <w:rPr>
                <w:color w:val="282828"/>
              </w:rPr>
              <w:t>EK</w:t>
            </w:r>
          </w:p>
        </w:tc>
        <w:tc>
          <w:tcPr>
            <w:tcW w:w="1843" w:type="dxa"/>
          </w:tcPr>
          <w:p w:rsidR="002236CE" w:rsidP="002236CE" w:rsidRDefault="002236CE" w14:paraId="57AAC2AB" w14:textId="575A8569"/>
        </w:tc>
      </w:tr>
      <w:tr w:rsidR="002236CE" w:rsidTr="57435C09" w14:paraId="58FFB455" w14:textId="77777777">
        <w:trPr>
          <w:trHeight w:val="142"/>
        </w:trPr>
        <w:tc>
          <w:tcPr>
            <w:tcW w:w="670" w:type="dxa"/>
            <w:shd w:val="clear" w:color="auto" w:fill="C6D9F1" w:themeFill="text2" w:themeFillTint="33"/>
          </w:tcPr>
          <w:p w:rsidR="002236CE" w:rsidP="002236CE" w:rsidRDefault="002236CE" w14:paraId="32975C15" w14:textId="1B105EAF">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79DE4E6E" w14:textId="77777777">
            <w:pPr>
              <w:rPr>
                <w:b/>
                <w:bCs/>
                <w:color w:val="282828"/>
              </w:rPr>
            </w:pPr>
            <w:r w:rsidRPr="00E73898">
              <w:rPr>
                <w:b/>
                <w:bCs/>
                <w:color w:val="282828"/>
              </w:rPr>
              <w:t>Format</w:t>
            </w:r>
          </w:p>
          <w:p w:rsidR="002236CE" w:rsidP="70599421" w:rsidRDefault="648EF993" w14:paraId="778F0080" w14:textId="52002597">
            <w:pPr>
              <w:rPr>
                <w:color w:val="282828"/>
              </w:rPr>
            </w:pPr>
            <w:r w:rsidRPr="70599421">
              <w:rPr>
                <w:color w:val="282828"/>
              </w:rPr>
              <w:t xml:space="preserve">Løsningen må støtte filkonvertering til enhver tid gyldige arkivformat iht. </w:t>
            </w:r>
            <w:r w:rsidRPr="70599421" w:rsidR="69A12265">
              <w:rPr>
                <w:color w:val="282828"/>
              </w:rPr>
              <w:t>A</w:t>
            </w:r>
            <w:r w:rsidRPr="70599421">
              <w:rPr>
                <w:color w:val="282828"/>
              </w:rPr>
              <w:t>rkivforskriften.</w:t>
            </w:r>
          </w:p>
          <w:p w:rsidR="002236CE" w:rsidP="70599421" w:rsidRDefault="69A12265" w14:paraId="2F85AC11" w14:textId="375FEC41">
            <w:r>
              <w:t>Leverandør svarer med svarkode Ja eller Nei.</w:t>
            </w:r>
          </w:p>
        </w:tc>
        <w:tc>
          <w:tcPr>
            <w:tcW w:w="1276" w:type="dxa"/>
          </w:tcPr>
          <w:p w:rsidR="002236CE" w:rsidP="002236CE" w:rsidRDefault="002236CE" w14:paraId="782BFDA5" w14:textId="1945D62B">
            <w:pPr>
              <w:jc w:val="center"/>
            </w:pPr>
            <w:r>
              <w:t>O</w:t>
            </w:r>
          </w:p>
        </w:tc>
        <w:tc>
          <w:tcPr>
            <w:tcW w:w="1843" w:type="dxa"/>
          </w:tcPr>
          <w:p w:rsidR="002236CE" w:rsidP="002236CE" w:rsidRDefault="002236CE" w14:paraId="2CEEEFAB" w14:textId="06FCF98D"/>
        </w:tc>
      </w:tr>
      <w:tr w:rsidR="002236CE" w:rsidTr="57435C09" w14:paraId="1DF4E91E" w14:textId="77777777">
        <w:trPr>
          <w:trHeight w:val="142"/>
        </w:trPr>
        <w:tc>
          <w:tcPr>
            <w:tcW w:w="670" w:type="dxa"/>
            <w:shd w:val="clear" w:color="auto" w:fill="C6D9F1" w:themeFill="text2" w:themeFillTint="33"/>
          </w:tcPr>
          <w:p w:rsidR="002236CE" w:rsidP="002236CE" w:rsidRDefault="002236CE" w14:paraId="2350398C" w14:textId="616AE01C">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7BAE2D17" w14:textId="7E0E2570">
            <w:pPr>
              <w:rPr>
                <w:b/>
                <w:bCs/>
                <w:color w:val="282828"/>
              </w:rPr>
            </w:pPr>
            <w:r w:rsidRPr="00E73898">
              <w:rPr>
                <w:b/>
                <w:bCs/>
                <w:color w:val="282828"/>
              </w:rPr>
              <w:t>Metadata</w:t>
            </w:r>
          </w:p>
          <w:p w:rsidR="002236CE" w:rsidP="002236CE" w:rsidRDefault="648EF993" w14:paraId="771C0073" w14:textId="1BDCBC87">
            <w:pPr>
              <w:rPr>
                <w:color w:val="282828"/>
              </w:rPr>
            </w:pPr>
            <w:r w:rsidRPr="70599421">
              <w:rPr>
                <w:color w:val="282828"/>
              </w:rPr>
              <w:t>Det er behov for å kunne registrere virksomhetsspesifikk metadata, fagdata, klasseringer, tagging m.m. på alle nivåer i løsningen. Det bør være fleksibilitet og flere valgmuligheter.</w:t>
            </w:r>
            <w:r w:rsidR="002236CE">
              <w:br/>
            </w:r>
            <w:r w:rsidRPr="70599421">
              <w:rPr>
                <w:color w:val="282828"/>
              </w:rPr>
              <w:t>Beskriv hvilke muligheter som finnes i løsningen.</w:t>
            </w:r>
          </w:p>
        </w:tc>
        <w:tc>
          <w:tcPr>
            <w:tcW w:w="1276" w:type="dxa"/>
          </w:tcPr>
          <w:p w:rsidR="002236CE" w:rsidP="002236CE" w:rsidRDefault="002236CE" w14:paraId="0B7FA4A5" w14:textId="4B0273EA">
            <w:pPr>
              <w:jc w:val="center"/>
              <w:rPr>
                <w:color w:val="282828"/>
              </w:rPr>
            </w:pPr>
            <w:r w:rsidRPr="7DDA87C7">
              <w:rPr>
                <w:color w:val="282828"/>
              </w:rPr>
              <w:t>VEK</w:t>
            </w:r>
          </w:p>
        </w:tc>
        <w:tc>
          <w:tcPr>
            <w:tcW w:w="1843" w:type="dxa"/>
          </w:tcPr>
          <w:p w:rsidR="002236CE" w:rsidP="002236CE" w:rsidRDefault="002236CE" w14:paraId="3E6030A8" w14:textId="6745FCF1"/>
        </w:tc>
      </w:tr>
      <w:tr w:rsidR="002236CE" w:rsidTr="57435C09" w14:paraId="5E3BA361" w14:textId="77777777">
        <w:trPr>
          <w:trHeight w:val="142"/>
        </w:trPr>
        <w:tc>
          <w:tcPr>
            <w:tcW w:w="670" w:type="dxa"/>
            <w:shd w:val="clear" w:color="auto" w:fill="C6D9F1" w:themeFill="text2" w:themeFillTint="33"/>
          </w:tcPr>
          <w:p w:rsidR="002236CE" w:rsidP="002236CE" w:rsidRDefault="002236CE" w14:paraId="14BEB45E" w14:textId="5827B75E">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632E7341" w14:textId="45B4ECD3">
            <w:pPr>
              <w:rPr>
                <w:b/>
                <w:bCs/>
                <w:color w:val="282828"/>
              </w:rPr>
            </w:pPr>
            <w:r w:rsidRPr="00E73898">
              <w:rPr>
                <w:b/>
                <w:bCs/>
                <w:color w:val="282828"/>
              </w:rPr>
              <w:t>Testmiljø</w:t>
            </w:r>
          </w:p>
          <w:p w:rsidR="002236CE" w:rsidP="002236CE" w:rsidRDefault="002236CE" w14:paraId="600A1572" w14:textId="7FBF2654">
            <w:pPr>
              <w:rPr>
                <w:color w:val="282828"/>
              </w:rPr>
            </w:pPr>
            <w:r w:rsidRPr="7DDA87C7">
              <w:rPr>
                <w:color w:val="282828"/>
              </w:rPr>
              <w:t xml:space="preserve">Leverandøren bør tilby et komplett testmiljø som også inkluderer integrasjoner mot testmiljøene for nasjonale fellesløsninger og interne integrasjoner. </w:t>
            </w:r>
            <w:r>
              <w:br/>
            </w:r>
            <w:r w:rsidRPr="7DDA87C7">
              <w:rPr>
                <w:color w:val="282828"/>
              </w:rPr>
              <w:t>Beskriv hvordan behovet ivaretas.</w:t>
            </w:r>
          </w:p>
        </w:tc>
        <w:tc>
          <w:tcPr>
            <w:tcW w:w="1276" w:type="dxa"/>
          </w:tcPr>
          <w:p w:rsidR="002236CE" w:rsidP="002236CE" w:rsidRDefault="002236CE" w14:paraId="4509C8EA" w14:textId="2CA66ED2">
            <w:pPr>
              <w:jc w:val="center"/>
              <w:rPr>
                <w:color w:val="282828"/>
              </w:rPr>
            </w:pPr>
            <w:r w:rsidRPr="7DDA87C7">
              <w:rPr>
                <w:color w:val="282828"/>
              </w:rPr>
              <w:t>EK</w:t>
            </w:r>
          </w:p>
        </w:tc>
        <w:tc>
          <w:tcPr>
            <w:tcW w:w="1843" w:type="dxa"/>
          </w:tcPr>
          <w:p w:rsidR="002236CE" w:rsidP="002236CE" w:rsidRDefault="002236CE" w14:paraId="118DC3E8" w14:textId="7B07D2BF"/>
        </w:tc>
      </w:tr>
      <w:tr w:rsidR="002236CE" w:rsidTr="57435C09" w14:paraId="6F46CE9F" w14:textId="77777777">
        <w:trPr>
          <w:trHeight w:val="142"/>
        </w:trPr>
        <w:tc>
          <w:tcPr>
            <w:tcW w:w="670" w:type="dxa"/>
            <w:shd w:val="clear" w:color="auto" w:fill="C6D9F1" w:themeFill="text2" w:themeFillTint="33"/>
          </w:tcPr>
          <w:p w:rsidR="002236CE" w:rsidP="002236CE" w:rsidRDefault="002236CE" w14:paraId="040F0727" w14:textId="65F6BF38">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76188F2A" w14:textId="0F397031">
            <w:pPr>
              <w:rPr>
                <w:b/>
                <w:bCs/>
                <w:color w:val="282828"/>
              </w:rPr>
            </w:pPr>
            <w:r w:rsidRPr="00E73898">
              <w:rPr>
                <w:b/>
                <w:bCs/>
                <w:color w:val="282828"/>
              </w:rPr>
              <w:t>Bevaring, kassasjon og avlevering</w:t>
            </w:r>
          </w:p>
          <w:p w:rsidR="002236CE" w:rsidP="70599421" w:rsidRDefault="648EF993" w14:paraId="79667127" w14:textId="1A9CDDD6">
            <w:pPr>
              <w:rPr>
                <w:color w:val="282828"/>
              </w:rPr>
            </w:pPr>
            <w:r w:rsidRPr="70599421">
              <w:rPr>
                <w:color w:val="282828"/>
              </w:rPr>
              <w:t>Løsningen skal ha funksjon for langtidsbevaring av arkiv.</w:t>
            </w:r>
          </w:p>
          <w:p w:rsidR="002236CE" w:rsidP="70599421" w:rsidRDefault="0189205B" w14:paraId="6DB8F135" w14:textId="332E124C">
            <w:r>
              <w:t>Leverandør svarer med svarkode Ja eller Nei.</w:t>
            </w:r>
          </w:p>
        </w:tc>
        <w:tc>
          <w:tcPr>
            <w:tcW w:w="1276" w:type="dxa"/>
          </w:tcPr>
          <w:p w:rsidR="002236CE" w:rsidP="002236CE" w:rsidRDefault="002236CE" w14:paraId="78B27588" w14:textId="2735E978">
            <w:pPr>
              <w:jc w:val="center"/>
            </w:pPr>
            <w:r>
              <w:t>O</w:t>
            </w:r>
          </w:p>
        </w:tc>
        <w:tc>
          <w:tcPr>
            <w:tcW w:w="1843" w:type="dxa"/>
          </w:tcPr>
          <w:p w:rsidR="002236CE" w:rsidP="002236CE" w:rsidRDefault="002236CE" w14:paraId="53F615F4" w14:textId="7467908F"/>
        </w:tc>
      </w:tr>
      <w:tr w:rsidR="002236CE" w:rsidTr="57435C09" w14:paraId="3FCE5F26" w14:textId="77777777">
        <w:trPr>
          <w:trHeight w:val="142"/>
        </w:trPr>
        <w:tc>
          <w:tcPr>
            <w:tcW w:w="670" w:type="dxa"/>
            <w:shd w:val="clear" w:color="auto" w:fill="C6D9F1" w:themeFill="text2" w:themeFillTint="33"/>
          </w:tcPr>
          <w:p w:rsidR="002236CE" w:rsidP="002236CE" w:rsidRDefault="002236CE" w14:paraId="5048BFA7" w14:textId="1B3E0D42">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E73898" w:rsidRDefault="00E73898" w14:paraId="39757C36" w14:textId="77777777">
            <w:pPr>
              <w:rPr>
                <w:b/>
                <w:bCs/>
                <w:color w:val="282828"/>
              </w:rPr>
            </w:pPr>
            <w:r w:rsidRPr="00E73898">
              <w:rPr>
                <w:b/>
                <w:bCs/>
                <w:color w:val="282828"/>
              </w:rPr>
              <w:t>Bevaring, kassasjon og avlevering</w:t>
            </w:r>
          </w:p>
          <w:p w:rsidR="002236CE" w:rsidP="70599421" w:rsidRDefault="648EF993" w14:paraId="5852881F" w14:textId="40FAA3C4">
            <w:pPr>
              <w:rPr>
                <w:color w:val="282828"/>
              </w:rPr>
            </w:pPr>
            <w:r w:rsidRPr="70599421">
              <w:rPr>
                <w:color w:val="282828"/>
              </w:rPr>
              <w:t>Løsningen skal følge krav til avlevering i henhold til arkivforskriften.</w:t>
            </w:r>
          </w:p>
          <w:p w:rsidR="002236CE" w:rsidP="70599421" w:rsidRDefault="4D274EEF" w14:paraId="3CB21DB1" w14:textId="7A98422D">
            <w:r>
              <w:t>Leverandør svarer med svarkode Ja eller Nei.</w:t>
            </w:r>
          </w:p>
        </w:tc>
        <w:tc>
          <w:tcPr>
            <w:tcW w:w="1276" w:type="dxa"/>
          </w:tcPr>
          <w:p w:rsidR="002236CE" w:rsidP="002236CE" w:rsidRDefault="002236CE" w14:paraId="57FD29E0" w14:textId="5A4A5CC3">
            <w:pPr>
              <w:jc w:val="center"/>
            </w:pPr>
            <w:r>
              <w:t>O</w:t>
            </w:r>
          </w:p>
        </w:tc>
        <w:tc>
          <w:tcPr>
            <w:tcW w:w="1843" w:type="dxa"/>
          </w:tcPr>
          <w:p w:rsidR="002236CE" w:rsidP="002236CE" w:rsidRDefault="002236CE" w14:paraId="4CC17D21" w14:textId="5FE33AC8"/>
        </w:tc>
      </w:tr>
      <w:tr w:rsidR="002236CE" w:rsidTr="57435C09" w14:paraId="0118DA3B" w14:textId="77777777">
        <w:trPr>
          <w:trHeight w:val="142"/>
        </w:trPr>
        <w:tc>
          <w:tcPr>
            <w:tcW w:w="670" w:type="dxa"/>
            <w:shd w:val="clear" w:color="auto" w:fill="C6D9F1" w:themeFill="text2" w:themeFillTint="33"/>
          </w:tcPr>
          <w:p w:rsidR="002236CE" w:rsidP="002236CE" w:rsidRDefault="002236CE" w14:paraId="38CD84B0" w14:textId="1A53849D">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E73898" w:rsidRDefault="00E73898" w14:paraId="69544DC4" w14:textId="77777777">
            <w:pPr>
              <w:rPr>
                <w:b/>
                <w:bCs/>
                <w:color w:val="282828"/>
              </w:rPr>
            </w:pPr>
            <w:r w:rsidRPr="00E73898">
              <w:rPr>
                <w:b/>
                <w:bCs/>
                <w:color w:val="282828"/>
              </w:rPr>
              <w:t>Bevaring, kassasjon og avlevering</w:t>
            </w:r>
          </w:p>
          <w:p w:rsidR="002236CE" w:rsidP="002236CE" w:rsidRDefault="002236CE" w14:paraId="77C2664C" w14:textId="6FE36D2C">
            <w:pPr>
              <w:rPr>
                <w:color w:val="282828"/>
              </w:rPr>
            </w:pPr>
            <w:r w:rsidRPr="7DDA87C7">
              <w:rPr>
                <w:color w:val="282828"/>
              </w:rPr>
              <w:t xml:space="preserve">Funksjonalitet for innebygget kassasjon bør være fleksibel og kunne baseres på ulike metadatafelt som sakstype, ordningsverdi, tagging med journalkategori m.m. </w:t>
            </w:r>
            <w:r>
              <w:br/>
            </w:r>
            <w:r w:rsidRPr="7DDA87C7">
              <w:rPr>
                <w:color w:val="282828"/>
              </w:rPr>
              <w:t>Beskriv hvilke muligheter som finnes i løsningen.</w:t>
            </w:r>
          </w:p>
        </w:tc>
        <w:tc>
          <w:tcPr>
            <w:tcW w:w="1276" w:type="dxa"/>
          </w:tcPr>
          <w:p w:rsidR="002236CE" w:rsidP="002236CE" w:rsidRDefault="002236CE" w14:paraId="1E0D4C68" w14:textId="7272F526">
            <w:pPr>
              <w:jc w:val="center"/>
              <w:rPr>
                <w:color w:val="282828"/>
              </w:rPr>
            </w:pPr>
            <w:r w:rsidRPr="7DDA87C7">
              <w:rPr>
                <w:color w:val="282828"/>
              </w:rPr>
              <w:t>EK</w:t>
            </w:r>
          </w:p>
        </w:tc>
        <w:tc>
          <w:tcPr>
            <w:tcW w:w="1843" w:type="dxa"/>
          </w:tcPr>
          <w:p w:rsidR="002236CE" w:rsidP="002236CE" w:rsidRDefault="002236CE" w14:paraId="0F276571" w14:textId="7DA64757"/>
        </w:tc>
      </w:tr>
      <w:tr w:rsidR="002236CE" w:rsidTr="57435C09" w14:paraId="2E9F5EB0" w14:textId="77777777">
        <w:trPr>
          <w:trHeight w:val="142"/>
        </w:trPr>
        <w:tc>
          <w:tcPr>
            <w:tcW w:w="670" w:type="dxa"/>
            <w:shd w:val="clear" w:color="auto" w:fill="C6D9F1" w:themeFill="text2" w:themeFillTint="33"/>
          </w:tcPr>
          <w:p w:rsidR="002236CE" w:rsidP="002236CE" w:rsidRDefault="002236CE" w14:paraId="0CD7F7B6" w14:textId="0C6620C4">
            <w:pPr>
              <w:pStyle w:val="StilKravBunnIngenkantlinje1"/>
              <w:tabs>
                <w:tab w:val="clear" w:pos="1162"/>
                <w:tab w:val="num" w:pos="1021"/>
                <w:tab w:val="num" w:pos="1588"/>
              </w:tabs>
              <w:ind w:left="1021"/>
              <w:jc w:val="center"/>
              <w:rPr>
                <w:rFonts w:ascii="Arial" w:hAnsi="Arial" w:cs="Arial"/>
              </w:rPr>
            </w:pPr>
          </w:p>
        </w:tc>
        <w:tc>
          <w:tcPr>
            <w:tcW w:w="5704" w:type="dxa"/>
          </w:tcPr>
          <w:p w:rsidRPr="00E73898" w:rsidR="00E73898" w:rsidP="002236CE" w:rsidRDefault="00E73898" w14:paraId="269943E6" w14:textId="60CE8EB1">
            <w:pPr>
              <w:rPr>
                <w:b/>
                <w:bCs/>
                <w:color w:val="282828"/>
              </w:rPr>
            </w:pPr>
            <w:r w:rsidRPr="00E73898">
              <w:rPr>
                <w:b/>
                <w:bCs/>
                <w:color w:val="282828"/>
              </w:rPr>
              <w:t>Generelt</w:t>
            </w:r>
          </w:p>
          <w:p w:rsidR="002236CE" w:rsidP="70599421" w:rsidRDefault="46D7BFEF" w14:paraId="2D0DE111" w14:textId="5B1E46E8">
            <w:pPr>
              <w:rPr>
                <w:color w:val="282828"/>
              </w:rPr>
            </w:pPr>
            <w:r w:rsidRPr="70599421">
              <w:rPr>
                <w:color w:val="282828"/>
              </w:rPr>
              <w:t>Det er for DFØ viktig med god støtte for de prosesser som benyttes i</w:t>
            </w:r>
            <w:r w:rsidRPr="70599421" w:rsidR="539F54B1">
              <w:rPr>
                <w:color w:val="282828"/>
              </w:rPr>
              <w:t xml:space="preserve"> </w:t>
            </w:r>
            <w:r w:rsidRPr="70599421">
              <w:rPr>
                <w:color w:val="282828"/>
              </w:rPr>
              <w:t>dag, samt potensiale for å ta i</w:t>
            </w:r>
            <w:r w:rsidRPr="70599421" w:rsidR="1733E911">
              <w:rPr>
                <w:color w:val="282828"/>
              </w:rPr>
              <w:t xml:space="preserve"> </w:t>
            </w:r>
            <w:r w:rsidRPr="70599421">
              <w:rPr>
                <w:color w:val="282828"/>
              </w:rPr>
              <w:t xml:space="preserve">bruk løsningen for nye behov. </w:t>
            </w:r>
          </w:p>
          <w:p w:rsidR="002236CE" w:rsidP="002236CE" w:rsidRDefault="46D7BFEF" w14:paraId="43F051F4" w14:textId="3DFBB6A6">
            <w:pPr>
              <w:rPr>
                <w:color w:val="282828"/>
              </w:rPr>
            </w:pPr>
            <w:r w:rsidRPr="70599421">
              <w:rPr>
                <w:color w:val="282828"/>
              </w:rPr>
              <w:t>Beskrive hvordan løsningen kan dekke evt</w:t>
            </w:r>
            <w:r w:rsidRPr="70599421" w:rsidR="5DB589EE">
              <w:rPr>
                <w:color w:val="282828"/>
              </w:rPr>
              <w:t>.</w:t>
            </w:r>
            <w:r w:rsidRPr="70599421">
              <w:rPr>
                <w:color w:val="282828"/>
              </w:rPr>
              <w:t xml:space="preserve"> behov som måtte komme i fremtiden, og hvilke begrensninger som vil gjelde.</w:t>
            </w:r>
          </w:p>
        </w:tc>
        <w:tc>
          <w:tcPr>
            <w:tcW w:w="1276" w:type="dxa"/>
          </w:tcPr>
          <w:p w:rsidR="002236CE" w:rsidP="002236CE" w:rsidRDefault="002236CE" w14:paraId="3FFCF991" w14:textId="32F62D36">
            <w:pPr>
              <w:jc w:val="center"/>
              <w:rPr>
                <w:color w:val="282828"/>
              </w:rPr>
            </w:pPr>
            <w:r w:rsidRPr="7DDA87C7">
              <w:rPr>
                <w:color w:val="282828"/>
              </w:rPr>
              <w:t>EK</w:t>
            </w:r>
          </w:p>
        </w:tc>
        <w:tc>
          <w:tcPr>
            <w:tcW w:w="1843" w:type="dxa"/>
          </w:tcPr>
          <w:p w:rsidR="002236CE" w:rsidP="002236CE" w:rsidRDefault="002236CE" w14:paraId="6F08374A" w14:textId="1CC6F3AE"/>
        </w:tc>
      </w:tr>
    </w:tbl>
    <w:p w:rsidR="002421B2" w:rsidP="008036B9" w:rsidRDefault="002421B2" w14:paraId="5F546B7B" w14:textId="77777777">
      <w:pPr>
        <w:rPr>
          <w:rFonts w:cs="Arial"/>
          <w:b/>
          <w:color w:val="003388"/>
          <w:kern w:val="32"/>
          <w:sz w:val="44"/>
          <w:szCs w:val="44"/>
          <w:lang w:eastAsia="x-none"/>
        </w:rPr>
      </w:pPr>
    </w:p>
    <w:p w:rsidRPr="002421B2" w:rsidR="002421B2" w:rsidP="007D4DCE" w:rsidRDefault="002421B2" w14:paraId="2108DF23" w14:textId="371376D3">
      <w:pPr>
        <w:pStyle w:val="Overskrift20"/>
        <w:rPr>
          <w:rFonts w:ascii="Arial" w:hAnsi="Arial"/>
        </w:rPr>
      </w:pPr>
      <w:bookmarkStart w:name="_Toc426358503" w:id="631"/>
      <w:r w:rsidRPr="002421B2">
        <w:rPr>
          <w:rFonts w:ascii="Arial" w:hAnsi="Arial"/>
        </w:rPr>
        <w:t>Arkiv- og adminfunksjonalitet</w:t>
      </w:r>
      <w:bookmarkEnd w:id="631"/>
    </w:p>
    <w:p w:rsidR="002421B2" w:rsidP="002421B2" w:rsidRDefault="002421B2" w14:paraId="6CC0D59A" w14:textId="77777777"/>
    <w:p w:rsidR="696373F7" w:rsidP="7DDA87C7" w:rsidRDefault="696373F7" w14:paraId="5ACB14A5" w14:textId="6BFE8CFF">
      <w:r w:rsidRPr="7DDA87C7">
        <w:t>Følgende generelle krav gjelder for arkiv- og administrasjonsfunksjonalitet, innført og driftet som en tjeneste av leverandør. Følgende krav er gjeldende innenfor dette delkapittel.</w:t>
      </w:r>
    </w:p>
    <w:p w:rsidRPr="00C11AD7" w:rsidR="00AB3C1F" w:rsidP="002421B2" w:rsidRDefault="00AB3C1F" w14:paraId="050C8CD1"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704"/>
        <w:gridCol w:w="5670"/>
        <w:gridCol w:w="1418"/>
        <w:gridCol w:w="1701"/>
      </w:tblGrid>
      <w:tr w:rsidRPr="00C11AD7" w:rsidR="00AB3C1F" w:rsidTr="0003018B" w14:paraId="5409EB68" w14:textId="77777777">
        <w:trPr>
          <w:trHeight w:val="419"/>
          <w:tblHeader/>
        </w:trPr>
        <w:tc>
          <w:tcPr>
            <w:tcW w:w="704" w:type="dxa"/>
            <w:shd w:val="clear" w:color="auto" w:fill="C6D9F1" w:themeFill="text2" w:themeFillTint="33"/>
          </w:tcPr>
          <w:p w:rsidRPr="002421B2" w:rsidR="00AB3C1F" w:rsidP="00846D43" w:rsidRDefault="00AB3C1F" w14:paraId="526D0423"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670" w:type="dxa"/>
            <w:shd w:val="clear" w:color="auto" w:fill="C6D9F1" w:themeFill="text2" w:themeFillTint="33"/>
          </w:tcPr>
          <w:p w:rsidRPr="002421B2" w:rsidR="00AB3C1F" w:rsidP="00846D43" w:rsidRDefault="00AB3C1F" w14:paraId="3B44886F" w14:textId="77777777">
            <w:r w:rsidRPr="002421B2">
              <w:t xml:space="preserve">Behov og krav </w:t>
            </w:r>
          </w:p>
        </w:tc>
        <w:tc>
          <w:tcPr>
            <w:tcW w:w="1418" w:type="dxa"/>
            <w:shd w:val="clear" w:color="auto" w:fill="C6D9F1" w:themeFill="text2" w:themeFillTint="33"/>
          </w:tcPr>
          <w:p w:rsidRPr="002421B2" w:rsidR="00AB3C1F" w:rsidP="00E020EF" w:rsidRDefault="00AB3C1F" w14:paraId="4F32DC5F" w14:textId="77777777">
            <w:pPr>
              <w:jc w:val="center"/>
            </w:pPr>
            <w:r w:rsidRPr="002421B2">
              <w:t>Type krav:</w:t>
            </w:r>
          </w:p>
          <w:p w:rsidRPr="002421B2" w:rsidR="00AB3C1F" w:rsidP="00E020EF" w:rsidRDefault="00AB3C1F" w14:paraId="6D3CFE61" w14:textId="77777777">
            <w:pPr>
              <w:jc w:val="center"/>
            </w:pPr>
            <w:r w:rsidRPr="002421B2">
              <w:rPr>
                <w:sz w:val="16"/>
                <w:szCs w:val="16"/>
              </w:rPr>
              <w:t>(O, VEK, EK)</w:t>
            </w:r>
          </w:p>
        </w:tc>
        <w:tc>
          <w:tcPr>
            <w:tcW w:w="1701" w:type="dxa"/>
            <w:shd w:val="clear" w:color="auto" w:fill="C6D9F1" w:themeFill="text2" w:themeFillTint="33"/>
          </w:tcPr>
          <w:p w:rsidRPr="002421B2" w:rsidR="00AB3C1F" w:rsidP="00E020EF" w:rsidRDefault="00AB3C1F" w14:paraId="57F7AF38" w14:textId="77777777">
            <w:pPr>
              <w:jc w:val="center"/>
            </w:pPr>
            <w:r w:rsidRPr="002421B2">
              <w:t>Leverandørs beskrivelse av krav</w:t>
            </w:r>
          </w:p>
        </w:tc>
      </w:tr>
      <w:tr w:rsidRPr="00C11AD7" w:rsidR="00E020EF" w:rsidTr="0003018B" w14:paraId="01EC9B8F" w14:textId="77777777">
        <w:trPr>
          <w:trHeight w:val="142"/>
        </w:trPr>
        <w:tc>
          <w:tcPr>
            <w:tcW w:w="704" w:type="dxa"/>
            <w:shd w:val="clear" w:color="auto" w:fill="C6D9F1" w:themeFill="text2" w:themeFillTint="33"/>
          </w:tcPr>
          <w:p w:rsidRPr="00C11AD7" w:rsidR="00E020EF" w:rsidP="00E020EF" w:rsidRDefault="00E020EF" w14:paraId="29DA80E2" w14:textId="77777777">
            <w:pPr>
              <w:pStyle w:val="StilKravBunnIngenkantlinje1"/>
              <w:tabs>
                <w:tab w:val="num" w:pos="1021"/>
              </w:tabs>
              <w:ind w:left="1021"/>
              <w:jc w:val="center"/>
              <w:rPr>
                <w:rFonts w:ascii="Arial" w:hAnsi="Arial" w:cs="Arial"/>
              </w:rPr>
            </w:pPr>
          </w:p>
        </w:tc>
        <w:tc>
          <w:tcPr>
            <w:tcW w:w="5670" w:type="dxa"/>
          </w:tcPr>
          <w:p w:rsidRPr="00E020EF" w:rsidR="00E020EF" w:rsidP="00E020EF" w:rsidRDefault="00E020EF" w14:paraId="79103DBC" w14:textId="77777777">
            <w:pPr>
              <w:rPr>
                <w:b/>
                <w:bCs/>
                <w:color w:val="000000" w:themeColor="text1"/>
              </w:rPr>
            </w:pPr>
            <w:r w:rsidRPr="00E020EF">
              <w:rPr>
                <w:b/>
                <w:bCs/>
                <w:color w:val="000000" w:themeColor="text1"/>
              </w:rPr>
              <w:t>Brukerroller</w:t>
            </w:r>
          </w:p>
          <w:p w:rsidRPr="00E020EF" w:rsidR="00E020EF" w:rsidP="00E020EF" w:rsidRDefault="00E020EF" w14:paraId="7F1D4037" w14:textId="77777777">
            <w:pPr>
              <w:rPr>
                <w:color w:val="000000" w:themeColor="text1"/>
              </w:rPr>
            </w:pPr>
            <w:r w:rsidRPr="00E020EF">
              <w:rPr>
                <w:color w:val="000000" w:themeColor="text1"/>
              </w:rPr>
              <w:t>Løsningen skal støtte ulike brukerroller basert på funksjoner, rettigheter og tilganger, f.eks. leder, saksbehandler, arkivar, sekretær, leserbruker og systemadministrator.</w:t>
            </w:r>
          </w:p>
          <w:p w:rsidRPr="00E020EF" w:rsidR="00E020EF" w:rsidP="00E020EF" w:rsidRDefault="00E020EF" w14:paraId="0F012624" w14:textId="203585FA">
            <w:pPr>
              <w:rPr>
                <w:color w:val="000000" w:themeColor="text1"/>
              </w:rPr>
            </w:pPr>
            <w:r w:rsidRPr="00E020EF">
              <w:rPr>
                <w:color w:val="000000" w:themeColor="text1"/>
              </w:rPr>
              <w:t>Leverandør svarer med svarkode Ja eller Nei.</w:t>
            </w:r>
          </w:p>
        </w:tc>
        <w:tc>
          <w:tcPr>
            <w:tcW w:w="1418" w:type="dxa"/>
          </w:tcPr>
          <w:p w:rsidRPr="00E020EF" w:rsidR="00E020EF" w:rsidP="00E020EF" w:rsidRDefault="00E020EF" w14:paraId="3A20E9DA" w14:textId="7AAC3746">
            <w:pPr>
              <w:jc w:val="center"/>
              <w:rPr>
                <w:rFonts w:eastAsia="Arial" w:cs="Arial"/>
                <w:color w:val="000000" w:themeColor="text1"/>
              </w:rPr>
            </w:pPr>
            <w:r w:rsidRPr="00E020EF">
              <w:rPr>
                <w:rFonts w:eastAsia="Arial" w:cs="Arial"/>
                <w:color w:val="000000" w:themeColor="text1"/>
              </w:rPr>
              <w:t>O</w:t>
            </w:r>
          </w:p>
        </w:tc>
        <w:tc>
          <w:tcPr>
            <w:tcW w:w="1701" w:type="dxa"/>
          </w:tcPr>
          <w:p w:rsidR="00E020EF" w:rsidP="00E020EF" w:rsidRDefault="00E020EF" w14:paraId="1BB82192" w14:textId="77777777"/>
        </w:tc>
      </w:tr>
      <w:tr w:rsidRPr="00C11AD7" w:rsidR="00033127" w:rsidTr="0003018B" w14:paraId="1ACD88F3" w14:textId="77777777">
        <w:trPr>
          <w:trHeight w:val="142"/>
        </w:trPr>
        <w:tc>
          <w:tcPr>
            <w:tcW w:w="704" w:type="dxa"/>
            <w:shd w:val="clear" w:color="auto" w:fill="C6D9F1" w:themeFill="text2" w:themeFillTint="33"/>
          </w:tcPr>
          <w:p w:rsidRPr="00C11AD7" w:rsidR="00033127" w:rsidP="00033127" w:rsidRDefault="00033127" w14:paraId="71A083BD"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3BFB6E2C" w14:textId="20E64E70">
            <w:pPr>
              <w:rPr>
                <w:b/>
                <w:bCs/>
                <w:color w:val="282828"/>
              </w:rPr>
            </w:pPr>
            <w:r w:rsidRPr="00033127">
              <w:rPr>
                <w:b/>
                <w:bCs/>
                <w:color w:val="282828"/>
              </w:rPr>
              <w:t>Stedfortreder</w:t>
            </w:r>
          </w:p>
          <w:p w:rsidR="00033127" w:rsidP="70599421" w:rsidRDefault="4B617A02" w14:paraId="5578902C" w14:textId="39C4F716">
            <w:pPr>
              <w:rPr>
                <w:color w:val="282828"/>
              </w:rPr>
            </w:pPr>
            <w:r w:rsidRPr="70599421">
              <w:rPr>
                <w:color w:val="282828"/>
              </w:rPr>
              <w:t>Det skal være stedfortrederfunksjonalitet i løsningen. Det skal være synlig i logger og historikk at en handling er utført som stedfortreder/på vegne av en annen.</w:t>
            </w:r>
            <w:r w:rsidRPr="70599421">
              <w:rPr>
                <w:sz w:val="20"/>
                <w:szCs w:val="20"/>
              </w:rPr>
              <w:t> </w:t>
            </w:r>
          </w:p>
          <w:p w:rsidR="00033127" w:rsidP="70599421" w:rsidRDefault="11DA3E89" w14:paraId="35EAED9C" w14:textId="686C1AF7">
            <w:r>
              <w:t>Leverandør svarer med svarkode Ja eller Nei.</w:t>
            </w:r>
          </w:p>
        </w:tc>
        <w:tc>
          <w:tcPr>
            <w:tcW w:w="1418" w:type="dxa"/>
          </w:tcPr>
          <w:p w:rsidR="00033127" w:rsidP="00033127" w:rsidRDefault="00033127" w14:paraId="10AA4E92" w14:textId="70A75A2A">
            <w:pPr>
              <w:jc w:val="center"/>
              <w:rPr>
                <w:rFonts w:eastAsia="Arial" w:cs="Arial"/>
              </w:rPr>
            </w:pPr>
            <w:r>
              <w:rPr>
                <w:rFonts w:eastAsia="Arial" w:cs="Arial"/>
              </w:rPr>
              <w:t>O</w:t>
            </w:r>
          </w:p>
        </w:tc>
        <w:tc>
          <w:tcPr>
            <w:tcW w:w="1701" w:type="dxa"/>
          </w:tcPr>
          <w:p w:rsidR="00033127" w:rsidP="00033127" w:rsidRDefault="00033127" w14:paraId="7094E2CB" w14:textId="77777777"/>
        </w:tc>
      </w:tr>
      <w:tr w:rsidRPr="00C11AD7" w:rsidR="00033127" w:rsidTr="0003018B" w14:paraId="0874E0FF" w14:textId="77777777">
        <w:trPr>
          <w:trHeight w:val="142"/>
        </w:trPr>
        <w:tc>
          <w:tcPr>
            <w:tcW w:w="704" w:type="dxa"/>
            <w:shd w:val="clear" w:color="auto" w:fill="C6D9F1" w:themeFill="text2" w:themeFillTint="33"/>
          </w:tcPr>
          <w:p w:rsidRPr="00C11AD7" w:rsidR="00033127" w:rsidP="00033127" w:rsidRDefault="00033127" w14:paraId="7DBEDBF2"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63F382EB" w14:textId="25FFE8DF">
            <w:pPr>
              <w:rPr>
                <w:b/>
                <w:bCs/>
              </w:rPr>
            </w:pPr>
            <w:r w:rsidRPr="00033127">
              <w:rPr>
                <w:b/>
                <w:bCs/>
              </w:rPr>
              <w:t>Stedfortreder</w:t>
            </w:r>
          </w:p>
          <w:p w:rsidRPr="00033127" w:rsidR="00033127" w:rsidP="00033127" w:rsidRDefault="00033127" w14:paraId="1E08BD9D" w14:textId="3E5BD47D">
            <w:pPr>
              <w:rPr>
                <w:color w:val="282828"/>
              </w:rPr>
            </w:pPr>
            <w:r w:rsidRPr="00033127">
              <w:t>Det bør være enkelt å legge inn stedfortredere og definere periode og tilgang. Det bør være enkelt for bruker å se i grensesnittet når de er stedfortredere. </w:t>
            </w:r>
            <w:r w:rsidRPr="00033127">
              <w:br/>
            </w:r>
            <w:r w:rsidRPr="00033127">
              <w:t>Beskriv hvordan behovet er ivaretatt. </w:t>
            </w:r>
          </w:p>
        </w:tc>
        <w:tc>
          <w:tcPr>
            <w:tcW w:w="1418" w:type="dxa"/>
          </w:tcPr>
          <w:p w:rsidRPr="00033127" w:rsidR="00033127" w:rsidP="00033127" w:rsidRDefault="00033127" w14:paraId="505EFCB0" w14:textId="66962292">
            <w:pPr>
              <w:jc w:val="center"/>
              <w:rPr>
                <w:rFonts w:eastAsia="Arial" w:cs="Arial"/>
              </w:rPr>
            </w:pPr>
            <w:r w:rsidRPr="00033127">
              <w:rPr>
                <w:color w:val="282828"/>
              </w:rPr>
              <w:t>EK</w:t>
            </w:r>
          </w:p>
        </w:tc>
        <w:tc>
          <w:tcPr>
            <w:tcW w:w="1701" w:type="dxa"/>
          </w:tcPr>
          <w:p w:rsidRPr="00033127" w:rsidR="00033127" w:rsidP="00033127" w:rsidRDefault="00033127" w14:paraId="6710BECE" w14:textId="77777777"/>
        </w:tc>
      </w:tr>
      <w:tr w:rsidRPr="00C11AD7" w:rsidR="00033127" w:rsidTr="0003018B" w14:paraId="6E0A42A5" w14:textId="77777777">
        <w:trPr>
          <w:trHeight w:val="142"/>
        </w:trPr>
        <w:tc>
          <w:tcPr>
            <w:tcW w:w="704" w:type="dxa"/>
            <w:shd w:val="clear" w:color="auto" w:fill="C6D9F1" w:themeFill="text2" w:themeFillTint="33"/>
          </w:tcPr>
          <w:p w:rsidRPr="00C11AD7" w:rsidR="00033127" w:rsidP="00033127" w:rsidRDefault="00033127" w14:paraId="7B013A50"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30D14C57" w14:textId="6344931A">
            <w:pPr>
              <w:rPr>
                <w:b/>
                <w:bCs/>
                <w:color w:val="282828"/>
              </w:rPr>
            </w:pPr>
            <w:r w:rsidRPr="00033127">
              <w:rPr>
                <w:b/>
                <w:bCs/>
                <w:color w:val="282828"/>
              </w:rPr>
              <w:t>Maler - tilgang</w:t>
            </w:r>
          </w:p>
          <w:p w:rsidRPr="00033127" w:rsidR="00033127" w:rsidP="00033127" w:rsidRDefault="00033127" w14:paraId="7926FDE1" w14:textId="65956F07">
            <w:pPr>
              <w:rPr>
                <w:color w:val="282828"/>
              </w:rPr>
            </w:pPr>
            <w:r w:rsidRPr="00033127">
              <w:rPr>
                <w:color w:val="282828"/>
              </w:rPr>
              <w:t>Det er behov for at utvalgte brukere har tilgang til maladministrasjonen uten at de samtidig får tilgang til andre admin funksjoner.</w:t>
            </w:r>
            <w:r w:rsidRPr="00033127">
              <w:rPr>
                <w:color w:val="282828"/>
              </w:rPr>
              <w:br/>
            </w:r>
            <w:r w:rsidRPr="00033127">
              <w:rPr>
                <w:color w:val="282828"/>
              </w:rPr>
              <w:t>Beskriv hvordan behovet er ivaretatt.</w:t>
            </w:r>
          </w:p>
        </w:tc>
        <w:tc>
          <w:tcPr>
            <w:tcW w:w="1418" w:type="dxa"/>
          </w:tcPr>
          <w:p w:rsidRPr="00033127" w:rsidR="00033127" w:rsidP="00033127" w:rsidRDefault="00033127" w14:paraId="67E69374" w14:textId="630063C4">
            <w:pPr>
              <w:jc w:val="center"/>
              <w:rPr>
                <w:rFonts w:eastAsia="Arial" w:cs="Arial"/>
              </w:rPr>
            </w:pPr>
            <w:r w:rsidRPr="00033127">
              <w:rPr>
                <w:color w:val="282828"/>
              </w:rPr>
              <w:t>EK</w:t>
            </w:r>
          </w:p>
        </w:tc>
        <w:tc>
          <w:tcPr>
            <w:tcW w:w="1701" w:type="dxa"/>
          </w:tcPr>
          <w:p w:rsidRPr="00033127" w:rsidR="00033127" w:rsidP="00033127" w:rsidRDefault="00033127" w14:paraId="13B3A694" w14:textId="77777777"/>
        </w:tc>
      </w:tr>
      <w:tr w:rsidRPr="00C11AD7" w:rsidR="00033127" w:rsidTr="0003018B" w14:paraId="4BBDC201" w14:textId="77777777">
        <w:trPr>
          <w:trHeight w:val="142"/>
        </w:trPr>
        <w:tc>
          <w:tcPr>
            <w:tcW w:w="704" w:type="dxa"/>
            <w:shd w:val="clear" w:color="auto" w:fill="C6D9F1" w:themeFill="text2" w:themeFillTint="33"/>
          </w:tcPr>
          <w:p w:rsidRPr="00C11AD7" w:rsidR="00033127" w:rsidP="00033127" w:rsidRDefault="00033127" w14:paraId="54613A60"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306610D3" w14:textId="13E9AF6C">
            <w:pPr>
              <w:rPr>
                <w:b/>
                <w:bCs/>
                <w:color w:val="282828"/>
              </w:rPr>
            </w:pPr>
            <w:r w:rsidRPr="00033127">
              <w:rPr>
                <w:b/>
                <w:bCs/>
                <w:color w:val="282828"/>
              </w:rPr>
              <w:t>Brukerprofil</w:t>
            </w:r>
          </w:p>
          <w:p w:rsidRPr="00033127" w:rsidR="00033127" w:rsidP="00033127" w:rsidRDefault="00033127" w14:paraId="310944AD" w14:textId="58CC4AFF">
            <w:pPr>
              <w:rPr>
                <w:color w:val="282828"/>
              </w:rPr>
            </w:pPr>
            <w:r w:rsidRPr="00033127">
              <w:rPr>
                <w:color w:val="282828"/>
              </w:rPr>
              <w:t>Det er behov for å kunne ha flere samtidige brukerprofiler, f.eks. knyttet til ulike organisatoriske enheter og/eller funksjoner.</w:t>
            </w:r>
            <w:r w:rsidRPr="00033127">
              <w:rPr>
                <w:color w:val="282828"/>
              </w:rPr>
              <w:br/>
            </w:r>
            <w:r w:rsidRPr="00033127">
              <w:rPr>
                <w:color w:val="282828"/>
              </w:rPr>
              <w:t>Beskriv hvordan behovet er ivaretatt.</w:t>
            </w:r>
          </w:p>
        </w:tc>
        <w:tc>
          <w:tcPr>
            <w:tcW w:w="1418" w:type="dxa"/>
          </w:tcPr>
          <w:p w:rsidRPr="00033127" w:rsidR="00033127" w:rsidP="00033127" w:rsidRDefault="00033127" w14:paraId="4B9C657B" w14:textId="218A4D4A">
            <w:pPr>
              <w:jc w:val="center"/>
              <w:rPr>
                <w:rFonts w:eastAsia="Arial" w:cs="Arial"/>
              </w:rPr>
            </w:pPr>
            <w:r w:rsidRPr="00033127">
              <w:rPr>
                <w:color w:val="282828"/>
              </w:rPr>
              <w:t>EK</w:t>
            </w:r>
          </w:p>
        </w:tc>
        <w:tc>
          <w:tcPr>
            <w:tcW w:w="1701" w:type="dxa"/>
          </w:tcPr>
          <w:p w:rsidRPr="00033127" w:rsidR="00033127" w:rsidP="00033127" w:rsidRDefault="00033127" w14:paraId="49EE0835" w14:textId="77777777"/>
        </w:tc>
      </w:tr>
      <w:tr w:rsidRPr="00C11AD7" w:rsidR="00033127" w:rsidTr="0003018B" w14:paraId="07F8FA01" w14:textId="77777777">
        <w:trPr>
          <w:trHeight w:val="142"/>
        </w:trPr>
        <w:tc>
          <w:tcPr>
            <w:tcW w:w="704" w:type="dxa"/>
            <w:shd w:val="clear" w:color="auto" w:fill="C6D9F1" w:themeFill="text2" w:themeFillTint="33"/>
          </w:tcPr>
          <w:p w:rsidRPr="00C11AD7" w:rsidR="00033127" w:rsidP="00033127" w:rsidRDefault="00033127" w14:paraId="654E649A"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7736006B" w14:textId="74CB32AA">
            <w:pPr>
              <w:rPr>
                <w:b/>
                <w:bCs/>
                <w:color w:val="282828"/>
              </w:rPr>
            </w:pPr>
            <w:r w:rsidRPr="00033127">
              <w:rPr>
                <w:b/>
                <w:bCs/>
                <w:color w:val="282828"/>
              </w:rPr>
              <w:t>Tilgangsstyring</w:t>
            </w:r>
          </w:p>
          <w:p w:rsidRPr="00033127" w:rsidR="00033127" w:rsidP="00033127" w:rsidRDefault="00033127" w14:paraId="0B766454" w14:textId="06FB714B">
            <w:pPr>
              <w:rPr>
                <w:color w:val="282828"/>
              </w:rPr>
            </w:pPr>
            <w:r w:rsidRPr="00033127">
              <w:rPr>
                <w:color w:val="282828"/>
              </w:rPr>
              <w:t>Det skal være sikker tilgangskontroll i løsningen. Det er behov for at tilgangsstyring er konfigurerbar. Både lese- og skrivetilgang må kunne settes på bakgrunn av ulike parametere som roller, arkivdeler, tilgangskoder, organisatorisk tilhørighet m.m.</w:t>
            </w:r>
            <w:r w:rsidRPr="00033127">
              <w:rPr>
                <w:color w:val="282828"/>
              </w:rPr>
              <w:br/>
            </w:r>
            <w:r w:rsidRPr="00033127">
              <w:rPr>
                <w:color w:val="282828"/>
              </w:rPr>
              <w:t>Beskriv hvilke muligheter som finnes i løsningen.</w:t>
            </w:r>
          </w:p>
        </w:tc>
        <w:tc>
          <w:tcPr>
            <w:tcW w:w="1418" w:type="dxa"/>
          </w:tcPr>
          <w:p w:rsidRPr="00033127" w:rsidR="00033127" w:rsidP="00033127" w:rsidRDefault="00033127" w14:paraId="57F3B212" w14:textId="5E97AD2E">
            <w:pPr>
              <w:jc w:val="center"/>
              <w:rPr>
                <w:rFonts w:eastAsia="Arial" w:cs="Arial"/>
              </w:rPr>
            </w:pPr>
            <w:r w:rsidRPr="00033127">
              <w:rPr>
                <w:color w:val="282828"/>
              </w:rPr>
              <w:t>EK</w:t>
            </w:r>
          </w:p>
        </w:tc>
        <w:tc>
          <w:tcPr>
            <w:tcW w:w="1701" w:type="dxa"/>
          </w:tcPr>
          <w:p w:rsidRPr="00033127" w:rsidR="00033127" w:rsidP="00033127" w:rsidRDefault="00033127" w14:paraId="3B034849" w14:textId="77777777"/>
        </w:tc>
      </w:tr>
      <w:tr w:rsidRPr="00C11AD7" w:rsidR="00033127" w:rsidTr="0003018B" w14:paraId="08DF10EA" w14:textId="77777777">
        <w:trPr>
          <w:trHeight w:val="142"/>
        </w:trPr>
        <w:tc>
          <w:tcPr>
            <w:tcW w:w="704" w:type="dxa"/>
            <w:shd w:val="clear" w:color="auto" w:fill="C6D9F1" w:themeFill="text2" w:themeFillTint="33"/>
          </w:tcPr>
          <w:p w:rsidRPr="00C11AD7" w:rsidR="00033127" w:rsidP="00033127" w:rsidRDefault="00033127" w14:paraId="6E5FD664"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2FC49216" w14:textId="35FDFDB7">
            <w:pPr>
              <w:rPr>
                <w:b/>
                <w:bCs/>
                <w:color w:val="282828"/>
              </w:rPr>
            </w:pPr>
            <w:r w:rsidRPr="00033127">
              <w:rPr>
                <w:b/>
                <w:bCs/>
                <w:color w:val="282828"/>
              </w:rPr>
              <w:t>Tilganger funksjoner</w:t>
            </w:r>
          </w:p>
          <w:p w:rsidRPr="00033127" w:rsidR="00033127" w:rsidP="00033127" w:rsidRDefault="00033127" w14:paraId="6DB0BD13" w14:textId="32638A7C">
            <w:pPr>
              <w:rPr>
                <w:color w:val="282828"/>
              </w:rPr>
            </w:pPr>
            <w:r w:rsidRPr="00033127">
              <w:rPr>
                <w:color w:val="282828"/>
              </w:rPr>
              <w:t>Det bør være mulig å begrense tilgang til enkeltfunksjoner og/eller områder også for rollen arkivansvarlig.</w:t>
            </w:r>
            <w:r w:rsidRPr="00033127">
              <w:rPr>
                <w:color w:val="282828"/>
              </w:rPr>
              <w:br/>
            </w:r>
            <w:r w:rsidRPr="00033127">
              <w:rPr>
                <w:color w:val="282828"/>
              </w:rPr>
              <w:t>Beskriv hvordan behovet er ivaretatt.</w:t>
            </w:r>
          </w:p>
        </w:tc>
        <w:tc>
          <w:tcPr>
            <w:tcW w:w="1418" w:type="dxa"/>
          </w:tcPr>
          <w:p w:rsidRPr="00033127" w:rsidR="00033127" w:rsidP="00033127" w:rsidRDefault="00033127" w14:paraId="305280C2" w14:textId="31C7D41A">
            <w:pPr>
              <w:jc w:val="center"/>
              <w:rPr>
                <w:rFonts w:eastAsia="Arial" w:cs="Arial"/>
              </w:rPr>
            </w:pPr>
            <w:r w:rsidRPr="00033127">
              <w:rPr>
                <w:color w:val="282828"/>
              </w:rPr>
              <w:t>EK</w:t>
            </w:r>
          </w:p>
        </w:tc>
        <w:tc>
          <w:tcPr>
            <w:tcW w:w="1701" w:type="dxa"/>
          </w:tcPr>
          <w:p w:rsidRPr="00033127" w:rsidR="00033127" w:rsidP="00033127" w:rsidRDefault="00033127" w14:paraId="682259E2" w14:textId="77777777"/>
        </w:tc>
      </w:tr>
      <w:tr w:rsidRPr="00C11AD7" w:rsidR="00033127" w:rsidTr="0003018B" w14:paraId="4B53138C" w14:textId="77777777">
        <w:trPr>
          <w:trHeight w:val="142"/>
        </w:trPr>
        <w:tc>
          <w:tcPr>
            <w:tcW w:w="704" w:type="dxa"/>
            <w:shd w:val="clear" w:color="auto" w:fill="C6D9F1" w:themeFill="text2" w:themeFillTint="33"/>
          </w:tcPr>
          <w:p w:rsidRPr="00C11AD7" w:rsidR="00033127" w:rsidP="00033127" w:rsidRDefault="00033127" w14:paraId="5B55C628"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1DE033A3" w14:textId="56D4D3F5">
            <w:pPr>
              <w:rPr>
                <w:b/>
                <w:bCs/>
                <w:color w:val="282828"/>
              </w:rPr>
            </w:pPr>
            <w:r w:rsidRPr="00033127">
              <w:rPr>
                <w:b/>
                <w:bCs/>
                <w:color w:val="282828"/>
              </w:rPr>
              <w:t>Tilgangsgrupper</w:t>
            </w:r>
          </w:p>
          <w:p w:rsidRPr="00033127" w:rsidR="00033127" w:rsidP="00033127" w:rsidRDefault="00033127" w14:paraId="049FE3F9" w14:textId="6BFB2C52">
            <w:pPr>
              <w:rPr>
                <w:color w:val="282828"/>
              </w:rPr>
            </w:pPr>
            <w:r w:rsidRPr="00033127">
              <w:rPr>
                <w:color w:val="282828"/>
              </w:rPr>
              <w:t>Det er behov for å kunne opprette tilgangsgrupper og gi tilgang til saker og dokumenter på tvers av forhåndsdefinert tilgang for bruker.</w:t>
            </w:r>
            <w:r w:rsidRPr="00033127">
              <w:rPr>
                <w:color w:val="282828"/>
              </w:rPr>
              <w:br/>
            </w:r>
            <w:r w:rsidRPr="00033127">
              <w:rPr>
                <w:color w:val="282828"/>
              </w:rPr>
              <w:t>Beskriv hvilke muligheter som finnes i løsningen.</w:t>
            </w:r>
          </w:p>
        </w:tc>
        <w:tc>
          <w:tcPr>
            <w:tcW w:w="1418" w:type="dxa"/>
          </w:tcPr>
          <w:p w:rsidRPr="00033127" w:rsidR="00033127" w:rsidP="00033127" w:rsidRDefault="00033127" w14:paraId="04F9691B" w14:textId="36C54F9F">
            <w:pPr>
              <w:jc w:val="center"/>
              <w:rPr>
                <w:rFonts w:eastAsia="Arial" w:cs="Arial"/>
              </w:rPr>
            </w:pPr>
            <w:r w:rsidRPr="00033127">
              <w:rPr>
                <w:color w:val="282828"/>
              </w:rPr>
              <w:t>EK</w:t>
            </w:r>
          </w:p>
        </w:tc>
        <w:tc>
          <w:tcPr>
            <w:tcW w:w="1701" w:type="dxa"/>
          </w:tcPr>
          <w:p w:rsidRPr="00033127" w:rsidR="00033127" w:rsidP="00033127" w:rsidRDefault="00033127" w14:paraId="6F41D346" w14:textId="77777777"/>
        </w:tc>
      </w:tr>
      <w:tr w:rsidRPr="00C11AD7" w:rsidR="00033127" w:rsidTr="0003018B" w14:paraId="1A88312F" w14:textId="77777777">
        <w:trPr>
          <w:trHeight w:val="142"/>
        </w:trPr>
        <w:tc>
          <w:tcPr>
            <w:tcW w:w="704" w:type="dxa"/>
            <w:shd w:val="clear" w:color="auto" w:fill="C6D9F1" w:themeFill="text2" w:themeFillTint="33"/>
          </w:tcPr>
          <w:p w:rsidRPr="00C11AD7" w:rsidR="00033127" w:rsidP="00033127" w:rsidRDefault="00033127" w14:paraId="3BE517AF"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11160F27" w14:textId="24FC9A85">
            <w:pPr>
              <w:rPr>
                <w:b/>
                <w:bCs/>
                <w:color w:val="282828"/>
              </w:rPr>
            </w:pPr>
            <w:r w:rsidRPr="00033127">
              <w:rPr>
                <w:b/>
                <w:bCs/>
                <w:color w:val="282828"/>
              </w:rPr>
              <w:t>Tilgangsbegrensning</w:t>
            </w:r>
          </w:p>
          <w:p w:rsidRPr="00033127" w:rsidR="00033127" w:rsidP="00033127" w:rsidRDefault="00033127" w14:paraId="5ECA5BC1" w14:textId="3DD43585">
            <w:pPr>
              <w:rPr>
                <w:color w:val="282828"/>
              </w:rPr>
            </w:pPr>
            <w:r w:rsidRPr="00033127">
              <w:rPr>
                <w:color w:val="282828"/>
              </w:rPr>
              <w:t>Det er behov for å kunne gi tilgang til sak og dokument kun for noen få brukere, uten at andre i samme organisatoriske enhet samtidig får tilgang.</w:t>
            </w:r>
            <w:r w:rsidRPr="00033127">
              <w:rPr>
                <w:color w:val="282828"/>
              </w:rPr>
              <w:br/>
            </w:r>
            <w:r w:rsidRPr="00033127">
              <w:rPr>
                <w:color w:val="282828"/>
              </w:rPr>
              <w:t>Beskriv hvordan behovet er ivaretatt.</w:t>
            </w:r>
          </w:p>
        </w:tc>
        <w:tc>
          <w:tcPr>
            <w:tcW w:w="1418" w:type="dxa"/>
          </w:tcPr>
          <w:p w:rsidRPr="00033127" w:rsidR="00033127" w:rsidP="00033127" w:rsidRDefault="00033127" w14:paraId="142EEA63" w14:textId="069C4309">
            <w:pPr>
              <w:jc w:val="center"/>
              <w:rPr>
                <w:rFonts w:eastAsia="Arial" w:cs="Arial"/>
              </w:rPr>
            </w:pPr>
            <w:r w:rsidRPr="00033127">
              <w:rPr>
                <w:color w:val="282828"/>
              </w:rPr>
              <w:t>EK</w:t>
            </w:r>
          </w:p>
        </w:tc>
        <w:tc>
          <w:tcPr>
            <w:tcW w:w="1701" w:type="dxa"/>
          </w:tcPr>
          <w:p w:rsidRPr="00033127" w:rsidR="00033127" w:rsidP="00033127" w:rsidRDefault="00033127" w14:paraId="66E28153" w14:textId="77777777"/>
        </w:tc>
      </w:tr>
      <w:tr w:rsidRPr="00C11AD7" w:rsidR="00033127" w:rsidTr="0003018B" w14:paraId="7B066F60" w14:textId="77777777">
        <w:trPr>
          <w:trHeight w:val="142"/>
        </w:trPr>
        <w:tc>
          <w:tcPr>
            <w:tcW w:w="704" w:type="dxa"/>
            <w:shd w:val="clear" w:color="auto" w:fill="C6D9F1" w:themeFill="text2" w:themeFillTint="33"/>
          </w:tcPr>
          <w:p w:rsidRPr="00C11AD7" w:rsidR="00033127" w:rsidP="00033127" w:rsidRDefault="00033127" w14:paraId="4D488B52"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3FA459DF" w14:textId="46764398">
            <w:pPr>
              <w:rPr>
                <w:b/>
                <w:bCs/>
                <w:color w:val="282828"/>
              </w:rPr>
            </w:pPr>
            <w:r w:rsidRPr="00033127">
              <w:rPr>
                <w:b/>
                <w:bCs/>
                <w:color w:val="282828"/>
              </w:rPr>
              <w:t>Arbeidsflate</w:t>
            </w:r>
          </w:p>
          <w:p w:rsidRPr="00033127" w:rsidR="00033127" w:rsidP="70599421" w:rsidRDefault="4B617A02" w14:paraId="0E4C5CB5" w14:textId="28A448C2">
            <w:pPr>
              <w:rPr>
                <w:color w:val="282828"/>
              </w:rPr>
            </w:pPr>
            <w:r w:rsidRPr="70599421">
              <w:rPr>
                <w:color w:val="282828"/>
              </w:rPr>
              <w:t>Det skal være tilpasset arbeidsflate og funksjonalitet som dekker arkivarens arbeidsoppgaver i løsningen.</w:t>
            </w:r>
          </w:p>
          <w:p w:rsidRPr="00033127" w:rsidR="00033127" w:rsidP="70599421" w:rsidRDefault="5647FCE2" w14:paraId="73159C42" w14:textId="7B598BF5">
            <w:r>
              <w:t>Leverandør svarer med svarkode Ja eller Nei.</w:t>
            </w:r>
          </w:p>
        </w:tc>
        <w:tc>
          <w:tcPr>
            <w:tcW w:w="1418" w:type="dxa"/>
          </w:tcPr>
          <w:p w:rsidRPr="00033127" w:rsidR="00033127" w:rsidP="00033127" w:rsidRDefault="00033127" w14:paraId="1F187728" w14:textId="5F3AFF8E">
            <w:pPr>
              <w:jc w:val="center"/>
              <w:rPr>
                <w:rFonts w:eastAsia="Arial" w:cs="Arial"/>
              </w:rPr>
            </w:pPr>
            <w:r w:rsidRPr="00033127">
              <w:rPr>
                <w:rFonts w:eastAsia="Arial" w:cs="Arial"/>
              </w:rPr>
              <w:t>O</w:t>
            </w:r>
          </w:p>
        </w:tc>
        <w:tc>
          <w:tcPr>
            <w:tcW w:w="1701" w:type="dxa"/>
          </w:tcPr>
          <w:p w:rsidRPr="00033127" w:rsidR="00033127" w:rsidP="00033127" w:rsidRDefault="00033127" w14:paraId="089FF1A8" w14:textId="77777777"/>
        </w:tc>
      </w:tr>
      <w:tr w:rsidRPr="00C11AD7" w:rsidR="00033127" w:rsidTr="0003018B" w14:paraId="2DA980A1" w14:textId="77777777">
        <w:trPr>
          <w:trHeight w:val="142"/>
        </w:trPr>
        <w:tc>
          <w:tcPr>
            <w:tcW w:w="704" w:type="dxa"/>
            <w:shd w:val="clear" w:color="auto" w:fill="C6D9F1" w:themeFill="text2" w:themeFillTint="33"/>
          </w:tcPr>
          <w:p w:rsidRPr="00C11AD7" w:rsidR="00033127" w:rsidP="00033127" w:rsidRDefault="00033127" w14:paraId="005FA74D"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63124845" w14:textId="5DC2CF67">
            <w:pPr>
              <w:rPr>
                <w:b/>
                <w:bCs/>
                <w:color w:val="282828"/>
              </w:rPr>
            </w:pPr>
            <w:r w:rsidRPr="00033127">
              <w:rPr>
                <w:b/>
                <w:bCs/>
                <w:color w:val="282828"/>
              </w:rPr>
              <w:t>Arbeidsflate</w:t>
            </w:r>
          </w:p>
          <w:p w:rsidRPr="00033127" w:rsidR="00033127" w:rsidP="00033127" w:rsidRDefault="00033127" w14:paraId="70A1D50A" w14:textId="420C0B17">
            <w:pPr>
              <w:rPr>
                <w:color w:val="282828"/>
              </w:rPr>
            </w:pPr>
            <w:r w:rsidRPr="00033127">
              <w:rPr>
                <w:color w:val="282828"/>
              </w:rPr>
              <w:t>Det er behov for en tilpasset og fleksibel arbeidsflate som gir god oversikt og forenkler arkivarens kvalitetssikringsoppgaver.</w:t>
            </w:r>
            <w:r w:rsidRPr="00033127">
              <w:rPr>
                <w:color w:val="282828"/>
              </w:rPr>
              <w:br/>
            </w:r>
            <w:r w:rsidRPr="00033127">
              <w:rPr>
                <w:color w:val="282828"/>
              </w:rPr>
              <w:t>Arkivaren skal kunne kvalitetssikre registreringer, herunder redigere, endre og slette elementer i løsningen, samt avslutte saker og dokumenter.</w:t>
            </w:r>
            <w:r w:rsidRPr="00033127">
              <w:rPr>
                <w:color w:val="282828"/>
              </w:rPr>
              <w:br/>
            </w:r>
            <w:r w:rsidRPr="00033127">
              <w:rPr>
                <w:color w:val="282828"/>
              </w:rPr>
              <w:t>Det er behov for kunne utføre kvalitetssikring og endre metadata på flere elementer samtidig.</w:t>
            </w:r>
            <w:r w:rsidRPr="00033127">
              <w:rPr>
                <w:color w:val="282828"/>
              </w:rPr>
              <w:br/>
            </w:r>
            <w:r w:rsidRPr="00033127">
              <w:rPr>
                <w:color w:val="282828"/>
              </w:rPr>
              <w:t xml:space="preserve">Beskriv hvordan behovene ivaretas. </w:t>
            </w:r>
          </w:p>
        </w:tc>
        <w:tc>
          <w:tcPr>
            <w:tcW w:w="1418" w:type="dxa"/>
          </w:tcPr>
          <w:p w:rsidRPr="00033127" w:rsidR="00033127" w:rsidP="00033127" w:rsidRDefault="00033127" w14:paraId="0B76D6F3" w14:textId="4C9DF5CE">
            <w:pPr>
              <w:jc w:val="center"/>
              <w:rPr>
                <w:rFonts w:eastAsia="Arial" w:cs="Arial"/>
              </w:rPr>
            </w:pPr>
            <w:r w:rsidRPr="00033127">
              <w:rPr>
                <w:color w:val="282828"/>
              </w:rPr>
              <w:t>EK</w:t>
            </w:r>
          </w:p>
        </w:tc>
        <w:tc>
          <w:tcPr>
            <w:tcW w:w="1701" w:type="dxa"/>
          </w:tcPr>
          <w:p w:rsidRPr="00033127" w:rsidR="00033127" w:rsidP="00033127" w:rsidRDefault="00033127" w14:paraId="6920E2CB" w14:textId="77777777"/>
        </w:tc>
      </w:tr>
      <w:tr w:rsidRPr="00C11AD7" w:rsidR="00033127" w:rsidTr="0003018B" w14:paraId="4A8E918E" w14:textId="77777777">
        <w:trPr>
          <w:trHeight w:val="142"/>
        </w:trPr>
        <w:tc>
          <w:tcPr>
            <w:tcW w:w="704" w:type="dxa"/>
            <w:shd w:val="clear" w:color="auto" w:fill="C6D9F1" w:themeFill="text2" w:themeFillTint="33"/>
          </w:tcPr>
          <w:p w:rsidRPr="00C11AD7" w:rsidR="00033127" w:rsidP="00033127" w:rsidRDefault="00033127" w14:paraId="4B7BBC7C"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0C02DEBC" w14:textId="2F33BDFB">
            <w:pPr>
              <w:rPr>
                <w:b/>
                <w:bCs/>
                <w:color w:val="282828"/>
              </w:rPr>
            </w:pPr>
            <w:r w:rsidRPr="00033127">
              <w:rPr>
                <w:b/>
                <w:bCs/>
                <w:color w:val="282828"/>
              </w:rPr>
              <w:t>Kvalitetssikringsoppgaver</w:t>
            </w:r>
          </w:p>
          <w:p w:rsidRPr="00033127" w:rsidR="00033127" w:rsidP="00033127" w:rsidRDefault="00033127" w14:paraId="64FAABE6" w14:textId="159B907E">
            <w:pPr>
              <w:rPr>
                <w:color w:val="282828"/>
              </w:rPr>
            </w:pPr>
            <w:r w:rsidRPr="00033127">
              <w:rPr>
                <w:color w:val="282828"/>
              </w:rPr>
              <w:t xml:space="preserve">Det er ønskelig å kunne automatisere flere kvalitetssikringsoppgaver, f.eks. </w:t>
            </w:r>
            <w:r w:rsidRPr="00033127">
              <w:rPr>
                <w:color w:val="282828"/>
              </w:rPr>
              <w:br/>
            </w:r>
            <w:r w:rsidRPr="00033127">
              <w:rPr>
                <w:color w:val="282828"/>
              </w:rPr>
              <w:t>arkivvedlikehold som sletting av dokumenter uten filer, tomme saker og dokumenter som etter en tid ikke er ferdigstilt samt kontroll av metadata før publisering av offentlig journal.</w:t>
            </w:r>
            <w:r w:rsidRPr="00033127">
              <w:rPr>
                <w:color w:val="282828"/>
              </w:rPr>
              <w:br/>
            </w:r>
            <w:r w:rsidRPr="00033127">
              <w:rPr>
                <w:color w:val="282828"/>
              </w:rPr>
              <w:t>Beskriv hvilke muligheter som finnes i løsningen.</w:t>
            </w:r>
          </w:p>
        </w:tc>
        <w:tc>
          <w:tcPr>
            <w:tcW w:w="1418" w:type="dxa"/>
          </w:tcPr>
          <w:p w:rsidRPr="00033127" w:rsidR="00033127" w:rsidP="00033127" w:rsidRDefault="00033127" w14:paraId="7FA18200" w14:textId="07A69A61">
            <w:pPr>
              <w:jc w:val="center"/>
              <w:rPr>
                <w:rFonts w:eastAsia="Arial" w:cs="Arial"/>
              </w:rPr>
            </w:pPr>
            <w:r w:rsidRPr="00033127">
              <w:rPr>
                <w:color w:val="282828"/>
              </w:rPr>
              <w:t>VEK</w:t>
            </w:r>
          </w:p>
        </w:tc>
        <w:tc>
          <w:tcPr>
            <w:tcW w:w="1701" w:type="dxa"/>
          </w:tcPr>
          <w:p w:rsidRPr="00033127" w:rsidR="00033127" w:rsidP="00033127" w:rsidRDefault="00033127" w14:paraId="720525F8" w14:textId="77777777"/>
        </w:tc>
      </w:tr>
      <w:tr w:rsidRPr="00C11AD7" w:rsidR="00033127" w:rsidTr="0003018B" w14:paraId="3FD24290" w14:textId="77777777">
        <w:trPr>
          <w:trHeight w:val="142"/>
        </w:trPr>
        <w:tc>
          <w:tcPr>
            <w:tcW w:w="704" w:type="dxa"/>
            <w:shd w:val="clear" w:color="auto" w:fill="C6D9F1" w:themeFill="text2" w:themeFillTint="33"/>
          </w:tcPr>
          <w:p w:rsidRPr="00C11AD7" w:rsidR="00033127" w:rsidP="00033127" w:rsidRDefault="00033127" w14:paraId="39C87EE5"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40A4F78B" w14:textId="77777777">
            <w:pPr>
              <w:rPr>
                <w:b/>
                <w:bCs/>
                <w:color w:val="282828"/>
              </w:rPr>
            </w:pPr>
            <w:r w:rsidRPr="00033127">
              <w:rPr>
                <w:b/>
                <w:bCs/>
                <w:color w:val="282828"/>
              </w:rPr>
              <w:t>Systemadministrator</w:t>
            </w:r>
          </w:p>
          <w:p w:rsidRPr="00033127" w:rsidR="00033127" w:rsidP="70599421" w:rsidRDefault="4B617A02" w14:paraId="5B96743D" w14:textId="795FDD1E">
            <w:pPr>
              <w:rPr>
                <w:color w:val="282828"/>
              </w:rPr>
            </w:pPr>
            <w:r w:rsidRPr="70599421">
              <w:rPr>
                <w:color w:val="282828"/>
              </w:rPr>
              <w:t>Det skal være tilpasset arbeidsflate og funksjonalitet som dekker systemadministrators arbeidsoppgaver i løsningen.</w:t>
            </w:r>
          </w:p>
          <w:p w:rsidRPr="00033127" w:rsidR="00033127" w:rsidP="70599421" w:rsidRDefault="47222850" w14:paraId="5BB8EBC9" w14:textId="641AD9C2">
            <w:r>
              <w:t>Leverandør svarer med svarkode Ja eller Nei.</w:t>
            </w:r>
          </w:p>
        </w:tc>
        <w:tc>
          <w:tcPr>
            <w:tcW w:w="1418" w:type="dxa"/>
          </w:tcPr>
          <w:p w:rsidRPr="00033127" w:rsidR="00033127" w:rsidP="00033127" w:rsidRDefault="00033127" w14:paraId="603A5AA1" w14:textId="756AE5FD">
            <w:pPr>
              <w:jc w:val="center"/>
              <w:rPr>
                <w:rFonts w:eastAsia="Arial" w:cs="Arial"/>
              </w:rPr>
            </w:pPr>
            <w:r w:rsidRPr="00033127">
              <w:rPr>
                <w:rFonts w:eastAsia="Arial" w:cs="Arial"/>
              </w:rPr>
              <w:t>O</w:t>
            </w:r>
          </w:p>
        </w:tc>
        <w:tc>
          <w:tcPr>
            <w:tcW w:w="1701" w:type="dxa"/>
          </w:tcPr>
          <w:p w:rsidRPr="00033127" w:rsidR="00033127" w:rsidP="00033127" w:rsidRDefault="00033127" w14:paraId="39B3BFCF" w14:textId="77777777"/>
        </w:tc>
      </w:tr>
      <w:tr w:rsidRPr="00C11AD7" w:rsidR="00033127" w:rsidTr="0003018B" w14:paraId="0EA148ED" w14:textId="77777777">
        <w:trPr>
          <w:trHeight w:val="142"/>
        </w:trPr>
        <w:tc>
          <w:tcPr>
            <w:tcW w:w="704" w:type="dxa"/>
            <w:shd w:val="clear" w:color="auto" w:fill="C6D9F1" w:themeFill="text2" w:themeFillTint="33"/>
          </w:tcPr>
          <w:p w:rsidRPr="00C11AD7" w:rsidR="00033127" w:rsidP="00033127" w:rsidRDefault="00033127" w14:paraId="45422BC7"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4D553F88" w14:textId="2A060695">
            <w:pPr>
              <w:rPr>
                <w:b/>
                <w:bCs/>
                <w:color w:val="282828"/>
              </w:rPr>
            </w:pPr>
            <w:r w:rsidRPr="00033127">
              <w:rPr>
                <w:b/>
                <w:bCs/>
                <w:color w:val="282828"/>
              </w:rPr>
              <w:t>Systemadministrator</w:t>
            </w:r>
          </w:p>
          <w:p w:rsidRPr="00033127" w:rsidR="00033127" w:rsidP="00033127" w:rsidRDefault="00033127" w14:paraId="16964750" w14:textId="13B978A0">
            <w:pPr>
              <w:rPr>
                <w:color w:val="282828"/>
              </w:rPr>
            </w:pPr>
            <w:r w:rsidRPr="00033127">
              <w:rPr>
                <w:color w:val="282828"/>
              </w:rPr>
              <w:t>Det må være funksjonalitet for å vedlikeholde, redigere og konfigurere ulike innstillinger i løsningen for systemadministrator, bl.a.:</w:t>
            </w:r>
            <w:r w:rsidRPr="00033127">
              <w:rPr>
                <w:color w:val="282828"/>
              </w:rPr>
              <w:br/>
            </w:r>
            <w:r w:rsidRPr="00033127">
              <w:rPr>
                <w:color w:val="282828"/>
              </w:rPr>
              <w:t xml:space="preserve">- brukeradministrasjon, </w:t>
            </w:r>
            <w:r w:rsidRPr="00033127">
              <w:rPr>
                <w:color w:val="282828"/>
              </w:rPr>
              <w:br/>
            </w:r>
            <w:r w:rsidRPr="00033127">
              <w:rPr>
                <w:color w:val="282828"/>
              </w:rPr>
              <w:t xml:space="preserve">- tilgangsstyring, </w:t>
            </w:r>
            <w:r w:rsidRPr="00033127">
              <w:rPr>
                <w:color w:val="282828"/>
              </w:rPr>
              <w:br/>
            </w:r>
            <w:r w:rsidRPr="00033127">
              <w:rPr>
                <w:color w:val="282828"/>
              </w:rPr>
              <w:t xml:space="preserve">- arkivstrukturer, </w:t>
            </w:r>
            <w:r w:rsidRPr="00033127">
              <w:rPr>
                <w:color w:val="282828"/>
              </w:rPr>
              <w:br/>
            </w:r>
            <w:r w:rsidRPr="00033127">
              <w:rPr>
                <w:color w:val="282828"/>
              </w:rPr>
              <w:t xml:space="preserve">- systemparametere, </w:t>
            </w:r>
            <w:r w:rsidRPr="00033127">
              <w:rPr>
                <w:color w:val="282828"/>
              </w:rPr>
              <w:br/>
            </w:r>
            <w:r w:rsidRPr="00033127">
              <w:rPr>
                <w:color w:val="282828"/>
              </w:rPr>
              <w:t>- maladministrasjon,</w:t>
            </w:r>
            <w:r w:rsidRPr="00033127">
              <w:rPr>
                <w:color w:val="282828"/>
              </w:rPr>
              <w:br/>
            </w:r>
            <w:r w:rsidRPr="00033127">
              <w:rPr>
                <w:color w:val="282828"/>
              </w:rPr>
              <w:t xml:space="preserve">- administrasjon av identitetsregistre, </w:t>
            </w:r>
            <w:r w:rsidRPr="00033127">
              <w:rPr>
                <w:color w:val="282828"/>
              </w:rPr>
              <w:br/>
            </w:r>
            <w:r w:rsidRPr="00033127">
              <w:rPr>
                <w:color w:val="282828"/>
              </w:rPr>
              <w:t xml:space="preserve">- kurvadministrasjon, </w:t>
            </w:r>
            <w:r w:rsidRPr="00033127">
              <w:rPr>
                <w:color w:val="282828"/>
              </w:rPr>
              <w:br/>
            </w:r>
            <w:r w:rsidRPr="00033127">
              <w:rPr>
                <w:color w:val="282828"/>
              </w:rPr>
              <w:t xml:space="preserve">- administrasjon av hjemmelsregister, </w:t>
            </w:r>
            <w:r w:rsidRPr="00033127">
              <w:rPr>
                <w:color w:val="282828"/>
              </w:rPr>
              <w:br/>
            </w:r>
            <w:r w:rsidRPr="00033127">
              <w:rPr>
                <w:color w:val="282828"/>
              </w:rPr>
              <w:t>- konfigurering av malsaker, maljournalposter, oppgaver og arbeidsflyter m.m.</w:t>
            </w:r>
            <w:r w:rsidRPr="00033127">
              <w:rPr>
                <w:color w:val="282828"/>
              </w:rPr>
              <w:br/>
            </w:r>
            <w:r w:rsidRPr="00033127">
              <w:rPr>
                <w:color w:val="282828"/>
              </w:rPr>
              <w:t>Beskriv hvilke muligheter som finnes i løsningen.</w:t>
            </w:r>
          </w:p>
        </w:tc>
        <w:tc>
          <w:tcPr>
            <w:tcW w:w="1418" w:type="dxa"/>
          </w:tcPr>
          <w:p w:rsidRPr="00033127" w:rsidR="00033127" w:rsidP="00033127" w:rsidRDefault="00033127" w14:paraId="1E3A8F9F" w14:textId="5A8D60FB">
            <w:pPr>
              <w:jc w:val="center"/>
              <w:rPr>
                <w:rFonts w:eastAsia="Arial" w:cs="Arial"/>
              </w:rPr>
            </w:pPr>
            <w:r w:rsidRPr="00033127">
              <w:rPr>
                <w:color w:val="282828"/>
              </w:rPr>
              <w:t>EK</w:t>
            </w:r>
          </w:p>
        </w:tc>
        <w:tc>
          <w:tcPr>
            <w:tcW w:w="1701" w:type="dxa"/>
          </w:tcPr>
          <w:p w:rsidRPr="00033127" w:rsidR="00033127" w:rsidP="00033127" w:rsidRDefault="00033127" w14:paraId="47A48C25" w14:textId="77777777"/>
        </w:tc>
      </w:tr>
      <w:tr w:rsidRPr="00C11AD7" w:rsidR="00033127" w:rsidTr="0003018B" w14:paraId="18647088" w14:textId="77777777">
        <w:trPr>
          <w:trHeight w:val="142"/>
        </w:trPr>
        <w:tc>
          <w:tcPr>
            <w:tcW w:w="704" w:type="dxa"/>
            <w:shd w:val="clear" w:color="auto" w:fill="C6D9F1" w:themeFill="text2" w:themeFillTint="33"/>
          </w:tcPr>
          <w:p w:rsidRPr="00C11AD7" w:rsidR="00033127" w:rsidP="00033127" w:rsidRDefault="00033127" w14:paraId="706A48EA"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17915025" w14:textId="12BA5940">
            <w:pPr>
              <w:rPr>
                <w:b/>
                <w:bCs/>
                <w:color w:val="282828"/>
              </w:rPr>
            </w:pPr>
            <w:r w:rsidRPr="00033127">
              <w:rPr>
                <w:b/>
                <w:bCs/>
                <w:color w:val="282828"/>
              </w:rPr>
              <w:t>Brukeradministrasjon</w:t>
            </w:r>
          </w:p>
          <w:p w:rsidRPr="00033127" w:rsidR="00033127" w:rsidP="00033127" w:rsidRDefault="00033127" w14:paraId="387C35D7" w14:textId="44374650">
            <w:pPr>
              <w:rPr>
                <w:color w:val="282828"/>
              </w:rPr>
            </w:pPr>
            <w:r w:rsidRPr="00033127">
              <w:rPr>
                <w:color w:val="282828"/>
              </w:rPr>
              <w:t>Det er behov for å kunne opprette brukere i flere ulike baser (arkiver) i én og samme operasjon. Det bør være mulig å masseoppdatere tilganger på brukere og enheter.</w:t>
            </w:r>
            <w:r w:rsidRPr="00033127">
              <w:rPr>
                <w:color w:val="282828"/>
              </w:rPr>
              <w:br/>
            </w:r>
            <w:r w:rsidRPr="00033127">
              <w:rPr>
                <w:color w:val="282828"/>
              </w:rPr>
              <w:t>Beskriv hvordan behovene ivaretas.</w:t>
            </w:r>
          </w:p>
        </w:tc>
        <w:tc>
          <w:tcPr>
            <w:tcW w:w="1418" w:type="dxa"/>
          </w:tcPr>
          <w:p w:rsidRPr="00033127" w:rsidR="00033127" w:rsidP="00033127" w:rsidRDefault="00033127" w14:paraId="102A441D" w14:textId="176DFEFF">
            <w:pPr>
              <w:jc w:val="center"/>
              <w:rPr>
                <w:rFonts w:eastAsia="Arial" w:cs="Arial"/>
              </w:rPr>
            </w:pPr>
            <w:r w:rsidRPr="00033127">
              <w:rPr>
                <w:color w:val="282828"/>
              </w:rPr>
              <w:t>VEK</w:t>
            </w:r>
          </w:p>
        </w:tc>
        <w:tc>
          <w:tcPr>
            <w:tcW w:w="1701" w:type="dxa"/>
          </w:tcPr>
          <w:p w:rsidRPr="00033127" w:rsidR="00033127" w:rsidP="00033127" w:rsidRDefault="00033127" w14:paraId="4083B931" w14:textId="77777777"/>
        </w:tc>
      </w:tr>
      <w:tr w:rsidRPr="00C11AD7" w:rsidR="00033127" w:rsidTr="0003018B" w14:paraId="19774183" w14:textId="77777777">
        <w:trPr>
          <w:trHeight w:val="142"/>
        </w:trPr>
        <w:tc>
          <w:tcPr>
            <w:tcW w:w="704" w:type="dxa"/>
            <w:shd w:val="clear" w:color="auto" w:fill="C6D9F1" w:themeFill="text2" w:themeFillTint="33"/>
          </w:tcPr>
          <w:p w:rsidRPr="00C11AD7" w:rsidR="00033127" w:rsidP="00033127" w:rsidRDefault="00033127" w14:paraId="69E1EA7B"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72283E62" w14:textId="05298BD6">
            <w:pPr>
              <w:rPr>
                <w:b/>
                <w:bCs/>
                <w:color w:val="282828"/>
              </w:rPr>
            </w:pPr>
            <w:r w:rsidRPr="00033127">
              <w:rPr>
                <w:b/>
                <w:bCs/>
                <w:color w:val="282828"/>
              </w:rPr>
              <w:t>Brukeradministrasjon - oversikt</w:t>
            </w:r>
          </w:p>
          <w:p w:rsidRPr="00033127" w:rsidR="00033127" w:rsidP="00033127" w:rsidRDefault="00033127" w14:paraId="1AED62A7" w14:textId="11FEAC64">
            <w:pPr>
              <w:rPr>
                <w:color w:val="282828"/>
              </w:rPr>
            </w:pPr>
            <w:r w:rsidRPr="00033127">
              <w:rPr>
                <w:color w:val="282828"/>
              </w:rPr>
              <w:t>Det er behov for funksjoner som gir god oversikt over brukertilganger, og som kan brukes i internkontroll og tilgangsrevisjon. Herunder bør det være mulig å ta ut oversikter basert på tilgangskoder, arkivdeler m.m.</w:t>
            </w:r>
            <w:r w:rsidRPr="00033127">
              <w:rPr>
                <w:color w:val="282828"/>
              </w:rPr>
              <w:br/>
            </w:r>
            <w:r w:rsidRPr="00033127">
              <w:rPr>
                <w:color w:val="282828"/>
              </w:rPr>
              <w:t>Beskriv hvordan behovene ivaretas.</w:t>
            </w:r>
          </w:p>
        </w:tc>
        <w:tc>
          <w:tcPr>
            <w:tcW w:w="1418" w:type="dxa"/>
          </w:tcPr>
          <w:p w:rsidRPr="00033127" w:rsidR="00033127" w:rsidP="00033127" w:rsidRDefault="00033127" w14:paraId="1FEE5EB6" w14:textId="26B01FE6">
            <w:pPr>
              <w:jc w:val="center"/>
              <w:rPr>
                <w:rFonts w:eastAsia="Arial" w:cs="Arial"/>
              </w:rPr>
            </w:pPr>
            <w:r w:rsidRPr="00033127">
              <w:rPr>
                <w:color w:val="282828"/>
              </w:rPr>
              <w:t>VEK</w:t>
            </w:r>
          </w:p>
        </w:tc>
        <w:tc>
          <w:tcPr>
            <w:tcW w:w="1701" w:type="dxa"/>
          </w:tcPr>
          <w:p w:rsidRPr="00033127" w:rsidR="00033127" w:rsidP="00033127" w:rsidRDefault="00033127" w14:paraId="16B42EE2" w14:textId="77777777"/>
        </w:tc>
      </w:tr>
      <w:tr w:rsidRPr="00C11AD7" w:rsidR="00033127" w:rsidTr="0003018B" w14:paraId="50F8C5B6" w14:textId="77777777">
        <w:trPr>
          <w:trHeight w:val="142"/>
        </w:trPr>
        <w:tc>
          <w:tcPr>
            <w:tcW w:w="704" w:type="dxa"/>
            <w:shd w:val="clear" w:color="auto" w:fill="C6D9F1" w:themeFill="text2" w:themeFillTint="33"/>
          </w:tcPr>
          <w:p w:rsidRPr="00C11AD7" w:rsidR="00033127" w:rsidP="00033127" w:rsidRDefault="00033127" w14:paraId="5B96BD99"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143E90DE" w14:textId="77777777">
            <w:pPr>
              <w:rPr>
                <w:b/>
                <w:bCs/>
                <w:color w:val="282828"/>
              </w:rPr>
            </w:pPr>
            <w:r w:rsidRPr="00033127">
              <w:rPr>
                <w:b/>
                <w:bCs/>
                <w:color w:val="282828"/>
              </w:rPr>
              <w:t>Tekstmaler</w:t>
            </w:r>
          </w:p>
          <w:p w:rsidRPr="00033127" w:rsidR="00033127" w:rsidP="00033127" w:rsidRDefault="00033127" w14:paraId="40F47943" w14:textId="32F5A16D">
            <w:pPr>
              <w:rPr>
                <w:color w:val="282828"/>
              </w:rPr>
            </w:pPr>
            <w:r w:rsidRPr="00033127">
              <w:rPr>
                <w:color w:val="282828"/>
              </w:rPr>
              <w:t xml:space="preserve">I tekstmalregisteret bør det være god oversikt og søkemulighet. Herunder bør det være mulig å se hvem som har tilgang til hver enkelt tekstmal og tildele tilgang til tekstmaler på tvers av organisatorisk tilhørighet. </w:t>
            </w:r>
            <w:r w:rsidRPr="00033127">
              <w:rPr>
                <w:color w:val="282828"/>
              </w:rPr>
              <w:br/>
            </w:r>
            <w:r w:rsidRPr="00033127">
              <w:rPr>
                <w:color w:val="282828"/>
              </w:rPr>
              <w:t>Beskriv hvordan behovene ivaretas.</w:t>
            </w:r>
          </w:p>
        </w:tc>
        <w:tc>
          <w:tcPr>
            <w:tcW w:w="1418" w:type="dxa"/>
          </w:tcPr>
          <w:p w:rsidRPr="00033127" w:rsidR="00033127" w:rsidP="00033127" w:rsidRDefault="00033127" w14:paraId="7DDCE1A4" w14:textId="07DA0B40">
            <w:pPr>
              <w:jc w:val="center"/>
              <w:rPr>
                <w:rFonts w:eastAsia="Arial" w:cs="Arial"/>
              </w:rPr>
            </w:pPr>
            <w:r w:rsidRPr="00033127">
              <w:rPr>
                <w:color w:val="282828"/>
              </w:rPr>
              <w:t>EK</w:t>
            </w:r>
          </w:p>
        </w:tc>
        <w:tc>
          <w:tcPr>
            <w:tcW w:w="1701" w:type="dxa"/>
          </w:tcPr>
          <w:p w:rsidRPr="00033127" w:rsidR="00033127" w:rsidP="00033127" w:rsidRDefault="00033127" w14:paraId="1DC95CC5" w14:textId="77777777"/>
        </w:tc>
      </w:tr>
      <w:tr w:rsidRPr="00C11AD7" w:rsidR="00033127" w:rsidTr="0003018B" w14:paraId="39AB727B" w14:textId="77777777">
        <w:trPr>
          <w:trHeight w:val="142"/>
        </w:trPr>
        <w:tc>
          <w:tcPr>
            <w:tcW w:w="704" w:type="dxa"/>
            <w:shd w:val="clear" w:color="auto" w:fill="C6D9F1" w:themeFill="text2" w:themeFillTint="33"/>
          </w:tcPr>
          <w:p w:rsidRPr="00C11AD7" w:rsidR="00033127" w:rsidP="00033127" w:rsidRDefault="00033127" w14:paraId="21AB314A" w14:textId="77777777">
            <w:pPr>
              <w:pStyle w:val="StilKravBunnIngenkantlinje1"/>
              <w:tabs>
                <w:tab w:val="num" w:pos="1021"/>
              </w:tabs>
              <w:ind w:left="1021"/>
              <w:jc w:val="center"/>
              <w:rPr>
                <w:rFonts w:ascii="Arial" w:hAnsi="Arial" w:cs="Arial"/>
              </w:rPr>
            </w:pPr>
          </w:p>
        </w:tc>
        <w:tc>
          <w:tcPr>
            <w:tcW w:w="5670" w:type="dxa"/>
          </w:tcPr>
          <w:p w:rsidRPr="00033127" w:rsidR="00033127" w:rsidP="00033127" w:rsidRDefault="00033127" w14:paraId="52B0690C" w14:textId="3E150A99">
            <w:pPr>
              <w:rPr>
                <w:b/>
                <w:bCs/>
                <w:color w:val="282828"/>
              </w:rPr>
            </w:pPr>
            <w:r w:rsidRPr="00033127">
              <w:rPr>
                <w:b/>
                <w:bCs/>
                <w:color w:val="282828"/>
              </w:rPr>
              <w:t>Systemkonfigurasjon</w:t>
            </w:r>
          </w:p>
          <w:p w:rsidRPr="00033127" w:rsidR="00033127" w:rsidP="00033127" w:rsidRDefault="00033127" w14:paraId="3F8EA9DE" w14:textId="3F4845F4">
            <w:pPr>
              <w:rPr>
                <w:color w:val="282828"/>
              </w:rPr>
            </w:pPr>
            <w:r w:rsidRPr="00033127">
              <w:rPr>
                <w:color w:val="282828"/>
              </w:rPr>
              <w:t>Det er behov for en strukturert oversikt over systemparametere, med dekkende beskrivelser, konsistent begrepsbruk og organisering etter tema.</w:t>
            </w:r>
            <w:r w:rsidRPr="00033127">
              <w:rPr>
                <w:color w:val="282828"/>
              </w:rPr>
              <w:br/>
            </w:r>
            <w:r w:rsidRPr="00033127">
              <w:rPr>
                <w:color w:val="282828"/>
              </w:rPr>
              <w:t>Beskriv hvordan behovet ivaretas.</w:t>
            </w:r>
          </w:p>
        </w:tc>
        <w:tc>
          <w:tcPr>
            <w:tcW w:w="1418" w:type="dxa"/>
          </w:tcPr>
          <w:p w:rsidRPr="00033127" w:rsidR="00033127" w:rsidP="00033127" w:rsidRDefault="00033127" w14:paraId="5F177626" w14:textId="18AC4BF9">
            <w:pPr>
              <w:jc w:val="center"/>
              <w:rPr>
                <w:rFonts w:eastAsia="Arial" w:cs="Arial"/>
              </w:rPr>
            </w:pPr>
            <w:r w:rsidRPr="00033127">
              <w:rPr>
                <w:color w:val="282828"/>
              </w:rPr>
              <w:t>EK</w:t>
            </w:r>
          </w:p>
        </w:tc>
        <w:tc>
          <w:tcPr>
            <w:tcW w:w="1701" w:type="dxa"/>
          </w:tcPr>
          <w:p w:rsidRPr="00033127" w:rsidR="00033127" w:rsidP="00033127" w:rsidRDefault="00033127" w14:paraId="221C7B1B" w14:textId="77777777"/>
        </w:tc>
      </w:tr>
    </w:tbl>
    <w:p w:rsidR="002421B2" w:rsidP="009F1603" w:rsidRDefault="002421B2" w14:paraId="0F9468A4" w14:textId="5FBC631F">
      <w:pPr>
        <w:pStyle w:val="Overskrift20"/>
      </w:pPr>
      <w:bookmarkStart w:name="_Toc470737547" w:id="632"/>
      <w:r w:rsidRPr="002421B2">
        <w:t>Saksbehandlerfunksjonalitet</w:t>
      </w:r>
      <w:bookmarkEnd w:id="632"/>
    </w:p>
    <w:p w:rsidRPr="002421B2" w:rsidR="002421B2" w:rsidP="002421B2" w:rsidRDefault="002421B2" w14:paraId="26691391" w14:textId="77777777"/>
    <w:p w:rsidR="1F56941C" w:rsidP="7DDA87C7" w:rsidRDefault="1F56941C" w14:paraId="2A072988" w14:textId="312DB316">
      <w:r w:rsidRPr="7DDA87C7">
        <w:t>Følgende generelle krav gjelder for saksbehandlingsfunksjonalitet, innført og driftet som en tjeneste av leverandør. Følgende krav er gjeldende innenfor dette delkapittel.</w:t>
      </w:r>
    </w:p>
    <w:p w:rsidRPr="00C11AD7" w:rsidR="00AB3C1F" w:rsidP="002421B2" w:rsidRDefault="00AB3C1F" w14:paraId="34EA9C2C"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528"/>
        <w:gridCol w:w="1243"/>
        <w:gridCol w:w="1876"/>
      </w:tblGrid>
      <w:tr w:rsidRPr="00C11AD7" w:rsidR="00AB3C1F" w:rsidTr="6C1C8E80" w14:paraId="7BA6BC04" w14:textId="77777777">
        <w:trPr>
          <w:trHeight w:val="419"/>
          <w:tblHeader/>
        </w:trPr>
        <w:tc>
          <w:tcPr>
            <w:tcW w:w="846" w:type="dxa"/>
            <w:shd w:val="clear" w:color="auto" w:fill="C6D9F1" w:themeFill="text2" w:themeFillTint="33"/>
          </w:tcPr>
          <w:p w:rsidRPr="002421B2" w:rsidR="00AB3C1F" w:rsidP="00846D43" w:rsidRDefault="00AB3C1F" w14:paraId="7076865A"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528" w:type="dxa"/>
            <w:shd w:val="clear" w:color="auto" w:fill="C6D9F1" w:themeFill="text2" w:themeFillTint="33"/>
          </w:tcPr>
          <w:p w:rsidRPr="002421B2" w:rsidR="00AB3C1F" w:rsidP="00846D43" w:rsidRDefault="00AB3C1F" w14:paraId="0E0D1A1E" w14:textId="77777777">
            <w:r w:rsidRPr="002421B2">
              <w:t xml:space="preserve">Behov og krav </w:t>
            </w:r>
          </w:p>
        </w:tc>
        <w:tc>
          <w:tcPr>
            <w:tcW w:w="1243" w:type="dxa"/>
            <w:shd w:val="clear" w:color="auto" w:fill="C6D9F1" w:themeFill="text2" w:themeFillTint="33"/>
          </w:tcPr>
          <w:p w:rsidRPr="002421B2" w:rsidR="00AB3C1F" w:rsidP="00E020EF" w:rsidRDefault="00AB3C1F" w14:paraId="27AFA846" w14:textId="77777777">
            <w:pPr>
              <w:jc w:val="center"/>
            </w:pPr>
            <w:r w:rsidRPr="002421B2">
              <w:t>Type krav:</w:t>
            </w:r>
          </w:p>
          <w:p w:rsidRPr="002421B2" w:rsidR="00AB3C1F" w:rsidP="00E020EF" w:rsidRDefault="00AB3C1F" w14:paraId="18D741D3" w14:textId="77777777">
            <w:pPr>
              <w:jc w:val="center"/>
            </w:pPr>
            <w:r w:rsidRPr="002421B2">
              <w:rPr>
                <w:sz w:val="16"/>
                <w:szCs w:val="16"/>
              </w:rPr>
              <w:t>(O, VEK, EK)</w:t>
            </w:r>
          </w:p>
        </w:tc>
        <w:tc>
          <w:tcPr>
            <w:tcW w:w="1876" w:type="dxa"/>
            <w:shd w:val="clear" w:color="auto" w:fill="C6D9F1" w:themeFill="text2" w:themeFillTint="33"/>
          </w:tcPr>
          <w:p w:rsidRPr="002421B2" w:rsidR="00AB3C1F" w:rsidP="00E020EF" w:rsidRDefault="00AB3C1F" w14:paraId="1504FE91" w14:textId="77777777">
            <w:pPr>
              <w:jc w:val="center"/>
            </w:pPr>
            <w:r w:rsidRPr="002421B2">
              <w:t>Leverandørs beskrivelse av krav</w:t>
            </w:r>
          </w:p>
        </w:tc>
      </w:tr>
      <w:tr w:rsidRPr="00C11AD7" w:rsidR="00E020EF" w:rsidTr="6C1C8E80" w14:paraId="5A47DC8B" w14:textId="77777777">
        <w:trPr>
          <w:trHeight w:val="142"/>
        </w:trPr>
        <w:tc>
          <w:tcPr>
            <w:tcW w:w="846" w:type="dxa"/>
            <w:shd w:val="clear" w:color="auto" w:fill="C6D9F1" w:themeFill="text2" w:themeFillTint="33"/>
          </w:tcPr>
          <w:p w:rsidRPr="00C11AD7" w:rsidR="00E020EF" w:rsidP="00E020EF" w:rsidRDefault="00E020EF" w14:paraId="3C7F8019" w14:textId="77777777">
            <w:pPr>
              <w:pStyle w:val="StilKravBunnIngenkantlinje1"/>
              <w:tabs>
                <w:tab w:val="num" w:pos="1021"/>
              </w:tabs>
              <w:ind w:left="1021"/>
              <w:jc w:val="center"/>
              <w:rPr>
                <w:rFonts w:ascii="Arial" w:hAnsi="Arial" w:cs="Arial"/>
              </w:rPr>
            </w:pPr>
          </w:p>
        </w:tc>
        <w:tc>
          <w:tcPr>
            <w:tcW w:w="5528" w:type="dxa"/>
          </w:tcPr>
          <w:p w:rsidRPr="00E020EF" w:rsidR="00E020EF" w:rsidP="00E020EF" w:rsidRDefault="00E020EF" w14:paraId="28F49B41" w14:textId="77777777">
            <w:pPr>
              <w:rPr>
                <w:b/>
                <w:bCs/>
                <w:color w:val="000000" w:themeColor="text1"/>
              </w:rPr>
            </w:pPr>
            <w:r w:rsidRPr="00E020EF">
              <w:rPr>
                <w:b/>
                <w:bCs/>
                <w:color w:val="000000" w:themeColor="text1"/>
              </w:rPr>
              <w:t>Presedens</w:t>
            </w:r>
          </w:p>
          <w:p w:rsidRPr="00E020EF" w:rsidR="00E020EF" w:rsidP="00E020EF" w:rsidRDefault="00E020EF" w14:paraId="094BBCEF" w14:textId="4AF4DF09">
            <w:pPr>
              <w:rPr>
                <w:color w:val="000000" w:themeColor="text1"/>
              </w:rPr>
            </w:pPr>
            <w:r w:rsidRPr="00E020EF">
              <w:rPr>
                <w:color w:val="000000" w:themeColor="text1"/>
              </w:rPr>
              <w:t>Løsningen bør ha funksjonalitet som støtter registrering av presedens på både saks- og dokumentnivå.</w:t>
            </w:r>
            <w:r w:rsidRPr="00E020EF">
              <w:rPr>
                <w:color w:val="000000" w:themeColor="text1"/>
              </w:rPr>
              <w:br/>
            </w:r>
            <w:r w:rsidRPr="00E020EF">
              <w:rPr>
                <w:color w:val="000000" w:themeColor="text1"/>
              </w:rPr>
              <w:t>Beskriv hvilke muligheter som finnes i løsningen.</w:t>
            </w:r>
          </w:p>
        </w:tc>
        <w:tc>
          <w:tcPr>
            <w:tcW w:w="1243" w:type="dxa"/>
          </w:tcPr>
          <w:p w:rsidRPr="00E020EF" w:rsidR="00E020EF" w:rsidP="00E020EF" w:rsidRDefault="00E020EF" w14:paraId="399BDB51" w14:textId="0D922EC8">
            <w:pPr>
              <w:jc w:val="center"/>
              <w:rPr>
                <w:rFonts w:eastAsia="Arial"/>
                <w:color w:val="000000" w:themeColor="text1"/>
              </w:rPr>
            </w:pPr>
            <w:r w:rsidRPr="00E020EF">
              <w:rPr>
                <w:color w:val="000000" w:themeColor="text1"/>
              </w:rPr>
              <w:t>EK</w:t>
            </w:r>
          </w:p>
        </w:tc>
        <w:tc>
          <w:tcPr>
            <w:tcW w:w="1876" w:type="dxa"/>
          </w:tcPr>
          <w:p w:rsidRPr="009447E8" w:rsidR="00E020EF" w:rsidP="00E020EF" w:rsidRDefault="00E020EF" w14:paraId="2B398FA1" w14:textId="77777777">
            <w:pPr>
              <w:rPr>
                <w:rFonts w:eastAsia="Arial"/>
              </w:rPr>
            </w:pPr>
          </w:p>
        </w:tc>
      </w:tr>
      <w:tr w:rsidRPr="00C11AD7" w:rsidR="009447E8" w:rsidTr="6C1C8E80" w14:paraId="4A0AE9EA" w14:textId="77777777">
        <w:trPr>
          <w:trHeight w:val="142"/>
        </w:trPr>
        <w:tc>
          <w:tcPr>
            <w:tcW w:w="846" w:type="dxa"/>
            <w:shd w:val="clear" w:color="auto" w:fill="C6D9F1" w:themeFill="text2" w:themeFillTint="33"/>
          </w:tcPr>
          <w:p w:rsidRPr="00C11AD7" w:rsidR="009447E8" w:rsidP="009447E8" w:rsidRDefault="009447E8" w14:paraId="67167E97"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111B84D8" w14:textId="09CF798A">
            <w:pPr>
              <w:rPr>
                <w:b/>
                <w:bCs/>
                <w:color w:val="282828"/>
              </w:rPr>
            </w:pPr>
            <w:r w:rsidRPr="009447E8">
              <w:rPr>
                <w:b/>
                <w:bCs/>
                <w:color w:val="282828"/>
              </w:rPr>
              <w:t>Opprett sak</w:t>
            </w:r>
          </w:p>
          <w:p w:rsidRPr="009447E8" w:rsidR="009447E8" w:rsidP="009447E8" w:rsidRDefault="009447E8" w14:paraId="65036243" w14:textId="7776643E">
            <w:pPr>
              <w:rPr>
                <w:color w:val="282828"/>
              </w:rPr>
            </w:pPr>
            <w:r w:rsidRPr="009447E8">
              <w:rPr>
                <w:color w:val="282828"/>
              </w:rPr>
              <w:t>Det er behov for å kunne velge ulike sakstyper/malsaker med forhåndsdefinert metadata ved opprettelse av sak.</w:t>
            </w:r>
            <w:r w:rsidRPr="009447E8">
              <w:rPr>
                <w:color w:val="282828"/>
              </w:rPr>
              <w:br/>
            </w:r>
            <w:r w:rsidRPr="009447E8">
              <w:rPr>
                <w:color w:val="282828"/>
              </w:rPr>
              <w:t>Beskriv hvordan behovet ivaretas.</w:t>
            </w:r>
          </w:p>
        </w:tc>
        <w:tc>
          <w:tcPr>
            <w:tcW w:w="1243" w:type="dxa"/>
          </w:tcPr>
          <w:p w:rsidRPr="009447E8" w:rsidR="009447E8" w:rsidP="009447E8" w:rsidRDefault="009447E8" w14:paraId="4DDD8466" w14:textId="3FA28A67">
            <w:pPr>
              <w:jc w:val="center"/>
              <w:rPr>
                <w:rFonts w:eastAsia="Arial"/>
              </w:rPr>
            </w:pPr>
            <w:r w:rsidRPr="009447E8">
              <w:rPr>
                <w:color w:val="282828"/>
              </w:rPr>
              <w:t>EK</w:t>
            </w:r>
          </w:p>
        </w:tc>
        <w:tc>
          <w:tcPr>
            <w:tcW w:w="1876" w:type="dxa"/>
          </w:tcPr>
          <w:p w:rsidRPr="009447E8" w:rsidR="009447E8" w:rsidP="009447E8" w:rsidRDefault="009447E8" w14:paraId="462D11A6" w14:textId="77777777">
            <w:pPr>
              <w:rPr>
                <w:rFonts w:eastAsia="Arial"/>
              </w:rPr>
            </w:pPr>
          </w:p>
        </w:tc>
      </w:tr>
      <w:tr w:rsidRPr="00C11AD7" w:rsidR="009447E8" w:rsidTr="6C1C8E80" w14:paraId="04CAB756" w14:textId="77777777">
        <w:trPr>
          <w:trHeight w:val="142"/>
        </w:trPr>
        <w:tc>
          <w:tcPr>
            <w:tcW w:w="846" w:type="dxa"/>
            <w:shd w:val="clear" w:color="auto" w:fill="C6D9F1" w:themeFill="text2" w:themeFillTint="33"/>
          </w:tcPr>
          <w:p w:rsidRPr="00C11AD7" w:rsidR="009447E8" w:rsidP="009447E8" w:rsidRDefault="009447E8" w14:paraId="6220C9CC"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10230176" w14:textId="409351FC">
            <w:pPr>
              <w:rPr>
                <w:b/>
                <w:bCs/>
                <w:color w:val="282828"/>
              </w:rPr>
            </w:pPr>
            <w:r w:rsidRPr="009447E8">
              <w:rPr>
                <w:b/>
                <w:bCs/>
                <w:color w:val="282828"/>
              </w:rPr>
              <w:t>Klassifisering</w:t>
            </w:r>
          </w:p>
          <w:p w:rsidRPr="009447E8" w:rsidR="009447E8" w:rsidP="009447E8" w:rsidRDefault="009447E8" w14:paraId="1EEA7093" w14:textId="13F098CF">
            <w:pPr>
              <w:rPr>
                <w:color w:val="282828"/>
              </w:rPr>
            </w:pPr>
            <w:r w:rsidRPr="009447E8">
              <w:rPr>
                <w:color w:val="282828"/>
              </w:rPr>
              <w:t>Det er behov for å kunne legge til mange ulike klasseringer på én og samme sak. Det bør være enkelt å søke frem klasseringene, legge dem til, redigere og slette ved behov.</w:t>
            </w:r>
            <w:r w:rsidRPr="009447E8">
              <w:rPr>
                <w:color w:val="282828"/>
              </w:rPr>
              <w:br/>
            </w:r>
            <w:r w:rsidRPr="009447E8">
              <w:rPr>
                <w:color w:val="282828"/>
              </w:rPr>
              <w:t>Beskriv hvordan behovet er ivaretatt.</w:t>
            </w:r>
          </w:p>
        </w:tc>
        <w:tc>
          <w:tcPr>
            <w:tcW w:w="1243" w:type="dxa"/>
          </w:tcPr>
          <w:p w:rsidRPr="009447E8" w:rsidR="009447E8" w:rsidP="009447E8" w:rsidRDefault="009447E8" w14:paraId="22ED8C99" w14:textId="154BC249">
            <w:pPr>
              <w:jc w:val="center"/>
              <w:rPr>
                <w:rFonts w:eastAsia="Arial"/>
              </w:rPr>
            </w:pPr>
            <w:r w:rsidRPr="009447E8">
              <w:rPr>
                <w:color w:val="282828"/>
              </w:rPr>
              <w:t>EK</w:t>
            </w:r>
          </w:p>
        </w:tc>
        <w:tc>
          <w:tcPr>
            <w:tcW w:w="1876" w:type="dxa"/>
          </w:tcPr>
          <w:p w:rsidRPr="009447E8" w:rsidR="009447E8" w:rsidP="009447E8" w:rsidRDefault="009447E8" w14:paraId="0E379138" w14:textId="77777777">
            <w:pPr>
              <w:rPr>
                <w:rFonts w:eastAsia="Arial"/>
              </w:rPr>
            </w:pPr>
          </w:p>
        </w:tc>
      </w:tr>
      <w:tr w:rsidRPr="00C11AD7" w:rsidR="009447E8" w:rsidTr="6C1C8E80" w14:paraId="030EF9AC" w14:textId="77777777">
        <w:trPr>
          <w:trHeight w:val="142"/>
        </w:trPr>
        <w:tc>
          <w:tcPr>
            <w:tcW w:w="846" w:type="dxa"/>
            <w:shd w:val="clear" w:color="auto" w:fill="C6D9F1" w:themeFill="text2" w:themeFillTint="33"/>
          </w:tcPr>
          <w:p w:rsidRPr="00C11AD7" w:rsidR="009447E8" w:rsidP="009447E8" w:rsidRDefault="009447E8" w14:paraId="54B9C226"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63D73A0F" w14:textId="5DC62532">
            <w:pPr>
              <w:rPr>
                <w:b/>
                <w:bCs/>
                <w:color w:val="282828"/>
              </w:rPr>
            </w:pPr>
            <w:r w:rsidRPr="009447E8">
              <w:rPr>
                <w:b/>
                <w:bCs/>
                <w:color w:val="282828"/>
              </w:rPr>
              <w:t>Import</w:t>
            </w:r>
          </w:p>
          <w:p w:rsidRPr="009447E8" w:rsidR="009447E8" w:rsidP="009447E8" w:rsidRDefault="3F089E3C" w14:paraId="755A1527" w14:textId="13FD72E6">
            <w:pPr>
              <w:rPr>
                <w:color w:val="282828"/>
              </w:rPr>
            </w:pPr>
            <w:r w:rsidRPr="13986701">
              <w:rPr>
                <w:color w:val="282828"/>
              </w:rPr>
              <w:t>Det skal være mulig å importere og legge inn dokumentasjon fra ulike områder, kanaler og løsninger (Outlook, filsystem etc</w:t>
            </w:r>
            <w:r w:rsidRPr="13986701" w:rsidR="145ACE7F">
              <w:rPr>
                <w:color w:val="282828"/>
              </w:rPr>
              <w:t>.</w:t>
            </w:r>
            <w:r w:rsidRPr="13986701">
              <w:rPr>
                <w:color w:val="282828"/>
              </w:rPr>
              <w:t>). Import av dokumenter og dokumentfiler bør kunne utføres på en enkel og brukervennlig måte med færrest mulig klikk, f.eks. ved hjelp av dra og slipp-funksjonalitet og med mulighet til å importere flere elementer i én og samme operasjon.</w:t>
            </w:r>
            <w:r w:rsidR="009447E8">
              <w:br/>
            </w:r>
            <w:r w:rsidRPr="13986701">
              <w:rPr>
                <w:color w:val="282828"/>
              </w:rPr>
              <w:t>Beskriv hvilke muligheter som finnes i løsningen.</w:t>
            </w:r>
          </w:p>
        </w:tc>
        <w:tc>
          <w:tcPr>
            <w:tcW w:w="1243" w:type="dxa"/>
          </w:tcPr>
          <w:p w:rsidRPr="009447E8" w:rsidR="009447E8" w:rsidP="009447E8" w:rsidRDefault="009447E8" w14:paraId="1BEA61D8" w14:textId="5DE960AE">
            <w:pPr>
              <w:jc w:val="center"/>
              <w:rPr>
                <w:rFonts w:eastAsia="Arial"/>
              </w:rPr>
            </w:pPr>
            <w:r w:rsidRPr="009447E8">
              <w:rPr>
                <w:color w:val="282828"/>
              </w:rPr>
              <w:t>EK</w:t>
            </w:r>
          </w:p>
        </w:tc>
        <w:tc>
          <w:tcPr>
            <w:tcW w:w="1876" w:type="dxa"/>
          </w:tcPr>
          <w:p w:rsidRPr="009447E8" w:rsidR="009447E8" w:rsidP="009447E8" w:rsidRDefault="009447E8" w14:paraId="09B86BDF" w14:textId="77777777">
            <w:pPr>
              <w:rPr>
                <w:rFonts w:eastAsia="Arial"/>
              </w:rPr>
            </w:pPr>
          </w:p>
        </w:tc>
      </w:tr>
      <w:tr w:rsidRPr="00C11AD7" w:rsidR="009447E8" w:rsidTr="6C1C8E80" w14:paraId="67619601" w14:textId="77777777">
        <w:trPr>
          <w:trHeight w:val="142"/>
        </w:trPr>
        <w:tc>
          <w:tcPr>
            <w:tcW w:w="846" w:type="dxa"/>
            <w:shd w:val="clear" w:color="auto" w:fill="C6D9F1" w:themeFill="text2" w:themeFillTint="33"/>
          </w:tcPr>
          <w:p w:rsidRPr="00C11AD7" w:rsidR="009447E8" w:rsidP="009447E8" w:rsidRDefault="009447E8" w14:paraId="2025AC0B"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CF1AB2F" w14:textId="3B321C4E">
            <w:pPr>
              <w:rPr>
                <w:b/>
                <w:bCs/>
                <w:color w:val="282828"/>
              </w:rPr>
            </w:pPr>
            <w:r w:rsidRPr="009447E8">
              <w:rPr>
                <w:b/>
                <w:bCs/>
                <w:color w:val="282828"/>
              </w:rPr>
              <w:t>Utpakking av filer</w:t>
            </w:r>
          </w:p>
          <w:p w:rsidRPr="009447E8" w:rsidR="009447E8" w:rsidP="009447E8" w:rsidRDefault="009447E8" w14:paraId="6045EFB2" w14:textId="158DD359">
            <w:pPr>
              <w:rPr>
                <w:color w:val="282828"/>
              </w:rPr>
            </w:pPr>
            <w:r w:rsidRPr="009447E8">
              <w:rPr>
                <w:color w:val="282828"/>
              </w:rPr>
              <w:t>Det bør være støtte for automatisk utpakking av filer ved import, f.eks. e-poster i eposter med vedlegg, zippede filer m.m.</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7609675D" w14:textId="6AECD5D2">
            <w:pPr>
              <w:jc w:val="center"/>
              <w:rPr>
                <w:rFonts w:eastAsia="Arial"/>
              </w:rPr>
            </w:pPr>
            <w:r w:rsidRPr="009447E8">
              <w:rPr>
                <w:color w:val="282828"/>
              </w:rPr>
              <w:t>EK</w:t>
            </w:r>
          </w:p>
        </w:tc>
        <w:tc>
          <w:tcPr>
            <w:tcW w:w="1876" w:type="dxa"/>
          </w:tcPr>
          <w:p w:rsidRPr="009447E8" w:rsidR="009447E8" w:rsidP="009447E8" w:rsidRDefault="009447E8" w14:paraId="61CF439C" w14:textId="77777777">
            <w:pPr>
              <w:rPr>
                <w:rFonts w:eastAsia="Arial"/>
              </w:rPr>
            </w:pPr>
          </w:p>
        </w:tc>
      </w:tr>
      <w:tr w:rsidRPr="00C11AD7" w:rsidR="009447E8" w:rsidTr="6C1C8E80" w14:paraId="7F6F5C72" w14:textId="77777777">
        <w:trPr>
          <w:trHeight w:val="142"/>
        </w:trPr>
        <w:tc>
          <w:tcPr>
            <w:tcW w:w="846" w:type="dxa"/>
            <w:shd w:val="clear" w:color="auto" w:fill="C6D9F1" w:themeFill="text2" w:themeFillTint="33"/>
          </w:tcPr>
          <w:p w:rsidRPr="00C11AD7" w:rsidR="009447E8" w:rsidP="009447E8" w:rsidRDefault="009447E8" w14:paraId="5B8DA4AC"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63B39F9" w14:textId="69B30CF6">
            <w:pPr>
              <w:rPr>
                <w:b/>
                <w:bCs/>
                <w:color w:val="282828"/>
              </w:rPr>
            </w:pPr>
            <w:r w:rsidRPr="009447E8">
              <w:rPr>
                <w:b/>
                <w:bCs/>
                <w:color w:val="282828"/>
              </w:rPr>
              <w:t>Passordbesky</w:t>
            </w:r>
            <w:r>
              <w:rPr>
                <w:b/>
                <w:bCs/>
                <w:color w:val="282828"/>
              </w:rPr>
              <w:t>tt</w:t>
            </w:r>
            <w:r w:rsidRPr="009447E8">
              <w:rPr>
                <w:b/>
                <w:bCs/>
                <w:color w:val="282828"/>
              </w:rPr>
              <w:t>ede filer</w:t>
            </w:r>
          </w:p>
          <w:p w:rsidRPr="009447E8" w:rsidR="009447E8" w:rsidP="009447E8" w:rsidRDefault="009447E8" w14:paraId="63F32F9A" w14:textId="0C74C1CB">
            <w:pPr>
              <w:rPr>
                <w:color w:val="282828"/>
              </w:rPr>
            </w:pPr>
            <w:r w:rsidRPr="009447E8">
              <w:rPr>
                <w:color w:val="282828"/>
              </w:rPr>
              <w:t xml:space="preserve">Det bør ikke være mulig å legge inn passordbeskyttede eller krypterte filer i løsningen uten at det først </w:t>
            </w:r>
            <w:r w:rsidRPr="009447E8">
              <w:rPr>
                <w:color w:val="282828"/>
              </w:rPr>
              <w:t>kommer en advarsel eller informasjonsboks som veileder brukeren videre.</w:t>
            </w:r>
            <w:r w:rsidRPr="009447E8">
              <w:rPr>
                <w:color w:val="282828"/>
              </w:rPr>
              <w:br/>
            </w:r>
            <w:r w:rsidRPr="009447E8">
              <w:rPr>
                <w:color w:val="282828"/>
              </w:rPr>
              <w:t>Beskriv hvordan behovet ivaretas.</w:t>
            </w:r>
          </w:p>
        </w:tc>
        <w:tc>
          <w:tcPr>
            <w:tcW w:w="1243" w:type="dxa"/>
          </w:tcPr>
          <w:p w:rsidRPr="009447E8" w:rsidR="009447E8" w:rsidP="009447E8" w:rsidRDefault="009447E8" w14:paraId="03760DFA" w14:textId="473842FA">
            <w:pPr>
              <w:jc w:val="center"/>
              <w:rPr>
                <w:rFonts w:eastAsia="Arial"/>
              </w:rPr>
            </w:pPr>
            <w:r w:rsidRPr="009447E8">
              <w:rPr>
                <w:color w:val="282828"/>
              </w:rPr>
              <w:t>EK</w:t>
            </w:r>
          </w:p>
        </w:tc>
        <w:tc>
          <w:tcPr>
            <w:tcW w:w="1876" w:type="dxa"/>
          </w:tcPr>
          <w:p w:rsidRPr="009447E8" w:rsidR="009447E8" w:rsidP="009447E8" w:rsidRDefault="009447E8" w14:paraId="6302D9EE" w14:textId="77777777">
            <w:pPr>
              <w:rPr>
                <w:rFonts w:eastAsia="Arial"/>
              </w:rPr>
            </w:pPr>
          </w:p>
        </w:tc>
      </w:tr>
      <w:tr w:rsidRPr="00C11AD7" w:rsidR="009447E8" w:rsidTr="6C1C8E80" w14:paraId="56B5F365" w14:textId="77777777">
        <w:trPr>
          <w:trHeight w:val="142"/>
        </w:trPr>
        <w:tc>
          <w:tcPr>
            <w:tcW w:w="846" w:type="dxa"/>
            <w:shd w:val="clear" w:color="auto" w:fill="C6D9F1" w:themeFill="text2" w:themeFillTint="33"/>
          </w:tcPr>
          <w:p w:rsidRPr="00C11AD7" w:rsidR="009447E8" w:rsidP="009447E8" w:rsidRDefault="009447E8" w14:paraId="2B699141"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037BB35B" w14:textId="24E8D542">
            <w:pPr>
              <w:rPr>
                <w:b/>
                <w:bCs/>
                <w:color w:val="282828"/>
              </w:rPr>
            </w:pPr>
            <w:r w:rsidRPr="009447E8">
              <w:rPr>
                <w:b/>
                <w:bCs/>
                <w:color w:val="282828"/>
              </w:rPr>
              <w:t>Arkivering</w:t>
            </w:r>
          </w:p>
          <w:p w:rsidRPr="009447E8" w:rsidR="009447E8" w:rsidP="009447E8" w:rsidRDefault="009447E8" w14:paraId="0BF62775" w14:textId="150532D4">
            <w:pPr>
              <w:rPr>
                <w:color w:val="282828"/>
              </w:rPr>
            </w:pPr>
            <w:r w:rsidRPr="009447E8">
              <w:rPr>
                <w:color w:val="282828"/>
              </w:rPr>
              <w:t xml:space="preserve">Det er behov for å kunne arkivere informasjon som oppstår i forbindelse med møter, f.eks. møteinnkalling, deltakerliste, eventuell transkribering og møteoppsummering m.m. </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7D5479DC" w14:textId="249DB94E">
            <w:pPr>
              <w:jc w:val="center"/>
              <w:rPr>
                <w:rFonts w:eastAsia="Arial"/>
              </w:rPr>
            </w:pPr>
            <w:r w:rsidRPr="009447E8">
              <w:rPr>
                <w:color w:val="282828"/>
              </w:rPr>
              <w:t>EK</w:t>
            </w:r>
          </w:p>
        </w:tc>
        <w:tc>
          <w:tcPr>
            <w:tcW w:w="1876" w:type="dxa"/>
          </w:tcPr>
          <w:p w:rsidRPr="009447E8" w:rsidR="009447E8" w:rsidP="009447E8" w:rsidRDefault="009447E8" w14:paraId="2CD3DC44" w14:textId="77777777">
            <w:pPr>
              <w:rPr>
                <w:rFonts w:eastAsia="Arial"/>
              </w:rPr>
            </w:pPr>
          </w:p>
        </w:tc>
      </w:tr>
      <w:tr w:rsidRPr="00C11AD7" w:rsidR="009447E8" w:rsidTr="6C1C8E80" w14:paraId="2083B295" w14:textId="77777777">
        <w:trPr>
          <w:trHeight w:val="142"/>
        </w:trPr>
        <w:tc>
          <w:tcPr>
            <w:tcW w:w="846" w:type="dxa"/>
            <w:shd w:val="clear" w:color="auto" w:fill="C6D9F1" w:themeFill="text2" w:themeFillTint="33"/>
          </w:tcPr>
          <w:p w:rsidRPr="00C11AD7" w:rsidR="009447E8" w:rsidP="009447E8" w:rsidRDefault="009447E8" w14:paraId="41924D9E"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19DE3405" w14:textId="1A98478C">
            <w:pPr>
              <w:rPr>
                <w:b/>
                <w:bCs/>
                <w:color w:val="282828"/>
              </w:rPr>
            </w:pPr>
            <w:r w:rsidRPr="009447E8">
              <w:rPr>
                <w:b/>
                <w:bCs/>
                <w:color w:val="282828"/>
              </w:rPr>
              <w:t>Fordeling</w:t>
            </w:r>
          </w:p>
          <w:p w:rsidRPr="009447E8" w:rsidR="009447E8" w:rsidP="70599421" w:rsidRDefault="3A7C8E4D" w14:paraId="65A812C2" w14:textId="4F04F825">
            <w:pPr>
              <w:rPr>
                <w:color w:val="282828"/>
              </w:rPr>
            </w:pPr>
            <w:r w:rsidRPr="70599421">
              <w:rPr>
                <w:color w:val="282828"/>
              </w:rPr>
              <w:t>Løsningen skal ha funksjonalitet for fordeling og omfordeling til saksbehandler på både sak- og dokumentnivå.</w:t>
            </w:r>
          </w:p>
          <w:p w:rsidRPr="009447E8" w:rsidR="009447E8" w:rsidP="70599421" w:rsidRDefault="3ACD5F68" w14:paraId="24B88556" w14:textId="51D0D639">
            <w:r>
              <w:t>Leverandør svarer med svarkode Ja eller Nei.</w:t>
            </w:r>
          </w:p>
        </w:tc>
        <w:tc>
          <w:tcPr>
            <w:tcW w:w="1243" w:type="dxa"/>
          </w:tcPr>
          <w:p w:rsidRPr="009447E8" w:rsidR="009447E8" w:rsidP="009447E8" w:rsidRDefault="009447E8" w14:paraId="55DFED09" w14:textId="105CD913">
            <w:pPr>
              <w:jc w:val="center"/>
              <w:rPr>
                <w:rFonts w:eastAsia="Arial"/>
              </w:rPr>
            </w:pPr>
            <w:r>
              <w:rPr>
                <w:rFonts w:eastAsia="Arial"/>
              </w:rPr>
              <w:t>O</w:t>
            </w:r>
          </w:p>
        </w:tc>
        <w:tc>
          <w:tcPr>
            <w:tcW w:w="1876" w:type="dxa"/>
          </w:tcPr>
          <w:p w:rsidRPr="009447E8" w:rsidR="009447E8" w:rsidP="009447E8" w:rsidRDefault="009447E8" w14:paraId="0A956656" w14:textId="77777777">
            <w:pPr>
              <w:rPr>
                <w:rFonts w:eastAsia="Arial"/>
              </w:rPr>
            </w:pPr>
          </w:p>
        </w:tc>
      </w:tr>
      <w:tr w:rsidRPr="00C11AD7" w:rsidR="009447E8" w:rsidTr="6C1C8E80" w14:paraId="37F4A658" w14:textId="77777777">
        <w:trPr>
          <w:trHeight w:val="142"/>
        </w:trPr>
        <w:tc>
          <w:tcPr>
            <w:tcW w:w="846" w:type="dxa"/>
            <w:shd w:val="clear" w:color="auto" w:fill="C6D9F1" w:themeFill="text2" w:themeFillTint="33"/>
          </w:tcPr>
          <w:p w:rsidRPr="00C11AD7" w:rsidR="009447E8" w:rsidP="009447E8" w:rsidRDefault="009447E8" w14:paraId="2328ED0B"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FB6EC4C" w14:textId="16B00496">
            <w:pPr>
              <w:rPr>
                <w:b/>
                <w:bCs/>
                <w:color w:val="282828"/>
              </w:rPr>
            </w:pPr>
            <w:r w:rsidRPr="009447E8">
              <w:rPr>
                <w:b/>
                <w:bCs/>
                <w:color w:val="282828"/>
              </w:rPr>
              <w:t>Avskrivning</w:t>
            </w:r>
          </w:p>
          <w:p w:rsidRPr="009447E8" w:rsidR="009447E8" w:rsidP="009447E8" w:rsidRDefault="009447E8" w14:paraId="741A7AC9" w14:textId="5EFD8A7E">
            <w:pPr>
              <w:rPr>
                <w:color w:val="282828"/>
              </w:rPr>
            </w:pPr>
            <w:r w:rsidRPr="009447E8">
              <w:rPr>
                <w:color w:val="282828"/>
              </w:rPr>
              <w:t>Løsningen må støtte std. avskrivningsmetoder, også egendefinerte. Det må være mulig å slette eller endre avskrivning ved behov. Det bør være mulig å avskrive flere dokumenter samtidig.</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36E56F46" w14:textId="4972A2A4">
            <w:pPr>
              <w:jc w:val="center"/>
              <w:rPr>
                <w:rFonts w:eastAsia="Arial"/>
              </w:rPr>
            </w:pPr>
            <w:r w:rsidRPr="009447E8">
              <w:rPr>
                <w:color w:val="282828"/>
              </w:rPr>
              <w:t>EK</w:t>
            </w:r>
          </w:p>
        </w:tc>
        <w:tc>
          <w:tcPr>
            <w:tcW w:w="1876" w:type="dxa"/>
          </w:tcPr>
          <w:p w:rsidRPr="009447E8" w:rsidR="009447E8" w:rsidP="009447E8" w:rsidRDefault="009447E8" w14:paraId="1AEAACD2" w14:textId="77777777">
            <w:pPr>
              <w:rPr>
                <w:rFonts w:eastAsia="Arial"/>
              </w:rPr>
            </w:pPr>
          </w:p>
        </w:tc>
      </w:tr>
      <w:tr w:rsidRPr="00C11AD7" w:rsidR="009447E8" w:rsidTr="6C1C8E80" w14:paraId="4A98C28C" w14:textId="77777777">
        <w:trPr>
          <w:trHeight w:val="142"/>
        </w:trPr>
        <w:tc>
          <w:tcPr>
            <w:tcW w:w="846" w:type="dxa"/>
            <w:shd w:val="clear" w:color="auto" w:fill="C6D9F1" w:themeFill="text2" w:themeFillTint="33"/>
          </w:tcPr>
          <w:p w:rsidRPr="00C11AD7" w:rsidR="009447E8" w:rsidP="009447E8" w:rsidRDefault="009447E8" w14:paraId="41B03E3C"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19198F3" w14:textId="06EEF605">
            <w:pPr>
              <w:rPr>
                <w:b/>
                <w:bCs/>
                <w:color w:val="282828"/>
              </w:rPr>
            </w:pPr>
            <w:r w:rsidRPr="009447E8">
              <w:rPr>
                <w:b/>
                <w:bCs/>
                <w:color w:val="282828"/>
              </w:rPr>
              <w:t>Skjerming</w:t>
            </w:r>
          </w:p>
          <w:p w:rsidRPr="009447E8" w:rsidR="009447E8" w:rsidP="70599421" w:rsidRDefault="5BC13473" w14:paraId="732F8075" w14:textId="7CFD7645">
            <w:pPr>
              <w:rPr>
                <w:color w:val="282828"/>
              </w:rPr>
            </w:pPr>
            <w:r w:rsidRPr="23D9B571">
              <w:rPr>
                <w:color w:val="282828"/>
              </w:rPr>
              <w:t xml:space="preserve">Det skal være mulig å sette skjerming på </w:t>
            </w:r>
            <w:r w:rsidRPr="23D9B571" w:rsidR="6DABFFCB">
              <w:rPr>
                <w:color w:val="282828"/>
              </w:rPr>
              <w:t xml:space="preserve">relevante </w:t>
            </w:r>
            <w:r w:rsidRPr="23D9B571">
              <w:rPr>
                <w:color w:val="282828"/>
              </w:rPr>
              <w:t xml:space="preserve">nivåer i løsningen. </w:t>
            </w:r>
            <w:r w:rsidR="3A7C8E4D">
              <w:br/>
            </w:r>
            <w:r w:rsidRPr="23D9B571">
              <w:rPr>
                <w:color w:val="282828"/>
              </w:rPr>
              <w:t>Skjermingen skal kunne arves til underliggende elementer.</w:t>
            </w:r>
          </w:p>
          <w:p w:rsidRPr="009447E8" w:rsidR="009447E8" w:rsidP="70599421" w:rsidRDefault="3F6C82D9" w14:paraId="21506787" w14:textId="0BB98670">
            <w:r>
              <w:t>Leverandør svarer med svarkode Ja eller Nei.</w:t>
            </w:r>
          </w:p>
        </w:tc>
        <w:tc>
          <w:tcPr>
            <w:tcW w:w="1243" w:type="dxa"/>
          </w:tcPr>
          <w:p w:rsidRPr="009447E8" w:rsidR="009447E8" w:rsidP="009447E8" w:rsidRDefault="009447E8" w14:paraId="24A076D1" w14:textId="55005C6F">
            <w:pPr>
              <w:jc w:val="center"/>
              <w:rPr>
                <w:rFonts w:eastAsia="Arial"/>
              </w:rPr>
            </w:pPr>
            <w:r>
              <w:rPr>
                <w:rFonts w:eastAsia="Arial"/>
              </w:rPr>
              <w:t>O</w:t>
            </w:r>
          </w:p>
        </w:tc>
        <w:tc>
          <w:tcPr>
            <w:tcW w:w="1876" w:type="dxa"/>
          </w:tcPr>
          <w:p w:rsidRPr="009447E8" w:rsidR="009447E8" w:rsidP="009447E8" w:rsidRDefault="009447E8" w14:paraId="3AFB026C" w14:textId="77777777">
            <w:pPr>
              <w:rPr>
                <w:rFonts w:eastAsia="Arial"/>
              </w:rPr>
            </w:pPr>
          </w:p>
        </w:tc>
      </w:tr>
      <w:tr w:rsidRPr="00C11AD7" w:rsidR="009447E8" w:rsidTr="6C1C8E80" w14:paraId="6F3FD0CE" w14:textId="77777777">
        <w:trPr>
          <w:trHeight w:val="142"/>
        </w:trPr>
        <w:tc>
          <w:tcPr>
            <w:tcW w:w="846" w:type="dxa"/>
            <w:shd w:val="clear" w:color="auto" w:fill="C6D9F1" w:themeFill="text2" w:themeFillTint="33"/>
          </w:tcPr>
          <w:p w:rsidRPr="00C11AD7" w:rsidR="009447E8" w:rsidP="009447E8" w:rsidRDefault="009447E8" w14:paraId="0B28AD41"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36CD163" w14:textId="0EB717D4">
            <w:pPr>
              <w:rPr>
                <w:b/>
                <w:bCs/>
                <w:color w:val="282828"/>
              </w:rPr>
            </w:pPr>
            <w:r w:rsidRPr="009447E8">
              <w:rPr>
                <w:b/>
                <w:bCs/>
                <w:color w:val="282828"/>
              </w:rPr>
              <w:t>Lovhjemler</w:t>
            </w:r>
          </w:p>
          <w:p w:rsidRPr="009447E8" w:rsidR="009447E8" w:rsidP="009447E8" w:rsidRDefault="009447E8" w14:paraId="328B4406" w14:textId="07798F69">
            <w:pPr>
              <w:rPr>
                <w:color w:val="282828"/>
              </w:rPr>
            </w:pPr>
            <w:r w:rsidRPr="009447E8">
              <w:rPr>
                <w:color w:val="282828"/>
              </w:rPr>
              <w:t>Relevante lovhjemler skal kunne registreres i løsningens hjemmelsregister. Når brukeren skal velge korrekt hjemmel bør beskrivelsen vises på en tydelig måte, ved hjelp av tooltip eller annet.</w:t>
            </w:r>
            <w:r w:rsidRPr="009447E8">
              <w:rPr>
                <w:color w:val="282828"/>
              </w:rPr>
              <w:br/>
            </w:r>
            <w:r w:rsidRPr="009447E8">
              <w:rPr>
                <w:color w:val="282828"/>
              </w:rPr>
              <w:t>Beskriv hvordan behovene ivaretas.</w:t>
            </w:r>
          </w:p>
        </w:tc>
        <w:tc>
          <w:tcPr>
            <w:tcW w:w="1243" w:type="dxa"/>
          </w:tcPr>
          <w:p w:rsidRPr="009447E8" w:rsidR="009447E8" w:rsidP="009447E8" w:rsidRDefault="009447E8" w14:paraId="23BD6780" w14:textId="086AA342">
            <w:pPr>
              <w:jc w:val="center"/>
              <w:rPr>
                <w:rFonts w:eastAsia="Arial"/>
              </w:rPr>
            </w:pPr>
            <w:r w:rsidRPr="009447E8">
              <w:rPr>
                <w:color w:val="282828"/>
              </w:rPr>
              <w:t>EK</w:t>
            </w:r>
          </w:p>
        </w:tc>
        <w:tc>
          <w:tcPr>
            <w:tcW w:w="1876" w:type="dxa"/>
          </w:tcPr>
          <w:p w:rsidRPr="009447E8" w:rsidR="009447E8" w:rsidP="009447E8" w:rsidRDefault="009447E8" w14:paraId="34384F1D" w14:textId="77777777">
            <w:pPr>
              <w:rPr>
                <w:rFonts w:eastAsia="Arial"/>
              </w:rPr>
            </w:pPr>
          </w:p>
        </w:tc>
      </w:tr>
      <w:tr w:rsidRPr="00C11AD7" w:rsidR="009447E8" w:rsidTr="6C1C8E80" w14:paraId="61102AAA" w14:textId="77777777">
        <w:trPr>
          <w:trHeight w:val="142"/>
        </w:trPr>
        <w:tc>
          <w:tcPr>
            <w:tcW w:w="846" w:type="dxa"/>
            <w:shd w:val="clear" w:color="auto" w:fill="C6D9F1" w:themeFill="text2" w:themeFillTint="33"/>
          </w:tcPr>
          <w:p w:rsidRPr="00C11AD7" w:rsidR="009447E8" w:rsidP="009447E8" w:rsidRDefault="009447E8" w14:paraId="1D7BA30E"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9967AA1" w14:textId="7D7941D6">
            <w:pPr>
              <w:rPr>
                <w:b/>
                <w:bCs/>
                <w:color w:val="282828"/>
              </w:rPr>
            </w:pPr>
            <w:r w:rsidRPr="009447E8">
              <w:rPr>
                <w:b/>
                <w:bCs/>
                <w:color w:val="282828"/>
              </w:rPr>
              <w:t>Markering</w:t>
            </w:r>
          </w:p>
          <w:p w:rsidRPr="009447E8" w:rsidR="009447E8" w:rsidP="009447E8" w:rsidRDefault="009447E8" w14:paraId="2B2B201C" w14:textId="2119E5ED">
            <w:pPr>
              <w:rPr>
                <w:color w:val="282828"/>
              </w:rPr>
            </w:pPr>
            <w:r w:rsidRPr="009447E8">
              <w:rPr>
                <w:color w:val="282828"/>
              </w:rPr>
              <w:t>Det er behov for en visuell markering i løsningen som viser hvilke opplysninger som er skjermet når tilgangs- og skjermingskode er påført.</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307BABB6" w14:textId="42CD8748">
            <w:pPr>
              <w:jc w:val="center"/>
              <w:rPr>
                <w:rFonts w:eastAsia="Arial"/>
              </w:rPr>
            </w:pPr>
            <w:r w:rsidRPr="009447E8">
              <w:rPr>
                <w:color w:val="282828"/>
              </w:rPr>
              <w:t>VEK</w:t>
            </w:r>
          </w:p>
        </w:tc>
        <w:tc>
          <w:tcPr>
            <w:tcW w:w="1876" w:type="dxa"/>
          </w:tcPr>
          <w:p w:rsidRPr="009447E8" w:rsidR="009447E8" w:rsidP="009447E8" w:rsidRDefault="009447E8" w14:paraId="13774148" w14:textId="77777777">
            <w:pPr>
              <w:rPr>
                <w:rFonts w:eastAsia="Arial"/>
              </w:rPr>
            </w:pPr>
          </w:p>
        </w:tc>
      </w:tr>
      <w:tr w:rsidRPr="00C11AD7" w:rsidR="009447E8" w:rsidTr="6C1C8E80" w14:paraId="4CFE7384" w14:textId="77777777">
        <w:trPr>
          <w:trHeight w:val="142"/>
        </w:trPr>
        <w:tc>
          <w:tcPr>
            <w:tcW w:w="846" w:type="dxa"/>
            <w:shd w:val="clear" w:color="auto" w:fill="C6D9F1" w:themeFill="text2" w:themeFillTint="33"/>
          </w:tcPr>
          <w:p w:rsidRPr="00C11AD7" w:rsidR="009447E8" w:rsidP="009447E8" w:rsidRDefault="009447E8" w14:paraId="4E6B82F5"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4BA1AE7" w14:textId="60664209">
            <w:pPr>
              <w:rPr>
                <w:b/>
                <w:bCs/>
                <w:color w:val="282828"/>
              </w:rPr>
            </w:pPr>
            <w:r w:rsidRPr="009447E8">
              <w:rPr>
                <w:b/>
                <w:bCs/>
                <w:color w:val="282828"/>
              </w:rPr>
              <w:t>Kryssreferanser</w:t>
            </w:r>
          </w:p>
          <w:p w:rsidRPr="009447E8" w:rsidR="009447E8" w:rsidP="009447E8" w:rsidRDefault="009447E8" w14:paraId="0D8BE320" w14:textId="2FDFB89D">
            <w:pPr>
              <w:rPr>
                <w:color w:val="282828"/>
              </w:rPr>
            </w:pPr>
            <w:r w:rsidRPr="009447E8">
              <w:rPr>
                <w:color w:val="282828"/>
              </w:rPr>
              <w:t>Det bør være mulig å legge til, redigere og slette merknader og kryssreferanser på både sak- og dokumentnivå.</w:t>
            </w:r>
            <w:r w:rsidRPr="009447E8">
              <w:rPr>
                <w:color w:val="282828"/>
              </w:rPr>
              <w:br/>
            </w:r>
            <w:r w:rsidRPr="009447E8">
              <w:rPr>
                <w:color w:val="282828"/>
              </w:rPr>
              <w:t>Beskriv hvordan behovet ivaretas.</w:t>
            </w:r>
          </w:p>
        </w:tc>
        <w:tc>
          <w:tcPr>
            <w:tcW w:w="1243" w:type="dxa"/>
          </w:tcPr>
          <w:p w:rsidRPr="009447E8" w:rsidR="009447E8" w:rsidP="009447E8" w:rsidRDefault="009447E8" w14:paraId="4A94E83D" w14:textId="5FCB69E0">
            <w:pPr>
              <w:jc w:val="center"/>
              <w:rPr>
                <w:rFonts w:eastAsia="Arial"/>
              </w:rPr>
            </w:pPr>
            <w:r w:rsidRPr="009447E8">
              <w:rPr>
                <w:color w:val="282828"/>
              </w:rPr>
              <w:t>EK</w:t>
            </w:r>
          </w:p>
        </w:tc>
        <w:tc>
          <w:tcPr>
            <w:tcW w:w="1876" w:type="dxa"/>
          </w:tcPr>
          <w:p w:rsidRPr="009447E8" w:rsidR="009447E8" w:rsidP="009447E8" w:rsidRDefault="009447E8" w14:paraId="4D9E4D0B" w14:textId="77777777">
            <w:pPr>
              <w:rPr>
                <w:rFonts w:eastAsia="Arial"/>
              </w:rPr>
            </w:pPr>
          </w:p>
        </w:tc>
      </w:tr>
      <w:tr w:rsidRPr="00C11AD7" w:rsidR="009447E8" w:rsidTr="6C1C8E80" w14:paraId="63DAAF69" w14:textId="77777777">
        <w:trPr>
          <w:trHeight w:val="142"/>
        </w:trPr>
        <w:tc>
          <w:tcPr>
            <w:tcW w:w="846" w:type="dxa"/>
            <w:shd w:val="clear" w:color="auto" w:fill="C6D9F1" w:themeFill="text2" w:themeFillTint="33"/>
          </w:tcPr>
          <w:p w:rsidRPr="00C11AD7" w:rsidR="009447E8" w:rsidP="009447E8" w:rsidRDefault="009447E8" w14:paraId="68C66CC3"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7FA7AE7" w14:textId="1B04F25E">
            <w:pPr>
              <w:rPr>
                <w:b/>
                <w:bCs/>
                <w:color w:val="282828"/>
              </w:rPr>
            </w:pPr>
            <w:r w:rsidRPr="009447E8">
              <w:rPr>
                <w:b/>
                <w:bCs/>
                <w:color w:val="282828"/>
              </w:rPr>
              <w:t>Feilregistrering</w:t>
            </w:r>
          </w:p>
          <w:p w:rsidRPr="009447E8" w:rsidR="009447E8" w:rsidP="009447E8" w:rsidRDefault="009447E8" w14:paraId="1F476A2E" w14:textId="4E002E3B">
            <w:pPr>
              <w:rPr>
                <w:color w:val="282828"/>
              </w:rPr>
            </w:pPr>
            <w:r w:rsidRPr="009447E8">
              <w:rPr>
                <w:color w:val="282828"/>
              </w:rPr>
              <w:t xml:space="preserve">Det bør være mulig å feilregistrere dokumenter samt flytte og kopiere dokumenter. Det er behov for å kunne </w:t>
            </w:r>
            <w:r w:rsidRPr="009447E8">
              <w:rPr>
                <w:color w:val="282828"/>
              </w:rPr>
              <w:t>styre tilgang til funksjonaliteten basert på roller.</w:t>
            </w:r>
            <w:r w:rsidRPr="009447E8">
              <w:rPr>
                <w:color w:val="282828"/>
              </w:rPr>
              <w:br/>
            </w:r>
            <w:r w:rsidRPr="009447E8">
              <w:rPr>
                <w:color w:val="282828"/>
              </w:rPr>
              <w:t>Beskriv hvordan behovene ivaretas.</w:t>
            </w:r>
          </w:p>
        </w:tc>
        <w:tc>
          <w:tcPr>
            <w:tcW w:w="1243" w:type="dxa"/>
          </w:tcPr>
          <w:p w:rsidRPr="009447E8" w:rsidR="009447E8" w:rsidP="009447E8" w:rsidRDefault="009447E8" w14:paraId="11C12B6C" w14:textId="19255E9F">
            <w:pPr>
              <w:jc w:val="center"/>
              <w:rPr>
                <w:rFonts w:eastAsia="Arial"/>
              </w:rPr>
            </w:pPr>
            <w:r w:rsidRPr="009447E8">
              <w:rPr>
                <w:color w:val="282828"/>
              </w:rPr>
              <w:t>EK</w:t>
            </w:r>
          </w:p>
        </w:tc>
        <w:tc>
          <w:tcPr>
            <w:tcW w:w="1876" w:type="dxa"/>
          </w:tcPr>
          <w:p w:rsidRPr="009447E8" w:rsidR="009447E8" w:rsidP="009447E8" w:rsidRDefault="009447E8" w14:paraId="3AAB975D" w14:textId="77777777">
            <w:pPr>
              <w:rPr>
                <w:rFonts w:eastAsia="Arial"/>
              </w:rPr>
            </w:pPr>
          </w:p>
        </w:tc>
      </w:tr>
      <w:tr w:rsidRPr="00C11AD7" w:rsidR="009447E8" w:rsidTr="6C1C8E80" w14:paraId="30507D9B" w14:textId="77777777">
        <w:trPr>
          <w:trHeight w:val="142"/>
        </w:trPr>
        <w:tc>
          <w:tcPr>
            <w:tcW w:w="846" w:type="dxa"/>
            <w:shd w:val="clear" w:color="auto" w:fill="C6D9F1" w:themeFill="text2" w:themeFillTint="33"/>
          </w:tcPr>
          <w:p w:rsidRPr="00C11AD7" w:rsidR="009447E8" w:rsidP="009447E8" w:rsidRDefault="009447E8" w14:paraId="16BA33A2"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ADFC02C" w14:textId="47FDFEF0">
            <w:pPr>
              <w:rPr>
                <w:b/>
                <w:bCs/>
                <w:color w:val="282828"/>
              </w:rPr>
            </w:pPr>
            <w:r w:rsidRPr="009447E8">
              <w:rPr>
                <w:b/>
                <w:bCs/>
                <w:color w:val="282828"/>
              </w:rPr>
              <w:t>Varsler</w:t>
            </w:r>
          </w:p>
          <w:p w:rsidRPr="009447E8" w:rsidR="009447E8" w:rsidP="009447E8" w:rsidRDefault="009447E8" w14:paraId="005B8620" w14:textId="27D2BE6A">
            <w:pPr>
              <w:rPr>
                <w:color w:val="282828"/>
              </w:rPr>
            </w:pPr>
            <w:r w:rsidRPr="009447E8">
              <w:rPr>
                <w:color w:val="282828"/>
              </w:rPr>
              <w:t xml:space="preserve">Det er behov for funksjonalitet som kan støtte brukerne med nødvendig oppfølging av pågående saker og dokumenter. Det bør f.eks. være mulig å få et varsel eller en påminnelse når en frist nærmer seg, tilsvarende OBS-dato, også på dokumentnivå. </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52353CE9" w14:textId="5ADF864C">
            <w:pPr>
              <w:jc w:val="center"/>
              <w:rPr>
                <w:rFonts w:eastAsia="Arial"/>
              </w:rPr>
            </w:pPr>
            <w:r w:rsidRPr="009447E8">
              <w:rPr>
                <w:color w:val="282828"/>
              </w:rPr>
              <w:t>VEK</w:t>
            </w:r>
          </w:p>
        </w:tc>
        <w:tc>
          <w:tcPr>
            <w:tcW w:w="1876" w:type="dxa"/>
          </w:tcPr>
          <w:p w:rsidRPr="009447E8" w:rsidR="009447E8" w:rsidP="009447E8" w:rsidRDefault="009447E8" w14:paraId="5F6E94D4" w14:textId="77777777">
            <w:pPr>
              <w:rPr>
                <w:rFonts w:eastAsia="Arial"/>
              </w:rPr>
            </w:pPr>
          </w:p>
        </w:tc>
      </w:tr>
      <w:tr w:rsidRPr="00C11AD7" w:rsidR="009447E8" w:rsidTr="6C1C8E80" w14:paraId="7A9131CE" w14:textId="77777777">
        <w:trPr>
          <w:trHeight w:val="142"/>
        </w:trPr>
        <w:tc>
          <w:tcPr>
            <w:tcW w:w="846" w:type="dxa"/>
            <w:shd w:val="clear" w:color="auto" w:fill="C6D9F1" w:themeFill="text2" w:themeFillTint="33"/>
          </w:tcPr>
          <w:p w:rsidRPr="00C11AD7" w:rsidR="009447E8" w:rsidP="009447E8" w:rsidRDefault="009447E8" w14:paraId="62D87B4B"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4671E859" w14:textId="6D62945E">
            <w:pPr>
              <w:rPr>
                <w:b/>
                <w:bCs/>
                <w:color w:val="282828"/>
              </w:rPr>
            </w:pPr>
            <w:r w:rsidRPr="009447E8">
              <w:rPr>
                <w:b/>
                <w:bCs/>
                <w:color w:val="282828"/>
              </w:rPr>
              <w:t>Dokumentproduksjon</w:t>
            </w:r>
          </w:p>
          <w:p w:rsidRPr="009447E8" w:rsidR="009447E8" w:rsidP="70599421" w:rsidRDefault="3A7C8E4D" w14:paraId="1237F313" w14:textId="2C204ED9">
            <w:pPr>
              <w:rPr>
                <w:color w:val="282828"/>
              </w:rPr>
            </w:pPr>
            <w:r w:rsidRPr="70599421">
              <w:rPr>
                <w:color w:val="282828"/>
              </w:rPr>
              <w:t xml:space="preserve">Løsningen skal støtte dokumentproduksjon av inngående, utgående og interne dokumenter basert på maler. </w:t>
            </w:r>
          </w:p>
          <w:p w:rsidRPr="009447E8" w:rsidR="009447E8" w:rsidP="70599421" w:rsidRDefault="03E2B4B9" w14:paraId="25FEE09D" w14:textId="08DACF98">
            <w:r>
              <w:t>Leverandør svarer med svarkode Ja eller Nei.</w:t>
            </w:r>
          </w:p>
        </w:tc>
        <w:tc>
          <w:tcPr>
            <w:tcW w:w="1243" w:type="dxa"/>
          </w:tcPr>
          <w:p w:rsidRPr="009447E8" w:rsidR="009447E8" w:rsidP="009447E8" w:rsidRDefault="009447E8" w14:paraId="3DFB9DE2" w14:textId="09E6E073">
            <w:pPr>
              <w:jc w:val="center"/>
              <w:rPr>
                <w:rFonts w:eastAsia="Arial"/>
              </w:rPr>
            </w:pPr>
            <w:r>
              <w:rPr>
                <w:rFonts w:eastAsia="Arial"/>
              </w:rPr>
              <w:t>O</w:t>
            </w:r>
          </w:p>
        </w:tc>
        <w:tc>
          <w:tcPr>
            <w:tcW w:w="1876" w:type="dxa"/>
          </w:tcPr>
          <w:p w:rsidRPr="009447E8" w:rsidR="009447E8" w:rsidP="009447E8" w:rsidRDefault="009447E8" w14:paraId="78E4BF70" w14:textId="77777777">
            <w:pPr>
              <w:rPr>
                <w:rFonts w:eastAsia="Arial"/>
              </w:rPr>
            </w:pPr>
          </w:p>
        </w:tc>
      </w:tr>
      <w:tr w:rsidRPr="00C11AD7" w:rsidR="009447E8" w:rsidTr="6C1C8E80" w14:paraId="26BFE97D" w14:textId="77777777">
        <w:trPr>
          <w:trHeight w:val="142"/>
        </w:trPr>
        <w:tc>
          <w:tcPr>
            <w:tcW w:w="846" w:type="dxa"/>
            <w:shd w:val="clear" w:color="auto" w:fill="C6D9F1" w:themeFill="text2" w:themeFillTint="33"/>
          </w:tcPr>
          <w:p w:rsidRPr="00C11AD7" w:rsidR="009447E8" w:rsidP="009447E8" w:rsidRDefault="009447E8" w14:paraId="05CFFCE6"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0D4FF259" w14:textId="3E0A0813">
            <w:pPr>
              <w:rPr>
                <w:b/>
                <w:bCs/>
                <w:color w:val="282828"/>
              </w:rPr>
            </w:pPr>
            <w:r w:rsidRPr="009447E8">
              <w:rPr>
                <w:b/>
                <w:bCs/>
                <w:color w:val="282828"/>
              </w:rPr>
              <w:t>Forhåndsvisning</w:t>
            </w:r>
          </w:p>
          <w:p w:rsidRPr="009447E8" w:rsidR="009447E8" w:rsidP="70599421" w:rsidRDefault="3A7C8E4D" w14:paraId="41985834" w14:textId="6269BEB4">
            <w:pPr>
              <w:rPr>
                <w:color w:val="282828"/>
              </w:rPr>
            </w:pPr>
            <w:r w:rsidRPr="70599421">
              <w:rPr>
                <w:color w:val="282828"/>
              </w:rPr>
              <w:t>Dokumentfiler skal kunne forhåndsvises i løsningen.</w:t>
            </w:r>
          </w:p>
          <w:p w:rsidRPr="009447E8" w:rsidR="009447E8" w:rsidP="009447E8" w:rsidRDefault="304F50AE" w14:paraId="1725B516" w14:textId="01868EA6">
            <w:pPr>
              <w:rPr>
                <w:color w:val="282828"/>
              </w:rPr>
            </w:pPr>
            <w:r w:rsidRPr="70599421">
              <w:rPr>
                <w:color w:val="282828"/>
              </w:rPr>
              <w:t>Beskriv hvordan kravet ivaretas.</w:t>
            </w:r>
          </w:p>
        </w:tc>
        <w:tc>
          <w:tcPr>
            <w:tcW w:w="1243" w:type="dxa"/>
          </w:tcPr>
          <w:p w:rsidRPr="009447E8" w:rsidR="009447E8" w:rsidP="009447E8" w:rsidRDefault="304F50AE" w14:paraId="1CA0C2F1" w14:textId="56A35E05">
            <w:pPr>
              <w:jc w:val="center"/>
              <w:rPr>
                <w:rFonts w:eastAsia="Arial"/>
              </w:rPr>
            </w:pPr>
            <w:r w:rsidRPr="70599421">
              <w:rPr>
                <w:rFonts w:eastAsia="Arial"/>
              </w:rPr>
              <w:t>VEK</w:t>
            </w:r>
          </w:p>
        </w:tc>
        <w:tc>
          <w:tcPr>
            <w:tcW w:w="1876" w:type="dxa"/>
          </w:tcPr>
          <w:p w:rsidRPr="009447E8" w:rsidR="009447E8" w:rsidP="009447E8" w:rsidRDefault="009447E8" w14:paraId="5E6368FF" w14:textId="77777777">
            <w:pPr>
              <w:rPr>
                <w:rFonts w:eastAsia="Arial"/>
              </w:rPr>
            </w:pPr>
          </w:p>
        </w:tc>
      </w:tr>
      <w:tr w:rsidRPr="00C11AD7" w:rsidR="009447E8" w:rsidTr="6C1C8E80" w14:paraId="20F7C82B" w14:textId="77777777">
        <w:trPr>
          <w:trHeight w:val="142"/>
        </w:trPr>
        <w:tc>
          <w:tcPr>
            <w:tcW w:w="846" w:type="dxa"/>
            <w:shd w:val="clear" w:color="auto" w:fill="C6D9F1" w:themeFill="text2" w:themeFillTint="33"/>
          </w:tcPr>
          <w:p w:rsidRPr="00C11AD7" w:rsidR="009447E8" w:rsidP="009447E8" w:rsidRDefault="009447E8" w14:paraId="6F8A49B6"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B491EB3" w14:textId="781F4FED">
            <w:pPr>
              <w:rPr>
                <w:b/>
                <w:bCs/>
                <w:color w:val="282828"/>
              </w:rPr>
            </w:pPr>
            <w:r w:rsidRPr="009447E8">
              <w:rPr>
                <w:b/>
                <w:bCs/>
                <w:color w:val="282828"/>
              </w:rPr>
              <w:t>Office</w:t>
            </w:r>
          </w:p>
          <w:p w:rsidRPr="009447E8" w:rsidR="009447E8" w:rsidP="009447E8" w:rsidRDefault="009447E8" w14:paraId="273AAF39" w14:textId="5D7F63F8">
            <w:pPr>
              <w:rPr>
                <w:color w:val="282828"/>
              </w:rPr>
            </w:pPr>
            <w:r w:rsidRPr="009447E8">
              <w:rPr>
                <w:color w:val="282828"/>
              </w:rPr>
              <w:t xml:space="preserve">Løsningen skal </w:t>
            </w:r>
            <w:r w:rsidRPr="009447E8" w:rsidR="000A0BB5">
              <w:rPr>
                <w:color w:val="282828"/>
              </w:rPr>
              <w:t xml:space="preserve">til enhver tid </w:t>
            </w:r>
            <w:r w:rsidRPr="009447E8">
              <w:rPr>
                <w:color w:val="282828"/>
              </w:rPr>
              <w:t xml:space="preserve">støtte dokumentproduksjon i gjeldende versjon av M365/standard Office-program. </w:t>
            </w:r>
            <w:r w:rsidRPr="009447E8">
              <w:rPr>
                <w:color w:val="282828"/>
              </w:rPr>
              <w:br/>
            </w:r>
            <w:r w:rsidRPr="009447E8">
              <w:rPr>
                <w:color w:val="282828"/>
              </w:rPr>
              <w:t>Beskriv hvordan dette løses.</w:t>
            </w:r>
          </w:p>
        </w:tc>
        <w:tc>
          <w:tcPr>
            <w:tcW w:w="1243" w:type="dxa"/>
          </w:tcPr>
          <w:p w:rsidRPr="009447E8" w:rsidR="009447E8" w:rsidP="009447E8" w:rsidRDefault="009447E8" w14:paraId="1160EAF6" w14:textId="0B57624E">
            <w:pPr>
              <w:jc w:val="center"/>
              <w:rPr>
                <w:rFonts w:eastAsia="Arial"/>
              </w:rPr>
            </w:pPr>
            <w:r w:rsidRPr="009447E8">
              <w:rPr>
                <w:color w:val="282828"/>
              </w:rPr>
              <w:t>EK</w:t>
            </w:r>
          </w:p>
        </w:tc>
        <w:tc>
          <w:tcPr>
            <w:tcW w:w="1876" w:type="dxa"/>
          </w:tcPr>
          <w:p w:rsidRPr="009447E8" w:rsidR="009447E8" w:rsidP="009447E8" w:rsidRDefault="009447E8" w14:paraId="4E229D42" w14:textId="77777777">
            <w:pPr>
              <w:rPr>
                <w:rFonts w:eastAsia="Arial"/>
              </w:rPr>
            </w:pPr>
          </w:p>
        </w:tc>
      </w:tr>
      <w:tr w:rsidRPr="00C11AD7" w:rsidR="009447E8" w:rsidTr="6C1C8E80" w14:paraId="21F6B8A8" w14:textId="77777777">
        <w:trPr>
          <w:trHeight w:val="142"/>
        </w:trPr>
        <w:tc>
          <w:tcPr>
            <w:tcW w:w="846" w:type="dxa"/>
            <w:shd w:val="clear" w:color="auto" w:fill="C6D9F1" w:themeFill="text2" w:themeFillTint="33"/>
          </w:tcPr>
          <w:p w:rsidRPr="00C11AD7" w:rsidR="009447E8" w:rsidP="009447E8" w:rsidRDefault="009447E8" w14:paraId="22FF34E3"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0EF32E3E" w14:textId="76AE8B4D">
            <w:pPr>
              <w:rPr>
                <w:b/>
                <w:bCs/>
                <w:color w:val="282828"/>
              </w:rPr>
            </w:pPr>
            <w:r w:rsidRPr="009447E8">
              <w:rPr>
                <w:b/>
                <w:bCs/>
                <w:color w:val="282828"/>
              </w:rPr>
              <w:t>Effektivitet</w:t>
            </w:r>
          </w:p>
          <w:p w:rsidRPr="009447E8" w:rsidR="009447E8" w:rsidP="009447E8" w:rsidRDefault="009447E8" w14:paraId="339CA54F" w14:textId="3B3CD0BF">
            <w:pPr>
              <w:rPr>
                <w:color w:val="282828"/>
              </w:rPr>
            </w:pPr>
            <w:r w:rsidRPr="009447E8">
              <w:rPr>
                <w:color w:val="282828"/>
              </w:rPr>
              <w:t>Dokumenter og dokumentfiler bør kunne opprettes med færrest mulig klikk. Det bør være enkelt å forstå hvilke metadata som må registreres, og hvilke metadata som eventuelt flettes inn i selve dokumentfilen. Dette gjelder både dokumenter som opprettes direkte i løsningen, og dokumenter som hentes fra eksterne kilder, som f.eks. Outlook, filområder, Teams og SharePoint m.m.</w:t>
            </w:r>
            <w:r w:rsidRPr="009447E8">
              <w:rPr>
                <w:color w:val="282828"/>
              </w:rPr>
              <w:br/>
            </w:r>
            <w:r w:rsidRPr="009447E8">
              <w:rPr>
                <w:color w:val="282828"/>
              </w:rPr>
              <w:t>Beskriv hvordan behovet ivaretas.</w:t>
            </w:r>
          </w:p>
        </w:tc>
        <w:tc>
          <w:tcPr>
            <w:tcW w:w="1243" w:type="dxa"/>
          </w:tcPr>
          <w:p w:rsidRPr="009447E8" w:rsidR="009447E8" w:rsidP="009447E8" w:rsidRDefault="009447E8" w14:paraId="1B7E8E0F" w14:textId="1D05CB56">
            <w:pPr>
              <w:jc w:val="center"/>
              <w:rPr>
                <w:rFonts w:eastAsia="Arial"/>
              </w:rPr>
            </w:pPr>
            <w:r w:rsidRPr="009447E8">
              <w:rPr>
                <w:color w:val="282828"/>
              </w:rPr>
              <w:t>VEK</w:t>
            </w:r>
          </w:p>
        </w:tc>
        <w:tc>
          <w:tcPr>
            <w:tcW w:w="1876" w:type="dxa"/>
          </w:tcPr>
          <w:p w:rsidRPr="009447E8" w:rsidR="009447E8" w:rsidP="009447E8" w:rsidRDefault="009447E8" w14:paraId="611C9E6D" w14:textId="77777777">
            <w:pPr>
              <w:rPr>
                <w:rFonts w:eastAsia="Arial"/>
              </w:rPr>
            </w:pPr>
          </w:p>
        </w:tc>
      </w:tr>
      <w:tr w:rsidRPr="00C11AD7" w:rsidR="009447E8" w:rsidTr="6C1C8E80" w14:paraId="719933CE" w14:textId="77777777">
        <w:trPr>
          <w:trHeight w:val="142"/>
        </w:trPr>
        <w:tc>
          <w:tcPr>
            <w:tcW w:w="846" w:type="dxa"/>
            <w:shd w:val="clear" w:color="auto" w:fill="C6D9F1" w:themeFill="text2" w:themeFillTint="33"/>
          </w:tcPr>
          <w:p w:rsidRPr="00C11AD7" w:rsidR="009447E8" w:rsidP="009447E8" w:rsidRDefault="009447E8" w14:paraId="524163B8"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4E51A65" w14:textId="684C965D">
            <w:pPr>
              <w:rPr>
                <w:b/>
                <w:bCs/>
                <w:color w:val="282828"/>
              </w:rPr>
            </w:pPr>
            <w:r w:rsidRPr="009447E8">
              <w:rPr>
                <w:b/>
                <w:bCs/>
                <w:color w:val="282828"/>
              </w:rPr>
              <w:t>Konvertering filer</w:t>
            </w:r>
          </w:p>
          <w:p w:rsidRPr="009447E8" w:rsidR="009447E8" w:rsidP="009447E8" w:rsidRDefault="009447E8" w14:paraId="319B68C7" w14:textId="2122F386">
            <w:pPr>
              <w:rPr>
                <w:color w:val="282828"/>
              </w:rPr>
            </w:pPr>
            <w:r w:rsidRPr="009447E8">
              <w:rPr>
                <w:color w:val="282828"/>
              </w:rPr>
              <w:t>Løsningen bør støtte automatisk konvertering av dokumentfiler til gyldig arkivformat. Det må være mulig å konvertere enkeltfiler manuelt. Dokumentfilens produksjonsformat skal være tilgjengelig også etter konvertering.</w:t>
            </w:r>
            <w:r w:rsidRPr="009447E8">
              <w:rPr>
                <w:color w:val="282828"/>
              </w:rPr>
              <w:br/>
            </w:r>
            <w:r w:rsidRPr="009447E8">
              <w:rPr>
                <w:color w:val="282828"/>
              </w:rPr>
              <w:t>Beskriv hvordan behovene ivaretas.</w:t>
            </w:r>
          </w:p>
        </w:tc>
        <w:tc>
          <w:tcPr>
            <w:tcW w:w="1243" w:type="dxa"/>
          </w:tcPr>
          <w:p w:rsidRPr="009447E8" w:rsidR="009447E8" w:rsidP="009447E8" w:rsidRDefault="009447E8" w14:paraId="320F7974" w14:textId="48D7DAD6">
            <w:pPr>
              <w:jc w:val="center"/>
              <w:rPr>
                <w:rFonts w:eastAsia="Arial"/>
              </w:rPr>
            </w:pPr>
            <w:r w:rsidRPr="009447E8">
              <w:rPr>
                <w:color w:val="282828"/>
              </w:rPr>
              <w:t>EK</w:t>
            </w:r>
          </w:p>
        </w:tc>
        <w:tc>
          <w:tcPr>
            <w:tcW w:w="1876" w:type="dxa"/>
          </w:tcPr>
          <w:p w:rsidRPr="009447E8" w:rsidR="009447E8" w:rsidP="009447E8" w:rsidRDefault="009447E8" w14:paraId="16B324D8" w14:textId="77777777">
            <w:pPr>
              <w:rPr>
                <w:rFonts w:eastAsia="Arial"/>
              </w:rPr>
            </w:pPr>
          </w:p>
        </w:tc>
      </w:tr>
      <w:tr w:rsidRPr="00C11AD7" w:rsidR="009447E8" w:rsidTr="6C1C8E80" w14:paraId="4239FCB7" w14:textId="77777777">
        <w:trPr>
          <w:trHeight w:val="142"/>
        </w:trPr>
        <w:tc>
          <w:tcPr>
            <w:tcW w:w="846" w:type="dxa"/>
            <w:shd w:val="clear" w:color="auto" w:fill="C6D9F1" w:themeFill="text2" w:themeFillTint="33"/>
          </w:tcPr>
          <w:p w:rsidRPr="00C11AD7" w:rsidR="009447E8" w:rsidP="009447E8" w:rsidRDefault="009447E8" w14:paraId="11B077F1"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47DD480E" w14:textId="55765BFF">
            <w:pPr>
              <w:rPr>
                <w:b/>
                <w:bCs/>
                <w:color w:val="282828"/>
              </w:rPr>
            </w:pPr>
            <w:r w:rsidRPr="009447E8">
              <w:rPr>
                <w:b/>
                <w:bCs/>
                <w:color w:val="282828"/>
              </w:rPr>
              <w:t>Skanning</w:t>
            </w:r>
          </w:p>
          <w:p w:rsidRPr="009447E8" w:rsidR="009447E8" w:rsidP="009447E8" w:rsidRDefault="009447E8" w14:paraId="39F610D3" w14:textId="5D31502A">
            <w:pPr>
              <w:rPr>
                <w:color w:val="282828"/>
              </w:rPr>
            </w:pPr>
            <w:r w:rsidRPr="009447E8">
              <w:rPr>
                <w:color w:val="282828"/>
              </w:rPr>
              <w:t>Det er behov for å kunne skanne dokumentfiler og importere dem direkte inn i løsningen.</w:t>
            </w:r>
            <w:r w:rsidRPr="009447E8">
              <w:rPr>
                <w:color w:val="282828"/>
              </w:rPr>
              <w:br/>
            </w:r>
            <w:r w:rsidRPr="009447E8">
              <w:rPr>
                <w:color w:val="282828"/>
              </w:rPr>
              <w:t>Beskriv hvordan behovet ivaretas.</w:t>
            </w:r>
          </w:p>
        </w:tc>
        <w:tc>
          <w:tcPr>
            <w:tcW w:w="1243" w:type="dxa"/>
          </w:tcPr>
          <w:p w:rsidRPr="009447E8" w:rsidR="009447E8" w:rsidP="009447E8" w:rsidRDefault="009447E8" w14:paraId="2FF031F0" w14:textId="5C0EA4B6">
            <w:pPr>
              <w:jc w:val="center"/>
              <w:rPr>
                <w:rFonts w:eastAsia="Arial"/>
              </w:rPr>
            </w:pPr>
            <w:r>
              <w:rPr>
                <w:color w:val="282828"/>
              </w:rPr>
              <w:t>Opsjon</w:t>
            </w:r>
          </w:p>
        </w:tc>
        <w:tc>
          <w:tcPr>
            <w:tcW w:w="1876" w:type="dxa"/>
          </w:tcPr>
          <w:p w:rsidRPr="009447E8" w:rsidR="009447E8" w:rsidP="009447E8" w:rsidRDefault="009447E8" w14:paraId="2CB8A260" w14:textId="77777777">
            <w:pPr>
              <w:rPr>
                <w:rFonts w:eastAsia="Arial"/>
              </w:rPr>
            </w:pPr>
          </w:p>
        </w:tc>
      </w:tr>
      <w:tr w:rsidRPr="00C11AD7" w:rsidR="009447E8" w:rsidTr="6C1C8E80" w14:paraId="2C733B45" w14:textId="77777777">
        <w:trPr>
          <w:trHeight w:val="142"/>
        </w:trPr>
        <w:tc>
          <w:tcPr>
            <w:tcW w:w="846" w:type="dxa"/>
            <w:shd w:val="clear" w:color="auto" w:fill="C6D9F1" w:themeFill="text2" w:themeFillTint="33"/>
          </w:tcPr>
          <w:p w:rsidRPr="00C11AD7" w:rsidR="009447E8" w:rsidP="009447E8" w:rsidRDefault="009447E8" w14:paraId="1A96AFE4"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FDD7094" w14:textId="5E79C605">
            <w:pPr>
              <w:rPr>
                <w:b/>
                <w:bCs/>
                <w:color w:val="282828"/>
              </w:rPr>
            </w:pPr>
            <w:r w:rsidRPr="009447E8">
              <w:rPr>
                <w:b/>
                <w:bCs/>
                <w:color w:val="282828"/>
              </w:rPr>
              <w:t>Oppgaveflyt</w:t>
            </w:r>
          </w:p>
          <w:p w:rsidRPr="009447E8" w:rsidR="009447E8" w:rsidP="009447E8" w:rsidRDefault="009447E8" w14:paraId="21E67A99" w14:textId="38D1B36F">
            <w:pPr>
              <w:rPr>
                <w:color w:val="282828"/>
              </w:rPr>
            </w:pPr>
            <w:r w:rsidRPr="009447E8">
              <w:rPr>
                <w:color w:val="282828"/>
              </w:rPr>
              <w:t xml:space="preserve">Oppgaveflyten bør være oversiktlig. Det bør være enkelt å se alle dokumentfiler dokumentet som sendes </w:t>
            </w:r>
            <w:r w:rsidRPr="009447E8">
              <w:rPr>
                <w:color w:val="282828"/>
              </w:rPr>
              <w:t xml:space="preserve">på oppgaveflyt inneholder, samt hvilken versjon oppgaven tilhører. </w:t>
            </w:r>
            <w:r w:rsidRPr="009447E8">
              <w:rPr>
                <w:color w:val="282828"/>
              </w:rPr>
              <w:br/>
            </w:r>
            <w:r w:rsidRPr="009447E8">
              <w:rPr>
                <w:color w:val="282828"/>
              </w:rPr>
              <w:t>Beskriv hvordan behovet ivaretas.</w:t>
            </w:r>
          </w:p>
        </w:tc>
        <w:tc>
          <w:tcPr>
            <w:tcW w:w="1243" w:type="dxa"/>
          </w:tcPr>
          <w:p w:rsidRPr="009447E8" w:rsidR="009447E8" w:rsidP="009447E8" w:rsidRDefault="009447E8" w14:paraId="21F9FEF9" w14:textId="45158425">
            <w:pPr>
              <w:jc w:val="center"/>
              <w:rPr>
                <w:rFonts w:eastAsia="Arial"/>
              </w:rPr>
            </w:pPr>
            <w:r w:rsidRPr="009447E8">
              <w:rPr>
                <w:color w:val="282828"/>
              </w:rPr>
              <w:t>VEK</w:t>
            </w:r>
          </w:p>
        </w:tc>
        <w:tc>
          <w:tcPr>
            <w:tcW w:w="1876" w:type="dxa"/>
          </w:tcPr>
          <w:p w:rsidRPr="009447E8" w:rsidR="009447E8" w:rsidP="009447E8" w:rsidRDefault="009447E8" w14:paraId="0EB76390" w14:textId="77777777">
            <w:pPr>
              <w:rPr>
                <w:rFonts w:eastAsia="Arial"/>
              </w:rPr>
            </w:pPr>
          </w:p>
        </w:tc>
      </w:tr>
      <w:tr w:rsidRPr="00C11AD7" w:rsidR="009447E8" w:rsidTr="6C1C8E80" w14:paraId="7E7F62F6" w14:textId="77777777">
        <w:trPr>
          <w:trHeight w:val="142"/>
        </w:trPr>
        <w:tc>
          <w:tcPr>
            <w:tcW w:w="846" w:type="dxa"/>
            <w:shd w:val="clear" w:color="auto" w:fill="C6D9F1" w:themeFill="text2" w:themeFillTint="33"/>
          </w:tcPr>
          <w:p w:rsidRPr="00C11AD7" w:rsidR="009447E8" w:rsidP="009447E8" w:rsidRDefault="009447E8" w14:paraId="52AF2569"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436EA001" w14:textId="4B29B34F">
            <w:pPr>
              <w:rPr>
                <w:b/>
                <w:bCs/>
                <w:color w:val="282828"/>
              </w:rPr>
            </w:pPr>
            <w:r w:rsidRPr="009447E8">
              <w:rPr>
                <w:b/>
                <w:bCs/>
                <w:color w:val="282828"/>
              </w:rPr>
              <w:t>Kassasjon</w:t>
            </w:r>
          </w:p>
          <w:p w:rsidRPr="009447E8" w:rsidR="009447E8" w:rsidP="009447E8" w:rsidRDefault="009447E8" w14:paraId="243B02B7" w14:textId="00AE8D47">
            <w:pPr>
              <w:rPr>
                <w:color w:val="282828"/>
              </w:rPr>
            </w:pPr>
            <w:r w:rsidRPr="009447E8">
              <w:rPr>
                <w:color w:val="282828"/>
              </w:rPr>
              <w:t xml:space="preserve">Funksjonalitet for innebygget kassasjon bør være fleksibel og kunne baseres på ulike metadatafelt som sakstype, ordningsverdi, tagging med journalkategori m.m. </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06E3EA98" w14:textId="4A841527">
            <w:pPr>
              <w:jc w:val="center"/>
              <w:rPr>
                <w:rFonts w:eastAsia="Arial"/>
              </w:rPr>
            </w:pPr>
            <w:r w:rsidRPr="009447E8">
              <w:rPr>
                <w:color w:val="282828"/>
              </w:rPr>
              <w:t>EK</w:t>
            </w:r>
          </w:p>
        </w:tc>
        <w:tc>
          <w:tcPr>
            <w:tcW w:w="1876" w:type="dxa"/>
          </w:tcPr>
          <w:p w:rsidRPr="009447E8" w:rsidR="009447E8" w:rsidP="009447E8" w:rsidRDefault="009447E8" w14:paraId="70AB80F6" w14:textId="77777777">
            <w:pPr>
              <w:rPr>
                <w:rFonts w:eastAsia="Arial"/>
              </w:rPr>
            </w:pPr>
          </w:p>
        </w:tc>
      </w:tr>
      <w:tr w:rsidRPr="00C11AD7" w:rsidR="009447E8" w:rsidTr="6C1C8E80" w14:paraId="3E69025E" w14:textId="77777777">
        <w:trPr>
          <w:trHeight w:val="142"/>
        </w:trPr>
        <w:tc>
          <w:tcPr>
            <w:tcW w:w="846" w:type="dxa"/>
            <w:shd w:val="clear" w:color="auto" w:fill="C6D9F1" w:themeFill="text2" w:themeFillTint="33"/>
          </w:tcPr>
          <w:p w:rsidRPr="00C11AD7" w:rsidR="009447E8" w:rsidP="009447E8" w:rsidRDefault="009447E8" w14:paraId="022F2FE6"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78B35E3" w14:textId="30550CE7">
            <w:pPr>
              <w:rPr>
                <w:b/>
                <w:bCs/>
                <w:color w:val="282828"/>
              </w:rPr>
            </w:pPr>
            <w:r w:rsidRPr="009447E8">
              <w:rPr>
                <w:b/>
                <w:bCs/>
                <w:color w:val="282828"/>
              </w:rPr>
              <w:t>Hjemler</w:t>
            </w:r>
          </w:p>
          <w:p w:rsidRPr="009447E8" w:rsidR="009447E8" w:rsidP="009447E8" w:rsidRDefault="009447E8" w14:paraId="674D411A" w14:textId="19D0BA63">
            <w:pPr>
              <w:rPr>
                <w:color w:val="282828"/>
              </w:rPr>
            </w:pPr>
            <w:r w:rsidRPr="009447E8">
              <w:rPr>
                <w:color w:val="282828"/>
              </w:rPr>
              <w:t xml:space="preserve">Det bør være mulig å registrere flere hjemler på ett og samme dokument og også kunne flette disse inn i dokumentfilen. </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19C76548" w14:textId="67794565">
            <w:pPr>
              <w:jc w:val="center"/>
              <w:rPr>
                <w:rFonts w:eastAsia="Arial"/>
              </w:rPr>
            </w:pPr>
            <w:r w:rsidRPr="009447E8">
              <w:rPr>
                <w:color w:val="282828"/>
              </w:rPr>
              <w:t>EK</w:t>
            </w:r>
          </w:p>
        </w:tc>
        <w:tc>
          <w:tcPr>
            <w:tcW w:w="1876" w:type="dxa"/>
          </w:tcPr>
          <w:p w:rsidRPr="009447E8" w:rsidR="009447E8" w:rsidP="009447E8" w:rsidRDefault="009447E8" w14:paraId="118535AE" w14:textId="77777777">
            <w:pPr>
              <w:rPr>
                <w:rFonts w:eastAsia="Arial"/>
              </w:rPr>
            </w:pPr>
          </w:p>
        </w:tc>
      </w:tr>
      <w:tr w:rsidRPr="00C11AD7" w:rsidR="009447E8" w:rsidTr="6C1C8E80" w14:paraId="3EA736BA" w14:textId="77777777">
        <w:trPr>
          <w:trHeight w:val="142"/>
        </w:trPr>
        <w:tc>
          <w:tcPr>
            <w:tcW w:w="846" w:type="dxa"/>
            <w:shd w:val="clear" w:color="auto" w:fill="C6D9F1" w:themeFill="text2" w:themeFillTint="33"/>
          </w:tcPr>
          <w:p w:rsidRPr="00C11AD7" w:rsidR="009447E8" w:rsidP="009447E8" w:rsidRDefault="009447E8" w14:paraId="51C2C86F"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62ABCDE" w14:textId="2BCE1F2E">
            <w:pPr>
              <w:rPr>
                <w:b/>
                <w:bCs/>
                <w:color w:val="282828"/>
              </w:rPr>
            </w:pPr>
            <w:r w:rsidRPr="009447E8">
              <w:rPr>
                <w:b/>
                <w:bCs/>
                <w:color w:val="282828"/>
              </w:rPr>
              <w:t>Samhandling</w:t>
            </w:r>
          </w:p>
          <w:p w:rsidRPr="009447E8" w:rsidR="009447E8" w:rsidP="70599421" w:rsidRDefault="3A7C8E4D" w14:paraId="6F9A553C" w14:textId="7E96039E">
            <w:pPr>
              <w:rPr>
                <w:color w:val="282828"/>
              </w:rPr>
            </w:pPr>
            <w:r w:rsidRPr="70599421">
              <w:rPr>
                <w:color w:val="282828"/>
              </w:rPr>
              <w:t xml:space="preserve">Det er behov for å kunne samhandle i dokumentfiler i løsningen. </w:t>
            </w:r>
          </w:p>
          <w:p w:rsidRPr="009447E8" w:rsidR="009447E8" w:rsidP="009447E8" w:rsidRDefault="3A7C8E4D" w14:paraId="38902C68" w14:textId="44249060">
            <w:pPr>
              <w:rPr>
                <w:color w:val="282828"/>
              </w:rPr>
            </w:pPr>
            <w:r w:rsidRPr="70599421">
              <w:rPr>
                <w:color w:val="282828"/>
              </w:rPr>
              <w:t xml:space="preserve">Beskriv hvilke muligheter som finnes i løsningen. </w:t>
            </w:r>
          </w:p>
        </w:tc>
        <w:tc>
          <w:tcPr>
            <w:tcW w:w="1243" w:type="dxa"/>
          </w:tcPr>
          <w:p w:rsidRPr="009447E8" w:rsidR="009447E8" w:rsidP="009447E8" w:rsidRDefault="009447E8" w14:paraId="0E0462B5" w14:textId="628A6AA3">
            <w:pPr>
              <w:jc w:val="center"/>
              <w:rPr>
                <w:rFonts w:eastAsia="Arial"/>
              </w:rPr>
            </w:pPr>
            <w:r w:rsidRPr="009447E8">
              <w:rPr>
                <w:color w:val="282828"/>
              </w:rPr>
              <w:t>EK</w:t>
            </w:r>
          </w:p>
        </w:tc>
        <w:tc>
          <w:tcPr>
            <w:tcW w:w="1876" w:type="dxa"/>
          </w:tcPr>
          <w:p w:rsidRPr="009447E8" w:rsidR="009447E8" w:rsidP="009447E8" w:rsidRDefault="009447E8" w14:paraId="594B73D2" w14:textId="77777777">
            <w:pPr>
              <w:rPr>
                <w:rFonts w:eastAsia="Arial"/>
              </w:rPr>
            </w:pPr>
          </w:p>
        </w:tc>
      </w:tr>
      <w:tr w:rsidRPr="00C11AD7" w:rsidR="009447E8" w:rsidTr="6C1C8E80" w14:paraId="65F7CBDA" w14:textId="77777777">
        <w:trPr>
          <w:trHeight w:val="142"/>
        </w:trPr>
        <w:tc>
          <w:tcPr>
            <w:tcW w:w="846" w:type="dxa"/>
            <w:shd w:val="clear" w:color="auto" w:fill="C6D9F1" w:themeFill="text2" w:themeFillTint="33"/>
          </w:tcPr>
          <w:p w:rsidRPr="00C11AD7" w:rsidR="009447E8" w:rsidP="009447E8" w:rsidRDefault="009447E8" w14:paraId="3FBC908C"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10BA213A" w14:textId="6AA87723">
            <w:pPr>
              <w:rPr>
                <w:b/>
                <w:bCs/>
                <w:color w:val="282828"/>
              </w:rPr>
            </w:pPr>
            <w:r w:rsidRPr="009447E8">
              <w:rPr>
                <w:b/>
                <w:bCs/>
                <w:color w:val="282828"/>
              </w:rPr>
              <w:t>Filadministrering</w:t>
            </w:r>
          </w:p>
          <w:p w:rsidRPr="009447E8" w:rsidR="009447E8" w:rsidP="009447E8" w:rsidRDefault="009447E8" w14:paraId="4002133E" w14:textId="1D8EF783">
            <w:pPr>
              <w:rPr>
                <w:color w:val="282828"/>
              </w:rPr>
            </w:pPr>
            <w:r w:rsidRPr="009447E8">
              <w:rPr>
                <w:color w:val="282828"/>
              </w:rPr>
              <w:t>Når dokumentfiler under produksjon åpnes eller lukkes, bør brukeren få enkel og forståelig informasjon relatert til lagring og inn- og utsjekk fra basen.</w:t>
            </w:r>
            <w:r w:rsidRPr="009447E8">
              <w:rPr>
                <w:color w:val="282828"/>
              </w:rPr>
              <w:br/>
            </w:r>
            <w:r w:rsidRPr="009447E8">
              <w:rPr>
                <w:color w:val="282828"/>
              </w:rPr>
              <w:t>Beskriv hvordan behovet ivaretas.</w:t>
            </w:r>
          </w:p>
        </w:tc>
        <w:tc>
          <w:tcPr>
            <w:tcW w:w="1243" w:type="dxa"/>
          </w:tcPr>
          <w:p w:rsidRPr="009447E8" w:rsidR="009447E8" w:rsidP="009447E8" w:rsidRDefault="009447E8" w14:paraId="2AA8F6D5" w14:textId="28B645DC">
            <w:pPr>
              <w:jc w:val="center"/>
              <w:rPr>
                <w:rFonts w:eastAsia="Arial"/>
              </w:rPr>
            </w:pPr>
            <w:r w:rsidRPr="009447E8">
              <w:rPr>
                <w:color w:val="282828"/>
              </w:rPr>
              <w:t>VEK</w:t>
            </w:r>
          </w:p>
        </w:tc>
        <w:tc>
          <w:tcPr>
            <w:tcW w:w="1876" w:type="dxa"/>
          </w:tcPr>
          <w:p w:rsidRPr="009447E8" w:rsidR="009447E8" w:rsidP="009447E8" w:rsidRDefault="009447E8" w14:paraId="2F1223E5" w14:textId="77777777">
            <w:pPr>
              <w:rPr>
                <w:rFonts w:eastAsia="Arial"/>
              </w:rPr>
            </w:pPr>
          </w:p>
        </w:tc>
      </w:tr>
      <w:tr w:rsidRPr="00C11AD7" w:rsidR="009447E8" w:rsidTr="6C1C8E80" w14:paraId="32F11638" w14:textId="77777777">
        <w:trPr>
          <w:trHeight w:val="142"/>
        </w:trPr>
        <w:tc>
          <w:tcPr>
            <w:tcW w:w="846" w:type="dxa"/>
            <w:shd w:val="clear" w:color="auto" w:fill="C6D9F1" w:themeFill="text2" w:themeFillTint="33"/>
          </w:tcPr>
          <w:p w:rsidRPr="00C11AD7" w:rsidR="009447E8" w:rsidP="009447E8" w:rsidRDefault="009447E8" w14:paraId="2F4F23FF"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09118CFE" w14:textId="1EE39ED2">
            <w:pPr>
              <w:rPr>
                <w:b/>
                <w:bCs/>
                <w:color w:val="282828"/>
              </w:rPr>
            </w:pPr>
            <w:r w:rsidRPr="009447E8">
              <w:rPr>
                <w:b/>
                <w:bCs/>
                <w:color w:val="282828"/>
              </w:rPr>
              <w:t>Arkivering epost</w:t>
            </w:r>
          </w:p>
          <w:p w:rsidRPr="009447E8" w:rsidR="009447E8" w:rsidP="009447E8" w:rsidRDefault="009447E8" w14:paraId="0A24BD97" w14:textId="5BEF5EB8">
            <w:pPr>
              <w:rPr>
                <w:color w:val="282828"/>
              </w:rPr>
            </w:pPr>
            <w:r w:rsidRPr="009447E8">
              <w:rPr>
                <w:color w:val="282828"/>
              </w:rPr>
              <w:t>Beskriv hvilke muligheter som finnes for enkel arkivering av e-poster, f.eks. mulighet for å sende e-post direkte fra løsningen eller tilpasset funksjonalitet i Outlook.</w:t>
            </w:r>
          </w:p>
        </w:tc>
        <w:tc>
          <w:tcPr>
            <w:tcW w:w="1243" w:type="dxa"/>
          </w:tcPr>
          <w:p w:rsidRPr="009447E8" w:rsidR="009447E8" w:rsidP="009447E8" w:rsidRDefault="009447E8" w14:paraId="3E89F610" w14:textId="46309A92">
            <w:pPr>
              <w:jc w:val="center"/>
              <w:rPr>
                <w:rFonts w:eastAsia="Arial"/>
              </w:rPr>
            </w:pPr>
            <w:r w:rsidRPr="009447E8">
              <w:rPr>
                <w:color w:val="282828"/>
              </w:rPr>
              <w:t>VEK</w:t>
            </w:r>
          </w:p>
        </w:tc>
        <w:tc>
          <w:tcPr>
            <w:tcW w:w="1876" w:type="dxa"/>
          </w:tcPr>
          <w:p w:rsidRPr="009447E8" w:rsidR="009447E8" w:rsidP="009447E8" w:rsidRDefault="009447E8" w14:paraId="4DB1A418" w14:textId="77777777">
            <w:pPr>
              <w:rPr>
                <w:rFonts w:eastAsia="Arial"/>
              </w:rPr>
            </w:pPr>
          </w:p>
        </w:tc>
      </w:tr>
      <w:tr w:rsidRPr="00C11AD7" w:rsidR="009447E8" w:rsidTr="6C1C8E80" w14:paraId="49917A23" w14:textId="77777777">
        <w:trPr>
          <w:trHeight w:val="142"/>
        </w:trPr>
        <w:tc>
          <w:tcPr>
            <w:tcW w:w="846" w:type="dxa"/>
            <w:shd w:val="clear" w:color="auto" w:fill="C6D9F1" w:themeFill="text2" w:themeFillTint="33"/>
          </w:tcPr>
          <w:p w:rsidRPr="00C11AD7" w:rsidR="009447E8" w:rsidP="009447E8" w:rsidRDefault="009447E8" w14:paraId="67018AC8"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65F649A" w14:textId="17A945F1">
            <w:pPr>
              <w:rPr>
                <w:b/>
                <w:bCs/>
                <w:color w:val="282828"/>
              </w:rPr>
            </w:pPr>
            <w:r w:rsidRPr="009447E8">
              <w:rPr>
                <w:b/>
                <w:bCs/>
                <w:color w:val="282828"/>
              </w:rPr>
              <w:t>Oppgaveflyt</w:t>
            </w:r>
          </w:p>
          <w:p w:rsidRPr="009447E8" w:rsidR="009447E8" w:rsidP="009447E8" w:rsidRDefault="009447E8" w14:paraId="41360641" w14:textId="1D508DDF">
            <w:pPr>
              <w:rPr>
                <w:color w:val="282828"/>
              </w:rPr>
            </w:pPr>
            <w:r w:rsidRPr="009447E8">
              <w:rPr>
                <w:color w:val="282828"/>
              </w:rPr>
              <w:t xml:space="preserve">Det skal være mulig å sende dokumenter på oppgaveflyt i løsningen. Det bør være mulig å sette opp og konfigurere ulike oppgaver etter virksomhetens behov, bl.a. beskjed/merknad, til godkjenning og til ekspedering. </w:t>
            </w:r>
            <w:r w:rsidRPr="009447E8">
              <w:rPr>
                <w:color w:val="282828"/>
              </w:rPr>
              <w:br/>
            </w:r>
            <w:r w:rsidRPr="009447E8">
              <w:rPr>
                <w:color w:val="282828"/>
              </w:rPr>
              <w:t>Beskriv hvordan behovet ivaretas.</w:t>
            </w:r>
          </w:p>
        </w:tc>
        <w:tc>
          <w:tcPr>
            <w:tcW w:w="1243" w:type="dxa"/>
          </w:tcPr>
          <w:p w:rsidRPr="009447E8" w:rsidR="009447E8" w:rsidP="009447E8" w:rsidRDefault="009447E8" w14:paraId="509ABF28" w14:textId="01A20CA8">
            <w:pPr>
              <w:jc w:val="center"/>
              <w:rPr>
                <w:rFonts w:eastAsia="Arial"/>
              </w:rPr>
            </w:pPr>
            <w:r w:rsidRPr="009447E8">
              <w:rPr>
                <w:color w:val="282828"/>
              </w:rPr>
              <w:t>EK</w:t>
            </w:r>
          </w:p>
        </w:tc>
        <w:tc>
          <w:tcPr>
            <w:tcW w:w="1876" w:type="dxa"/>
          </w:tcPr>
          <w:p w:rsidRPr="009447E8" w:rsidR="009447E8" w:rsidP="009447E8" w:rsidRDefault="009447E8" w14:paraId="5BA44FAD" w14:textId="77777777">
            <w:pPr>
              <w:rPr>
                <w:rFonts w:eastAsia="Arial"/>
              </w:rPr>
            </w:pPr>
          </w:p>
        </w:tc>
      </w:tr>
      <w:tr w:rsidRPr="00C11AD7" w:rsidR="009447E8" w:rsidTr="6C1C8E80" w14:paraId="7E7F1AD2" w14:textId="77777777">
        <w:trPr>
          <w:trHeight w:val="142"/>
        </w:trPr>
        <w:tc>
          <w:tcPr>
            <w:tcW w:w="846" w:type="dxa"/>
            <w:shd w:val="clear" w:color="auto" w:fill="C6D9F1" w:themeFill="text2" w:themeFillTint="33"/>
          </w:tcPr>
          <w:p w:rsidRPr="00C11AD7" w:rsidR="009447E8" w:rsidP="009447E8" w:rsidRDefault="009447E8" w14:paraId="54B2D845"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43EF7DF6" w14:textId="07786DEB">
            <w:pPr>
              <w:rPr>
                <w:b/>
                <w:bCs/>
                <w:color w:val="282828"/>
              </w:rPr>
            </w:pPr>
            <w:r w:rsidRPr="009447E8">
              <w:rPr>
                <w:b/>
                <w:bCs/>
                <w:color w:val="282828"/>
              </w:rPr>
              <w:t>Oppgaveflyt - oversikt</w:t>
            </w:r>
          </w:p>
          <w:p w:rsidRPr="009447E8" w:rsidR="009447E8" w:rsidP="009447E8" w:rsidRDefault="009447E8" w14:paraId="6C1FBBA3" w14:textId="53ECF13C">
            <w:pPr>
              <w:rPr>
                <w:color w:val="282828"/>
              </w:rPr>
            </w:pPr>
            <w:r w:rsidRPr="009447E8">
              <w:rPr>
                <w:color w:val="282828"/>
              </w:rPr>
              <w:t xml:space="preserve">Oppgaveflyten bør være oversiktlig. Det bør være enkelt å se alle dokumentfiler dokumentet som sendes på oppgaveflyt inneholder, samt hvilken versjon oppgaven tilhører. </w:t>
            </w:r>
            <w:r w:rsidRPr="009447E8">
              <w:rPr>
                <w:color w:val="282828"/>
              </w:rPr>
              <w:br/>
            </w:r>
            <w:r w:rsidRPr="009447E8">
              <w:rPr>
                <w:color w:val="282828"/>
              </w:rPr>
              <w:t>Beskriv hvordan behovet ivaretas.</w:t>
            </w:r>
          </w:p>
        </w:tc>
        <w:tc>
          <w:tcPr>
            <w:tcW w:w="1243" w:type="dxa"/>
          </w:tcPr>
          <w:p w:rsidRPr="009447E8" w:rsidR="009447E8" w:rsidP="009447E8" w:rsidRDefault="009447E8" w14:paraId="186E3DA0" w14:textId="763FD8A3">
            <w:pPr>
              <w:jc w:val="center"/>
              <w:rPr>
                <w:rFonts w:eastAsia="Arial"/>
              </w:rPr>
            </w:pPr>
            <w:r w:rsidRPr="009447E8">
              <w:rPr>
                <w:color w:val="282828"/>
              </w:rPr>
              <w:t>EK</w:t>
            </w:r>
          </w:p>
        </w:tc>
        <w:tc>
          <w:tcPr>
            <w:tcW w:w="1876" w:type="dxa"/>
          </w:tcPr>
          <w:p w:rsidRPr="009447E8" w:rsidR="009447E8" w:rsidP="009447E8" w:rsidRDefault="009447E8" w14:paraId="583EDBB2" w14:textId="77777777">
            <w:pPr>
              <w:rPr>
                <w:rFonts w:eastAsia="Arial"/>
              </w:rPr>
            </w:pPr>
          </w:p>
        </w:tc>
      </w:tr>
      <w:tr w:rsidRPr="00C11AD7" w:rsidR="009447E8" w:rsidTr="6C1C8E80" w14:paraId="65586F70" w14:textId="77777777">
        <w:trPr>
          <w:trHeight w:val="142"/>
        </w:trPr>
        <w:tc>
          <w:tcPr>
            <w:tcW w:w="846" w:type="dxa"/>
            <w:shd w:val="clear" w:color="auto" w:fill="C6D9F1" w:themeFill="text2" w:themeFillTint="33"/>
          </w:tcPr>
          <w:p w:rsidRPr="00C11AD7" w:rsidR="009447E8" w:rsidP="009447E8" w:rsidRDefault="009447E8" w14:paraId="316AE1E2"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3F88F3E" w14:textId="46CFBA84">
            <w:pPr>
              <w:rPr>
                <w:b/>
                <w:bCs/>
                <w:color w:val="282828"/>
              </w:rPr>
            </w:pPr>
            <w:r w:rsidRPr="009447E8">
              <w:rPr>
                <w:b/>
                <w:bCs/>
                <w:color w:val="282828"/>
              </w:rPr>
              <w:t>Godkjenning</w:t>
            </w:r>
          </w:p>
          <w:p w:rsidRPr="009447E8" w:rsidR="009447E8" w:rsidP="009447E8" w:rsidRDefault="009447E8" w14:paraId="6C686461" w14:textId="321D9562">
            <w:pPr>
              <w:rPr>
                <w:color w:val="282828"/>
              </w:rPr>
            </w:pPr>
            <w:r w:rsidRPr="009447E8">
              <w:rPr>
                <w:color w:val="282828"/>
              </w:rPr>
              <w:t xml:space="preserve">Det er behov for at flere brukere kan godkjenne eller uttale seg om et dokument, enten parallelt eller sekvensielt. </w:t>
            </w:r>
            <w:r w:rsidRPr="009447E8">
              <w:rPr>
                <w:color w:val="282828"/>
              </w:rPr>
              <w:br/>
            </w:r>
            <w:r w:rsidRPr="009447E8">
              <w:rPr>
                <w:color w:val="282828"/>
              </w:rPr>
              <w:t>Beskriv hvordan behovet ivaretas.</w:t>
            </w:r>
          </w:p>
        </w:tc>
        <w:tc>
          <w:tcPr>
            <w:tcW w:w="1243" w:type="dxa"/>
          </w:tcPr>
          <w:p w:rsidRPr="009447E8" w:rsidR="009447E8" w:rsidP="009447E8" w:rsidRDefault="009447E8" w14:paraId="7BDFCFCD" w14:textId="28E666C2">
            <w:pPr>
              <w:jc w:val="center"/>
              <w:rPr>
                <w:rFonts w:eastAsia="Arial"/>
              </w:rPr>
            </w:pPr>
            <w:r w:rsidRPr="009447E8">
              <w:rPr>
                <w:color w:val="282828"/>
              </w:rPr>
              <w:t>EK</w:t>
            </w:r>
          </w:p>
        </w:tc>
        <w:tc>
          <w:tcPr>
            <w:tcW w:w="1876" w:type="dxa"/>
          </w:tcPr>
          <w:p w:rsidRPr="009447E8" w:rsidR="009447E8" w:rsidP="009447E8" w:rsidRDefault="009447E8" w14:paraId="5433E155" w14:textId="77777777">
            <w:pPr>
              <w:rPr>
                <w:rFonts w:eastAsia="Arial"/>
              </w:rPr>
            </w:pPr>
          </w:p>
        </w:tc>
      </w:tr>
      <w:tr w:rsidRPr="00C11AD7" w:rsidR="009447E8" w:rsidTr="6C1C8E80" w14:paraId="4A89FD6C" w14:textId="77777777">
        <w:trPr>
          <w:trHeight w:val="142"/>
        </w:trPr>
        <w:tc>
          <w:tcPr>
            <w:tcW w:w="846" w:type="dxa"/>
            <w:shd w:val="clear" w:color="auto" w:fill="C6D9F1" w:themeFill="text2" w:themeFillTint="33"/>
          </w:tcPr>
          <w:p w:rsidRPr="00C11AD7" w:rsidR="009447E8" w:rsidP="009447E8" w:rsidRDefault="009447E8" w14:paraId="507949BB"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075FBB0E" w14:textId="403225BC">
            <w:pPr>
              <w:rPr>
                <w:b/>
                <w:bCs/>
                <w:color w:val="282828"/>
              </w:rPr>
            </w:pPr>
            <w:r w:rsidRPr="009447E8">
              <w:rPr>
                <w:b/>
                <w:bCs/>
                <w:color w:val="282828"/>
              </w:rPr>
              <w:t>Ekspedering</w:t>
            </w:r>
            <w:r>
              <w:rPr>
                <w:b/>
                <w:bCs/>
                <w:color w:val="282828"/>
              </w:rPr>
              <w:t xml:space="preserve"> - kanal</w:t>
            </w:r>
          </w:p>
          <w:p w:rsidRPr="009447E8" w:rsidR="009447E8" w:rsidP="009447E8" w:rsidRDefault="009447E8" w14:paraId="580E6E5D" w14:textId="2A3326AE">
            <w:pPr>
              <w:rPr>
                <w:color w:val="282828"/>
              </w:rPr>
            </w:pPr>
            <w:r w:rsidRPr="009447E8">
              <w:rPr>
                <w:color w:val="282828"/>
              </w:rPr>
              <w:t>Det skal være mulig å ekspedere dokumenter direkte fra løsningen og ut i ulike kanaler. Per i dag ekspederer DFØ til eFormidling (DPO, DPV og DPI), til eSignering og på papir og e-post. Default kanal bør kunne settes opp på bakgrunn av metadata og regelsett. Det skal være mulig å overstyre valgt kanal.</w:t>
            </w:r>
            <w:r w:rsidRPr="009447E8">
              <w:rPr>
                <w:color w:val="282828"/>
              </w:rPr>
              <w:br/>
            </w:r>
            <w:r w:rsidRPr="009447E8">
              <w:rPr>
                <w:color w:val="282828"/>
              </w:rPr>
              <w:t>Beskriv hvordan behovet ivaretas.</w:t>
            </w:r>
          </w:p>
        </w:tc>
        <w:tc>
          <w:tcPr>
            <w:tcW w:w="1243" w:type="dxa"/>
          </w:tcPr>
          <w:p w:rsidRPr="009447E8" w:rsidR="009447E8" w:rsidP="009447E8" w:rsidRDefault="009447E8" w14:paraId="3CACC10C" w14:textId="4A74174B">
            <w:pPr>
              <w:jc w:val="center"/>
              <w:rPr>
                <w:rFonts w:eastAsia="Arial"/>
              </w:rPr>
            </w:pPr>
            <w:r w:rsidRPr="009447E8">
              <w:rPr>
                <w:color w:val="282828"/>
              </w:rPr>
              <w:t>EK</w:t>
            </w:r>
          </w:p>
        </w:tc>
        <w:tc>
          <w:tcPr>
            <w:tcW w:w="1876" w:type="dxa"/>
          </w:tcPr>
          <w:p w:rsidRPr="009447E8" w:rsidR="009447E8" w:rsidP="009447E8" w:rsidRDefault="009447E8" w14:paraId="4A76CC57" w14:textId="77777777">
            <w:pPr>
              <w:rPr>
                <w:rFonts w:eastAsia="Arial"/>
              </w:rPr>
            </w:pPr>
          </w:p>
        </w:tc>
      </w:tr>
      <w:tr w:rsidRPr="00C11AD7" w:rsidR="009447E8" w:rsidTr="6C1C8E80" w14:paraId="1E72183C" w14:textId="77777777">
        <w:trPr>
          <w:trHeight w:val="142"/>
        </w:trPr>
        <w:tc>
          <w:tcPr>
            <w:tcW w:w="846" w:type="dxa"/>
            <w:shd w:val="clear" w:color="auto" w:fill="C6D9F1" w:themeFill="text2" w:themeFillTint="33"/>
          </w:tcPr>
          <w:p w:rsidRPr="00C11AD7" w:rsidR="009447E8" w:rsidP="009447E8" w:rsidRDefault="009447E8" w14:paraId="08DD3C6B"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1E010FEA" w14:textId="19C0B20B">
            <w:pPr>
              <w:rPr>
                <w:b/>
                <w:bCs/>
                <w:color w:val="282828"/>
              </w:rPr>
            </w:pPr>
            <w:r w:rsidRPr="009447E8">
              <w:rPr>
                <w:b/>
                <w:bCs/>
                <w:color w:val="282828"/>
              </w:rPr>
              <w:t xml:space="preserve">Ekspedering </w:t>
            </w:r>
          </w:p>
          <w:p w:rsidRPr="009447E8" w:rsidR="009447E8" w:rsidP="009447E8" w:rsidRDefault="009447E8" w14:paraId="2A637AA3" w14:textId="2549DF1D">
            <w:pPr>
              <w:rPr>
                <w:color w:val="282828"/>
              </w:rPr>
            </w:pPr>
            <w:r w:rsidRPr="009447E8">
              <w:rPr>
                <w:color w:val="282828"/>
              </w:rPr>
              <w:t>Ved ekspedering er det behov for å kunne</w:t>
            </w:r>
            <w:r>
              <w:rPr>
                <w:color w:val="282828"/>
              </w:rPr>
              <w:t>:</w:t>
            </w:r>
            <w:r w:rsidRPr="009447E8">
              <w:rPr>
                <w:color w:val="282828"/>
              </w:rPr>
              <w:br/>
            </w:r>
            <w:r w:rsidRPr="009447E8">
              <w:rPr>
                <w:color w:val="282828"/>
              </w:rPr>
              <w:t xml:space="preserve">- velge hvilke filer som skal konverteres til arkivformat, </w:t>
            </w:r>
            <w:r w:rsidRPr="009447E8">
              <w:rPr>
                <w:color w:val="282828"/>
              </w:rPr>
              <w:br/>
            </w:r>
            <w:r w:rsidRPr="009447E8">
              <w:rPr>
                <w:color w:val="282828"/>
              </w:rPr>
              <w:t xml:space="preserve">- se forhåndsvisning av dokumentfil(er), </w:t>
            </w:r>
            <w:r w:rsidRPr="009447E8">
              <w:rPr>
                <w:color w:val="282828"/>
              </w:rPr>
              <w:br/>
            </w:r>
            <w:r w:rsidRPr="009447E8">
              <w:rPr>
                <w:color w:val="282828"/>
              </w:rPr>
              <w:t xml:space="preserve">- få spørsmål om å oppdatere dokumentdato, dette gjelder også brukere som ekspederer på vegne av andre </w:t>
            </w:r>
            <w:r w:rsidRPr="009447E8">
              <w:rPr>
                <w:color w:val="282828"/>
              </w:rPr>
              <w:br/>
            </w:r>
            <w:r w:rsidRPr="009447E8">
              <w:rPr>
                <w:color w:val="282828"/>
              </w:rPr>
              <w:t>Beskriv hvordan behovene ivaretas.</w:t>
            </w:r>
          </w:p>
        </w:tc>
        <w:tc>
          <w:tcPr>
            <w:tcW w:w="1243" w:type="dxa"/>
          </w:tcPr>
          <w:p w:rsidRPr="009447E8" w:rsidR="009447E8" w:rsidP="009447E8" w:rsidRDefault="009447E8" w14:paraId="456487AC" w14:textId="586A1287">
            <w:pPr>
              <w:jc w:val="center"/>
              <w:rPr>
                <w:rFonts w:eastAsia="Arial"/>
              </w:rPr>
            </w:pPr>
            <w:r w:rsidRPr="009447E8">
              <w:rPr>
                <w:color w:val="282828"/>
              </w:rPr>
              <w:t>EK</w:t>
            </w:r>
          </w:p>
        </w:tc>
        <w:tc>
          <w:tcPr>
            <w:tcW w:w="1876" w:type="dxa"/>
          </w:tcPr>
          <w:p w:rsidRPr="009447E8" w:rsidR="009447E8" w:rsidP="009447E8" w:rsidRDefault="009447E8" w14:paraId="3CB59DC3" w14:textId="77777777">
            <w:pPr>
              <w:rPr>
                <w:rFonts w:eastAsia="Arial"/>
              </w:rPr>
            </w:pPr>
          </w:p>
        </w:tc>
      </w:tr>
      <w:tr w:rsidRPr="00C11AD7" w:rsidR="009447E8" w:rsidTr="6C1C8E80" w14:paraId="12614224" w14:textId="77777777">
        <w:trPr>
          <w:trHeight w:val="142"/>
        </w:trPr>
        <w:tc>
          <w:tcPr>
            <w:tcW w:w="846" w:type="dxa"/>
            <w:shd w:val="clear" w:color="auto" w:fill="C6D9F1" w:themeFill="text2" w:themeFillTint="33"/>
          </w:tcPr>
          <w:p w:rsidRPr="00C11AD7" w:rsidR="009447E8" w:rsidP="009447E8" w:rsidRDefault="009447E8" w14:paraId="55375778"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9DF4F06" w14:textId="5845F7C9">
            <w:pPr>
              <w:rPr>
                <w:b/>
                <w:bCs/>
                <w:color w:val="282828"/>
              </w:rPr>
            </w:pPr>
            <w:r w:rsidRPr="009447E8">
              <w:rPr>
                <w:b/>
                <w:bCs/>
                <w:color w:val="282828"/>
              </w:rPr>
              <w:t>Ekspedere - mottakere</w:t>
            </w:r>
          </w:p>
          <w:p w:rsidRPr="009447E8" w:rsidR="009447E8" w:rsidP="009447E8" w:rsidRDefault="009447E8" w14:paraId="47237501" w14:textId="2721046F">
            <w:pPr>
              <w:rPr>
                <w:color w:val="282828"/>
              </w:rPr>
            </w:pPr>
            <w:r w:rsidRPr="009447E8">
              <w:rPr>
                <w:color w:val="282828"/>
              </w:rPr>
              <w:t>Det skal være mulig å ekspedere til flere mottakere samtidig. Det bør være funksjonalitet for å:</w:t>
            </w:r>
            <w:r w:rsidRPr="009447E8">
              <w:rPr>
                <w:color w:val="282828"/>
              </w:rPr>
              <w:br/>
            </w:r>
            <w:r w:rsidRPr="009447E8">
              <w:rPr>
                <w:color w:val="282828"/>
              </w:rPr>
              <w:t xml:space="preserve">- bla i de ulike dokumentfilene/kontrollere fletting, </w:t>
            </w:r>
            <w:r w:rsidRPr="009447E8">
              <w:rPr>
                <w:color w:val="282828"/>
              </w:rPr>
              <w:br/>
            </w:r>
            <w:r w:rsidRPr="009447E8">
              <w:rPr>
                <w:color w:val="282828"/>
              </w:rPr>
              <w:t xml:space="preserve">- velge ulike dokumentfiler til ulike mottakere, </w:t>
            </w:r>
            <w:r w:rsidRPr="009447E8">
              <w:rPr>
                <w:color w:val="282828"/>
              </w:rPr>
              <w:br/>
            </w:r>
            <w:r w:rsidRPr="009447E8">
              <w:rPr>
                <w:color w:val="282828"/>
              </w:rPr>
              <w:t xml:space="preserve">- velge ulike forsendelseskanaler til ulike mottakere, </w:t>
            </w:r>
            <w:r w:rsidRPr="009447E8">
              <w:rPr>
                <w:color w:val="282828"/>
              </w:rPr>
              <w:br/>
            </w:r>
            <w:r w:rsidRPr="009447E8">
              <w:rPr>
                <w:color w:val="282828"/>
              </w:rPr>
              <w:t xml:space="preserve">- importere og flette mottakere fra ekstern kilde, som f.eks. </w:t>
            </w:r>
            <w:r w:rsidR="000A6FE0">
              <w:rPr>
                <w:color w:val="282828"/>
              </w:rPr>
              <w:t>E</w:t>
            </w:r>
            <w:r w:rsidRPr="009447E8">
              <w:rPr>
                <w:color w:val="282828"/>
              </w:rPr>
              <w:t>xcel.</w:t>
            </w:r>
            <w:r w:rsidRPr="009447E8">
              <w:rPr>
                <w:color w:val="282828"/>
              </w:rPr>
              <w:br/>
            </w:r>
            <w:r w:rsidRPr="009447E8">
              <w:rPr>
                <w:color w:val="282828"/>
              </w:rPr>
              <w:t>Hvis forsendelsen feiler til en eller flere mottakere, bør det være enkelt å se hvem det har feilet til og være funksjonalitet for enkel fletting av dokumentfil for re</w:t>
            </w:r>
            <w:r w:rsidR="00D24CF4">
              <w:rPr>
                <w:color w:val="282828"/>
              </w:rPr>
              <w:t>-</w:t>
            </w:r>
            <w:r w:rsidRPr="009447E8">
              <w:rPr>
                <w:color w:val="282828"/>
              </w:rPr>
              <w:t>sending til aktuell mottaker.</w:t>
            </w:r>
            <w:r w:rsidRPr="009447E8">
              <w:rPr>
                <w:color w:val="282828"/>
              </w:rPr>
              <w:br/>
            </w:r>
            <w:r w:rsidRPr="009447E8">
              <w:rPr>
                <w:color w:val="282828"/>
              </w:rPr>
              <w:t>Beskriv hvordan behovene ivaretas.</w:t>
            </w:r>
          </w:p>
        </w:tc>
        <w:tc>
          <w:tcPr>
            <w:tcW w:w="1243" w:type="dxa"/>
          </w:tcPr>
          <w:p w:rsidRPr="009447E8" w:rsidR="009447E8" w:rsidP="009447E8" w:rsidRDefault="009447E8" w14:paraId="364C7C1C" w14:textId="07CE5500">
            <w:pPr>
              <w:jc w:val="center"/>
              <w:rPr>
                <w:rFonts w:eastAsia="Arial"/>
              </w:rPr>
            </w:pPr>
            <w:r w:rsidRPr="009447E8">
              <w:rPr>
                <w:color w:val="282828"/>
              </w:rPr>
              <w:t>EK</w:t>
            </w:r>
          </w:p>
        </w:tc>
        <w:tc>
          <w:tcPr>
            <w:tcW w:w="1876" w:type="dxa"/>
          </w:tcPr>
          <w:p w:rsidRPr="009447E8" w:rsidR="009447E8" w:rsidP="009447E8" w:rsidRDefault="009447E8" w14:paraId="2F42025C" w14:textId="77777777">
            <w:pPr>
              <w:rPr>
                <w:rFonts w:eastAsia="Arial"/>
              </w:rPr>
            </w:pPr>
          </w:p>
        </w:tc>
      </w:tr>
      <w:tr w:rsidRPr="00C11AD7" w:rsidR="009447E8" w:rsidTr="6C1C8E80" w14:paraId="096FCB91" w14:textId="77777777">
        <w:trPr>
          <w:trHeight w:val="142"/>
        </w:trPr>
        <w:tc>
          <w:tcPr>
            <w:tcW w:w="846" w:type="dxa"/>
            <w:shd w:val="clear" w:color="auto" w:fill="C6D9F1" w:themeFill="text2" w:themeFillTint="33"/>
          </w:tcPr>
          <w:p w:rsidRPr="00C11AD7" w:rsidR="009447E8" w:rsidP="009447E8" w:rsidRDefault="009447E8" w14:paraId="67EBE3E6"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1E339EEF" w14:textId="3F0AECB0">
            <w:pPr>
              <w:rPr>
                <w:b/>
                <w:bCs/>
                <w:color w:val="282828"/>
              </w:rPr>
            </w:pPr>
            <w:r w:rsidRPr="009447E8">
              <w:rPr>
                <w:b/>
                <w:bCs/>
                <w:color w:val="282828"/>
              </w:rPr>
              <w:t>Søk - responstid</w:t>
            </w:r>
          </w:p>
          <w:p w:rsidRPr="009447E8" w:rsidR="009447E8" w:rsidP="009447E8" w:rsidRDefault="009447E8" w14:paraId="5F92DBE0" w14:textId="0F3FD0A2">
            <w:pPr>
              <w:rPr>
                <w:color w:val="282828"/>
              </w:rPr>
            </w:pPr>
            <w:r w:rsidRPr="009447E8">
              <w:rPr>
                <w:color w:val="282828"/>
              </w:rPr>
              <w:t xml:space="preserve">Det skal være mulig å utføre søk med god ytelse og raskt resultat i alle baser i løsningen. </w:t>
            </w:r>
            <w:r w:rsidRPr="009447E8">
              <w:rPr>
                <w:color w:val="282828"/>
              </w:rPr>
              <w:br/>
            </w:r>
            <w:r w:rsidRPr="009447E8">
              <w:rPr>
                <w:color w:val="282828"/>
              </w:rPr>
              <w:t>Beskriv responstiden for søk.</w:t>
            </w:r>
          </w:p>
        </w:tc>
        <w:tc>
          <w:tcPr>
            <w:tcW w:w="1243" w:type="dxa"/>
          </w:tcPr>
          <w:p w:rsidRPr="009447E8" w:rsidR="009447E8" w:rsidP="009447E8" w:rsidRDefault="009447E8" w14:paraId="200A0634" w14:textId="3409C73B">
            <w:pPr>
              <w:jc w:val="center"/>
              <w:rPr>
                <w:rFonts w:eastAsia="Arial"/>
              </w:rPr>
            </w:pPr>
            <w:r w:rsidRPr="009447E8">
              <w:rPr>
                <w:color w:val="282828"/>
              </w:rPr>
              <w:t>VEK</w:t>
            </w:r>
          </w:p>
        </w:tc>
        <w:tc>
          <w:tcPr>
            <w:tcW w:w="1876" w:type="dxa"/>
          </w:tcPr>
          <w:p w:rsidRPr="009447E8" w:rsidR="009447E8" w:rsidP="009447E8" w:rsidRDefault="009447E8" w14:paraId="3B9CCCF6" w14:textId="77777777">
            <w:pPr>
              <w:rPr>
                <w:rFonts w:eastAsia="Arial"/>
              </w:rPr>
            </w:pPr>
          </w:p>
        </w:tc>
      </w:tr>
      <w:tr w:rsidRPr="00C11AD7" w:rsidR="009447E8" w:rsidTr="6C1C8E80" w14:paraId="2D937510" w14:textId="77777777">
        <w:trPr>
          <w:trHeight w:val="142"/>
        </w:trPr>
        <w:tc>
          <w:tcPr>
            <w:tcW w:w="846" w:type="dxa"/>
            <w:shd w:val="clear" w:color="auto" w:fill="C6D9F1" w:themeFill="text2" w:themeFillTint="33"/>
          </w:tcPr>
          <w:p w:rsidRPr="00C11AD7" w:rsidR="009447E8" w:rsidP="009447E8" w:rsidRDefault="009447E8" w14:paraId="6344C09D"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6C7F1E2E" w14:textId="644629B3">
            <w:pPr>
              <w:rPr>
                <w:b/>
                <w:bCs/>
                <w:color w:val="282828"/>
              </w:rPr>
            </w:pPr>
            <w:r w:rsidRPr="009447E8">
              <w:rPr>
                <w:b/>
                <w:bCs/>
                <w:color w:val="282828"/>
              </w:rPr>
              <w:t>Søk på tvers</w:t>
            </w:r>
          </w:p>
          <w:p w:rsidRPr="009447E8" w:rsidR="009447E8" w:rsidP="009447E8" w:rsidRDefault="009447E8" w14:paraId="5F9E28AA" w14:textId="2126E72B">
            <w:pPr>
              <w:rPr>
                <w:color w:val="282828"/>
              </w:rPr>
            </w:pPr>
            <w:r w:rsidRPr="009447E8">
              <w:rPr>
                <w:color w:val="282828"/>
              </w:rPr>
              <w:t xml:space="preserve">Det er behov for å kunne søke på tvers i alle baser fra ett og samme søkegrensesnitt. Det bør </w:t>
            </w:r>
            <w:proofErr w:type="gramStart"/>
            <w:r w:rsidRPr="009447E8">
              <w:rPr>
                <w:color w:val="282828"/>
              </w:rPr>
              <w:t>fremkomme</w:t>
            </w:r>
            <w:proofErr w:type="gramEnd"/>
            <w:r w:rsidRPr="009447E8">
              <w:rPr>
                <w:color w:val="282828"/>
              </w:rPr>
              <w:t xml:space="preserve"> av søkeresultatet hvor hvert enkelt treff er hentet fra.</w:t>
            </w:r>
            <w:r w:rsidRPr="009447E8">
              <w:rPr>
                <w:color w:val="282828"/>
              </w:rPr>
              <w:br/>
            </w:r>
            <w:r w:rsidRPr="009447E8">
              <w:rPr>
                <w:color w:val="282828"/>
              </w:rPr>
              <w:t>Beskriv hvordan behovet ivaretas.</w:t>
            </w:r>
          </w:p>
        </w:tc>
        <w:tc>
          <w:tcPr>
            <w:tcW w:w="1243" w:type="dxa"/>
          </w:tcPr>
          <w:p w:rsidRPr="009447E8" w:rsidR="009447E8" w:rsidP="009447E8" w:rsidRDefault="009447E8" w14:paraId="518AF599" w14:textId="374F95AC">
            <w:pPr>
              <w:jc w:val="center"/>
              <w:rPr>
                <w:rFonts w:eastAsia="Arial"/>
              </w:rPr>
            </w:pPr>
            <w:r w:rsidRPr="009447E8">
              <w:rPr>
                <w:color w:val="282828"/>
              </w:rPr>
              <w:t>VEK</w:t>
            </w:r>
          </w:p>
        </w:tc>
        <w:tc>
          <w:tcPr>
            <w:tcW w:w="1876" w:type="dxa"/>
          </w:tcPr>
          <w:p w:rsidRPr="009447E8" w:rsidR="009447E8" w:rsidP="009447E8" w:rsidRDefault="009447E8" w14:paraId="5AFCC160" w14:textId="77777777">
            <w:pPr>
              <w:rPr>
                <w:rFonts w:eastAsia="Arial"/>
              </w:rPr>
            </w:pPr>
          </w:p>
        </w:tc>
      </w:tr>
      <w:tr w:rsidRPr="00C11AD7" w:rsidR="009447E8" w:rsidTr="6C1C8E80" w14:paraId="6FD5548E" w14:textId="77777777">
        <w:trPr>
          <w:trHeight w:val="142"/>
        </w:trPr>
        <w:tc>
          <w:tcPr>
            <w:tcW w:w="846" w:type="dxa"/>
            <w:shd w:val="clear" w:color="auto" w:fill="C6D9F1" w:themeFill="text2" w:themeFillTint="33"/>
          </w:tcPr>
          <w:p w:rsidRPr="00C11AD7" w:rsidR="009447E8" w:rsidP="009447E8" w:rsidRDefault="009447E8" w14:paraId="6FD7CC45"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D4C42DB" w14:textId="3F129AE0">
            <w:pPr>
              <w:rPr>
                <w:b/>
                <w:bCs/>
                <w:color w:val="282828"/>
              </w:rPr>
            </w:pPr>
            <w:r w:rsidRPr="009447E8">
              <w:rPr>
                <w:b/>
                <w:bCs/>
                <w:color w:val="282828"/>
              </w:rPr>
              <w:t>Søk og tilgangsstyring</w:t>
            </w:r>
          </w:p>
          <w:p w:rsidRPr="009447E8" w:rsidR="009447E8" w:rsidP="009447E8" w:rsidRDefault="009447E8" w14:paraId="44C4737E" w14:textId="72BAA4AC">
            <w:pPr>
              <w:rPr>
                <w:color w:val="282828"/>
              </w:rPr>
            </w:pPr>
            <w:r w:rsidRPr="009447E8">
              <w:rPr>
                <w:color w:val="282828"/>
              </w:rPr>
              <w:t xml:space="preserve">Søkeresultatet skal styres av brukerens tilganger. Det kan være behov for å se at saker og dokumenter som bruker ikke har tilgang til, eksisterer, uten at skjermet metadata </w:t>
            </w:r>
            <w:proofErr w:type="gramStart"/>
            <w:r w:rsidRPr="009447E8">
              <w:rPr>
                <w:color w:val="282828"/>
              </w:rPr>
              <w:t>fremkommer</w:t>
            </w:r>
            <w:proofErr w:type="gramEnd"/>
            <w:r w:rsidRPr="009447E8">
              <w:rPr>
                <w:color w:val="282828"/>
              </w:rPr>
              <w:t>.</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3F8F8F5A" w14:textId="0A5C017D">
            <w:pPr>
              <w:jc w:val="center"/>
              <w:rPr>
                <w:rFonts w:eastAsia="Arial"/>
              </w:rPr>
            </w:pPr>
            <w:r w:rsidRPr="009447E8">
              <w:rPr>
                <w:color w:val="282828"/>
              </w:rPr>
              <w:t>EK</w:t>
            </w:r>
          </w:p>
        </w:tc>
        <w:tc>
          <w:tcPr>
            <w:tcW w:w="1876" w:type="dxa"/>
          </w:tcPr>
          <w:p w:rsidRPr="009447E8" w:rsidR="009447E8" w:rsidP="009447E8" w:rsidRDefault="009447E8" w14:paraId="017B3CBA" w14:textId="77777777">
            <w:pPr>
              <w:rPr>
                <w:rFonts w:eastAsia="Arial"/>
              </w:rPr>
            </w:pPr>
          </w:p>
        </w:tc>
      </w:tr>
      <w:tr w:rsidRPr="00C11AD7" w:rsidR="009447E8" w:rsidTr="6C1C8E80" w14:paraId="025D576C" w14:textId="77777777">
        <w:trPr>
          <w:trHeight w:val="142"/>
        </w:trPr>
        <w:tc>
          <w:tcPr>
            <w:tcW w:w="846" w:type="dxa"/>
            <w:shd w:val="clear" w:color="auto" w:fill="C6D9F1" w:themeFill="text2" w:themeFillTint="33"/>
          </w:tcPr>
          <w:p w:rsidRPr="00C11AD7" w:rsidR="009447E8" w:rsidP="009447E8" w:rsidRDefault="009447E8" w14:paraId="21D58272"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04CDA7EB" w14:textId="59A1C70E">
            <w:pPr>
              <w:rPr>
                <w:b/>
                <w:bCs/>
                <w:color w:val="282828"/>
              </w:rPr>
            </w:pPr>
            <w:r w:rsidRPr="009447E8">
              <w:rPr>
                <w:b/>
                <w:bCs/>
                <w:color w:val="282828"/>
              </w:rPr>
              <w:t>Søk - grensesnitt</w:t>
            </w:r>
          </w:p>
          <w:p w:rsidRPr="009447E8" w:rsidR="009447E8" w:rsidP="009447E8" w:rsidRDefault="009447E8" w14:paraId="16FA01EB" w14:textId="4E87A81E">
            <w:pPr>
              <w:rPr>
                <w:color w:val="282828"/>
              </w:rPr>
            </w:pPr>
            <w:r w:rsidRPr="009447E8">
              <w:rPr>
                <w:color w:val="282828"/>
              </w:rPr>
              <w:t>Det er behov for et oversiktlig og intuitivt grensesnitt for søk</w:t>
            </w:r>
            <w:r w:rsidR="008C6083">
              <w:rPr>
                <w:color w:val="282828"/>
              </w:rPr>
              <w:t xml:space="preserve"> på tvers av </w:t>
            </w:r>
            <w:r w:rsidR="00DD6974">
              <w:rPr>
                <w:color w:val="282828"/>
              </w:rPr>
              <w:t>tilgjengelige databaser</w:t>
            </w:r>
            <w:r w:rsidRPr="009447E8">
              <w:rPr>
                <w:color w:val="282828"/>
              </w:rPr>
              <w:t>. Det bør være mulig å:</w:t>
            </w:r>
            <w:r w:rsidRPr="009447E8">
              <w:rPr>
                <w:color w:val="282828"/>
              </w:rPr>
              <w:br/>
            </w:r>
            <w:r w:rsidRPr="009447E8">
              <w:rPr>
                <w:color w:val="282828"/>
              </w:rPr>
              <w:t xml:space="preserve">- skille mellom enkle og avanserte søk, f.eks. ved hjelp av tilpassede søkeflater, </w:t>
            </w:r>
            <w:r w:rsidRPr="009447E8">
              <w:rPr>
                <w:color w:val="282828"/>
              </w:rPr>
              <w:br/>
            </w:r>
            <w:r w:rsidRPr="009447E8">
              <w:rPr>
                <w:color w:val="282828"/>
              </w:rPr>
              <w:t xml:space="preserve">- søke på alle metadata, </w:t>
            </w:r>
            <w:r w:rsidRPr="009447E8">
              <w:rPr>
                <w:color w:val="282828"/>
              </w:rPr>
              <w:br/>
            </w:r>
            <w:r w:rsidRPr="009447E8">
              <w:rPr>
                <w:color w:val="282828"/>
              </w:rPr>
              <w:t xml:space="preserve">- lagre favorittsøk, </w:t>
            </w:r>
            <w:r w:rsidRPr="009447E8">
              <w:rPr>
                <w:color w:val="282828"/>
              </w:rPr>
              <w:br/>
            </w:r>
            <w:r w:rsidRPr="009447E8">
              <w:rPr>
                <w:color w:val="282828"/>
              </w:rPr>
              <w:t xml:space="preserve">- hente frem 'siste søk' og 'siste søkekriterier' i alle søkeflater, </w:t>
            </w:r>
            <w:r w:rsidRPr="009447E8">
              <w:rPr>
                <w:color w:val="282828"/>
              </w:rPr>
              <w:br/>
            </w:r>
            <w:r w:rsidRPr="009447E8">
              <w:rPr>
                <w:color w:val="282828"/>
              </w:rPr>
              <w:t>- avbryte et søk</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1028582F" w14:textId="6C9FFADF">
            <w:pPr>
              <w:jc w:val="center"/>
              <w:rPr>
                <w:rFonts w:eastAsia="Arial"/>
              </w:rPr>
            </w:pPr>
            <w:r w:rsidRPr="009447E8">
              <w:rPr>
                <w:color w:val="282828"/>
              </w:rPr>
              <w:t>VEK</w:t>
            </w:r>
          </w:p>
        </w:tc>
        <w:tc>
          <w:tcPr>
            <w:tcW w:w="1876" w:type="dxa"/>
          </w:tcPr>
          <w:p w:rsidRPr="009447E8" w:rsidR="009447E8" w:rsidP="009447E8" w:rsidRDefault="009447E8" w14:paraId="76CBC54F" w14:textId="77777777">
            <w:pPr>
              <w:rPr>
                <w:rFonts w:eastAsia="Arial"/>
              </w:rPr>
            </w:pPr>
          </w:p>
        </w:tc>
      </w:tr>
      <w:tr w:rsidRPr="00C11AD7" w:rsidR="009447E8" w:rsidTr="6C1C8E80" w14:paraId="0694AC78" w14:textId="77777777">
        <w:trPr>
          <w:trHeight w:val="142"/>
        </w:trPr>
        <w:tc>
          <w:tcPr>
            <w:tcW w:w="846" w:type="dxa"/>
            <w:shd w:val="clear" w:color="auto" w:fill="C6D9F1" w:themeFill="text2" w:themeFillTint="33"/>
          </w:tcPr>
          <w:p w:rsidRPr="00C11AD7" w:rsidR="009447E8" w:rsidP="009447E8" w:rsidRDefault="009447E8" w14:paraId="79551E51"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71A29172" w14:textId="63B4638D">
            <w:pPr>
              <w:rPr>
                <w:b/>
                <w:bCs/>
                <w:color w:val="282828"/>
              </w:rPr>
            </w:pPr>
            <w:r w:rsidRPr="009447E8">
              <w:rPr>
                <w:b/>
                <w:bCs/>
                <w:color w:val="282828"/>
              </w:rPr>
              <w:t>Søk - fulltekst</w:t>
            </w:r>
          </w:p>
          <w:p w:rsidRPr="009447E8" w:rsidR="009447E8" w:rsidP="009447E8" w:rsidRDefault="009447E8" w14:paraId="51790CD9" w14:textId="2E5E45A5">
            <w:pPr>
              <w:rPr>
                <w:color w:val="282828"/>
              </w:rPr>
            </w:pPr>
            <w:r w:rsidRPr="009447E8">
              <w:rPr>
                <w:color w:val="282828"/>
              </w:rPr>
              <w:t xml:space="preserve">Det er behov for å kunne søke i dokumentfilenes innhold. </w:t>
            </w:r>
            <w:r w:rsidRPr="009447E8">
              <w:rPr>
                <w:color w:val="282828"/>
              </w:rPr>
              <w:br/>
            </w:r>
            <w:r w:rsidRPr="009447E8">
              <w:rPr>
                <w:color w:val="282828"/>
              </w:rPr>
              <w:t>Beskriv hvordan behovet ivaretas.</w:t>
            </w:r>
          </w:p>
        </w:tc>
        <w:tc>
          <w:tcPr>
            <w:tcW w:w="1243" w:type="dxa"/>
          </w:tcPr>
          <w:p w:rsidRPr="009447E8" w:rsidR="009447E8" w:rsidP="009447E8" w:rsidRDefault="009447E8" w14:paraId="2BEED19A" w14:textId="47B5070D">
            <w:pPr>
              <w:jc w:val="center"/>
              <w:rPr>
                <w:rFonts w:eastAsia="Arial"/>
              </w:rPr>
            </w:pPr>
            <w:r w:rsidRPr="009447E8">
              <w:rPr>
                <w:color w:val="282828"/>
              </w:rPr>
              <w:t>EK</w:t>
            </w:r>
          </w:p>
        </w:tc>
        <w:tc>
          <w:tcPr>
            <w:tcW w:w="1876" w:type="dxa"/>
          </w:tcPr>
          <w:p w:rsidRPr="009447E8" w:rsidR="009447E8" w:rsidP="009447E8" w:rsidRDefault="009447E8" w14:paraId="03EBC296" w14:textId="77777777">
            <w:pPr>
              <w:rPr>
                <w:rFonts w:eastAsia="Arial"/>
              </w:rPr>
            </w:pPr>
          </w:p>
        </w:tc>
      </w:tr>
      <w:tr w:rsidRPr="00C11AD7" w:rsidR="009447E8" w:rsidTr="6C1C8E80" w14:paraId="003C5CAB" w14:textId="77777777">
        <w:trPr>
          <w:trHeight w:val="142"/>
        </w:trPr>
        <w:tc>
          <w:tcPr>
            <w:tcW w:w="846" w:type="dxa"/>
            <w:shd w:val="clear" w:color="auto" w:fill="C6D9F1" w:themeFill="text2" w:themeFillTint="33"/>
          </w:tcPr>
          <w:p w:rsidRPr="00C11AD7" w:rsidR="009447E8" w:rsidP="009447E8" w:rsidRDefault="009447E8" w14:paraId="3ADD440F"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47C0052" w14:textId="6D072B56">
            <w:pPr>
              <w:rPr>
                <w:b/>
                <w:bCs/>
                <w:color w:val="282828"/>
              </w:rPr>
            </w:pPr>
            <w:r w:rsidRPr="009447E8">
              <w:rPr>
                <w:b/>
                <w:bCs/>
                <w:color w:val="282828"/>
              </w:rPr>
              <w:t>Søk - semantisk</w:t>
            </w:r>
          </w:p>
          <w:p w:rsidRPr="009447E8" w:rsidR="009447E8" w:rsidP="009447E8" w:rsidRDefault="009447E8" w14:paraId="5588D89A" w14:textId="1A5BF2BD">
            <w:pPr>
              <w:rPr>
                <w:color w:val="282828"/>
              </w:rPr>
            </w:pPr>
            <w:r w:rsidRPr="009447E8">
              <w:rPr>
                <w:color w:val="282828"/>
              </w:rPr>
              <w:t>Det er ønskelig med funksjonalitet for semantisk søk.</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7DEA6E06" w14:textId="4D012D87">
            <w:pPr>
              <w:jc w:val="center"/>
              <w:rPr>
                <w:rFonts w:eastAsia="Arial"/>
              </w:rPr>
            </w:pPr>
            <w:r w:rsidRPr="009447E8">
              <w:rPr>
                <w:color w:val="282828"/>
              </w:rPr>
              <w:t>VEK</w:t>
            </w:r>
          </w:p>
        </w:tc>
        <w:tc>
          <w:tcPr>
            <w:tcW w:w="1876" w:type="dxa"/>
          </w:tcPr>
          <w:p w:rsidRPr="009447E8" w:rsidR="009447E8" w:rsidP="009447E8" w:rsidRDefault="009447E8" w14:paraId="258BD378" w14:textId="77777777">
            <w:pPr>
              <w:rPr>
                <w:rFonts w:eastAsia="Arial"/>
              </w:rPr>
            </w:pPr>
          </w:p>
        </w:tc>
      </w:tr>
      <w:tr w:rsidRPr="00C11AD7" w:rsidR="009447E8" w:rsidTr="6C1C8E80" w14:paraId="041372F6" w14:textId="77777777">
        <w:trPr>
          <w:trHeight w:val="142"/>
        </w:trPr>
        <w:tc>
          <w:tcPr>
            <w:tcW w:w="846" w:type="dxa"/>
            <w:shd w:val="clear" w:color="auto" w:fill="C6D9F1" w:themeFill="text2" w:themeFillTint="33"/>
          </w:tcPr>
          <w:p w:rsidRPr="00C11AD7" w:rsidR="009447E8" w:rsidP="009447E8" w:rsidRDefault="009447E8" w14:paraId="0E9F4672"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40CBC6B2" w14:textId="38B3D005">
            <w:pPr>
              <w:rPr>
                <w:b/>
                <w:bCs/>
                <w:color w:val="282828"/>
              </w:rPr>
            </w:pPr>
            <w:r w:rsidRPr="009447E8">
              <w:rPr>
                <w:b/>
                <w:bCs/>
                <w:color w:val="282828"/>
              </w:rPr>
              <w:t xml:space="preserve">Søk </w:t>
            </w:r>
            <w:r w:rsidR="00AC7CAE">
              <w:rPr>
                <w:b/>
                <w:bCs/>
                <w:color w:val="282828"/>
              </w:rPr>
              <w:t>–</w:t>
            </w:r>
            <w:r w:rsidRPr="009447E8">
              <w:rPr>
                <w:b/>
                <w:bCs/>
                <w:color w:val="282828"/>
              </w:rPr>
              <w:t xml:space="preserve"> resultat</w:t>
            </w:r>
          </w:p>
          <w:p w:rsidRPr="009447E8" w:rsidR="009447E8" w:rsidP="009447E8" w:rsidRDefault="009447E8" w14:paraId="0F5E4488" w14:textId="47166274">
            <w:pPr>
              <w:rPr>
                <w:color w:val="282828"/>
              </w:rPr>
            </w:pPr>
            <w:r w:rsidRPr="009447E8">
              <w:rPr>
                <w:color w:val="282828"/>
              </w:rPr>
              <w:t xml:space="preserve">Søkeresultatet bør presenteres på en oversiktlig og hensiktsmessig måte med mulighet for individuell tilpasning. </w:t>
            </w:r>
            <w:r w:rsidRPr="009447E8">
              <w:rPr>
                <w:color w:val="282828"/>
              </w:rPr>
              <w:br/>
            </w:r>
            <w:r w:rsidRPr="009447E8">
              <w:rPr>
                <w:color w:val="282828"/>
              </w:rPr>
              <w:t>Det bør være mulig å forhåndsvise filene i søkeresultatet, navigere mellom søkeresultatet og åpnet/valgt element på en enkel måte.</w:t>
            </w:r>
            <w:r w:rsidRPr="009447E8">
              <w:rPr>
                <w:color w:val="282828"/>
              </w:rPr>
              <w:br/>
            </w:r>
            <w:r w:rsidRPr="009447E8">
              <w:rPr>
                <w:color w:val="282828"/>
              </w:rPr>
              <w:t>Beskriv hvordan behovene ivaretas.</w:t>
            </w:r>
          </w:p>
        </w:tc>
        <w:tc>
          <w:tcPr>
            <w:tcW w:w="1243" w:type="dxa"/>
          </w:tcPr>
          <w:p w:rsidRPr="009447E8" w:rsidR="009447E8" w:rsidP="009447E8" w:rsidRDefault="009447E8" w14:paraId="2E77C2F7" w14:textId="48A90DBE">
            <w:pPr>
              <w:jc w:val="center"/>
              <w:rPr>
                <w:rFonts w:eastAsia="Arial"/>
              </w:rPr>
            </w:pPr>
            <w:r w:rsidRPr="009447E8">
              <w:rPr>
                <w:color w:val="282828"/>
              </w:rPr>
              <w:t>EK</w:t>
            </w:r>
          </w:p>
        </w:tc>
        <w:tc>
          <w:tcPr>
            <w:tcW w:w="1876" w:type="dxa"/>
          </w:tcPr>
          <w:p w:rsidRPr="009447E8" w:rsidR="009447E8" w:rsidP="009447E8" w:rsidRDefault="009447E8" w14:paraId="437F41FE" w14:textId="77777777">
            <w:pPr>
              <w:rPr>
                <w:rFonts w:eastAsia="Arial"/>
              </w:rPr>
            </w:pPr>
          </w:p>
        </w:tc>
      </w:tr>
      <w:tr w:rsidRPr="00C11AD7" w:rsidR="009447E8" w:rsidTr="6C1C8E80" w14:paraId="3C61C0BC" w14:textId="77777777">
        <w:trPr>
          <w:trHeight w:val="142"/>
        </w:trPr>
        <w:tc>
          <w:tcPr>
            <w:tcW w:w="846" w:type="dxa"/>
            <w:shd w:val="clear" w:color="auto" w:fill="C6D9F1" w:themeFill="text2" w:themeFillTint="33"/>
          </w:tcPr>
          <w:p w:rsidRPr="00C11AD7" w:rsidR="009447E8" w:rsidP="009447E8" w:rsidRDefault="009447E8" w14:paraId="19EDE8F8"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6CC0864A" w14:textId="57D48137">
            <w:pPr>
              <w:rPr>
                <w:b/>
                <w:bCs/>
                <w:color w:val="282828"/>
              </w:rPr>
            </w:pPr>
            <w:r w:rsidRPr="009447E8">
              <w:rPr>
                <w:b/>
                <w:bCs/>
                <w:color w:val="282828"/>
              </w:rPr>
              <w:t>Nøkkeltall</w:t>
            </w:r>
          </w:p>
          <w:p w:rsidRPr="009447E8" w:rsidR="009447E8" w:rsidP="009447E8" w:rsidRDefault="009447E8" w14:paraId="570F2A4B" w14:textId="30ECBD38">
            <w:pPr>
              <w:rPr>
                <w:color w:val="282828"/>
              </w:rPr>
            </w:pPr>
            <w:r>
              <w:rPr>
                <w:color w:val="282828"/>
              </w:rPr>
              <w:t>D</w:t>
            </w:r>
            <w:r w:rsidRPr="009447E8">
              <w:rPr>
                <w:color w:val="282828"/>
              </w:rPr>
              <w:t>et er behov for en 'tell-funksjonalitet' eller tilsvarende, der det er mulig å søke frem nøkkeltall basert på metadata i løsningen uten at søkeresultatet lastes.</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7BD65290" w14:textId="13DBCADF">
            <w:pPr>
              <w:jc w:val="center"/>
              <w:rPr>
                <w:rFonts w:eastAsia="Arial"/>
              </w:rPr>
            </w:pPr>
            <w:r w:rsidRPr="009447E8">
              <w:rPr>
                <w:color w:val="282828"/>
              </w:rPr>
              <w:t>VEK</w:t>
            </w:r>
          </w:p>
        </w:tc>
        <w:tc>
          <w:tcPr>
            <w:tcW w:w="1876" w:type="dxa"/>
          </w:tcPr>
          <w:p w:rsidRPr="009447E8" w:rsidR="009447E8" w:rsidP="009447E8" w:rsidRDefault="009447E8" w14:paraId="682A5DEA" w14:textId="77777777">
            <w:pPr>
              <w:rPr>
                <w:rFonts w:eastAsia="Arial"/>
              </w:rPr>
            </w:pPr>
          </w:p>
        </w:tc>
      </w:tr>
      <w:tr w:rsidRPr="00C11AD7" w:rsidR="009447E8" w:rsidTr="6C1C8E80" w14:paraId="2A8FFC68" w14:textId="77777777">
        <w:trPr>
          <w:trHeight w:val="142"/>
        </w:trPr>
        <w:tc>
          <w:tcPr>
            <w:tcW w:w="846" w:type="dxa"/>
            <w:shd w:val="clear" w:color="auto" w:fill="C6D9F1" w:themeFill="text2" w:themeFillTint="33"/>
          </w:tcPr>
          <w:p w:rsidRPr="00C11AD7" w:rsidR="009447E8" w:rsidP="009447E8" w:rsidRDefault="009447E8" w14:paraId="7F15C4E1"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2BB1E9D3" w14:textId="4FD70197">
            <w:pPr>
              <w:rPr>
                <w:b/>
                <w:bCs/>
                <w:color w:val="282828"/>
              </w:rPr>
            </w:pPr>
            <w:r w:rsidRPr="009447E8">
              <w:rPr>
                <w:b/>
                <w:bCs/>
                <w:color w:val="282828"/>
              </w:rPr>
              <w:t>Standardsøk</w:t>
            </w:r>
          </w:p>
          <w:p w:rsidRPr="009447E8" w:rsidR="009447E8" w:rsidP="009447E8" w:rsidRDefault="009447E8" w14:paraId="012EE2F4" w14:textId="0E6DF738">
            <w:pPr>
              <w:rPr>
                <w:color w:val="282828"/>
              </w:rPr>
            </w:pPr>
            <w:r w:rsidRPr="009447E8">
              <w:rPr>
                <w:color w:val="282828"/>
              </w:rPr>
              <w:t>Det er behov for at alle brukere skal kunne bygge standardsøk. Søk bør kunne distribueres til utvalgte brukere.</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7EC55DD0" w14:textId="63CEBB2D">
            <w:pPr>
              <w:jc w:val="center"/>
              <w:rPr>
                <w:rFonts w:eastAsia="Arial"/>
              </w:rPr>
            </w:pPr>
            <w:r w:rsidRPr="009447E8">
              <w:rPr>
                <w:color w:val="282828"/>
              </w:rPr>
              <w:t>EK</w:t>
            </w:r>
          </w:p>
        </w:tc>
        <w:tc>
          <w:tcPr>
            <w:tcW w:w="1876" w:type="dxa"/>
          </w:tcPr>
          <w:p w:rsidRPr="009447E8" w:rsidR="009447E8" w:rsidP="009447E8" w:rsidRDefault="009447E8" w14:paraId="74ACF716" w14:textId="77777777">
            <w:pPr>
              <w:rPr>
                <w:rFonts w:eastAsia="Arial"/>
              </w:rPr>
            </w:pPr>
          </w:p>
        </w:tc>
      </w:tr>
      <w:tr w:rsidRPr="00C11AD7" w:rsidR="009447E8" w:rsidTr="6C1C8E80" w14:paraId="4E76642F" w14:textId="77777777">
        <w:trPr>
          <w:trHeight w:val="142"/>
        </w:trPr>
        <w:tc>
          <w:tcPr>
            <w:tcW w:w="846" w:type="dxa"/>
            <w:shd w:val="clear" w:color="auto" w:fill="C6D9F1" w:themeFill="text2" w:themeFillTint="33"/>
          </w:tcPr>
          <w:p w:rsidRPr="00C11AD7" w:rsidR="009447E8" w:rsidP="009447E8" w:rsidRDefault="009447E8" w14:paraId="4E5C43AC"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65C4D88F" w14:textId="687F17C7">
            <w:pPr>
              <w:rPr>
                <w:b/>
                <w:bCs/>
                <w:color w:val="282828"/>
              </w:rPr>
            </w:pPr>
            <w:r w:rsidRPr="009447E8">
              <w:rPr>
                <w:b/>
                <w:bCs/>
                <w:color w:val="282828"/>
              </w:rPr>
              <w:t>Innsynsbegjæring</w:t>
            </w:r>
          </w:p>
          <w:p w:rsidRPr="009447E8" w:rsidR="009447E8" w:rsidP="70599421" w:rsidRDefault="3A7C8E4D" w14:paraId="361E7FF9" w14:textId="5EC2D1A6">
            <w:pPr>
              <w:rPr>
                <w:color w:val="282828"/>
              </w:rPr>
            </w:pPr>
            <w:r w:rsidRPr="70599421">
              <w:rPr>
                <w:color w:val="282828"/>
              </w:rPr>
              <w:t>Innsynsbegjæringer bestilt på eInnsyn.no skal kunne importeres og behandles direkte i løsningen.</w:t>
            </w:r>
          </w:p>
          <w:p w:rsidRPr="009447E8" w:rsidR="009447E8" w:rsidP="70599421" w:rsidRDefault="3CB553BC" w14:paraId="449CFBBF" w14:textId="26F4D0B8">
            <w:r>
              <w:t>Leverandør svarer med svarkode Ja eller Nei.</w:t>
            </w:r>
          </w:p>
        </w:tc>
        <w:tc>
          <w:tcPr>
            <w:tcW w:w="1243" w:type="dxa"/>
          </w:tcPr>
          <w:p w:rsidRPr="009447E8" w:rsidR="009447E8" w:rsidP="009447E8" w:rsidRDefault="009447E8" w14:paraId="55729531" w14:textId="793D523F">
            <w:pPr>
              <w:jc w:val="center"/>
              <w:rPr>
                <w:rFonts w:eastAsia="Arial"/>
              </w:rPr>
            </w:pPr>
            <w:r>
              <w:rPr>
                <w:rFonts w:eastAsia="Arial"/>
              </w:rPr>
              <w:t>O</w:t>
            </w:r>
          </w:p>
        </w:tc>
        <w:tc>
          <w:tcPr>
            <w:tcW w:w="1876" w:type="dxa"/>
          </w:tcPr>
          <w:p w:rsidRPr="009447E8" w:rsidR="009447E8" w:rsidP="009447E8" w:rsidRDefault="009447E8" w14:paraId="27D26B98" w14:textId="77777777">
            <w:pPr>
              <w:rPr>
                <w:rFonts w:eastAsia="Arial"/>
              </w:rPr>
            </w:pPr>
          </w:p>
        </w:tc>
      </w:tr>
      <w:tr w:rsidRPr="00C11AD7" w:rsidR="009447E8" w:rsidTr="6C1C8E80" w14:paraId="2183A326" w14:textId="77777777">
        <w:trPr>
          <w:trHeight w:val="142"/>
        </w:trPr>
        <w:tc>
          <w:tcPr>
            <w:tcW w:w="846" w:type="dxa"/>
            <w:shd w:val="clear" w:color="auto" w:fill="C6D9F1" w:themeFill="text2" w:themeFillTint="33"/>
          </w:tcPr>
          <w:p w:rsidRPr="00C11AD7" w:rsidR="009447E8" w:rsidP="009447E8" w:rsidRDefault="009447E8" w14:paraId="2BB44DB2"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5DC39120" w14:textId="49888B5E">
            <w:pPr>
              <w:rPr>
                <w:b/>
                <w:bCs/>
                <w:color w:val="282828"/>
              </w:rPr>
            </w:pPr>
            <w:r w:rsidRPr="009447E8">
              <w:rPr>
                <w:b/>
                <w:bCs/>
                <w:color w:val="282828"/>
              </w:rPr>
              <w:t>Off. journal</w:t>
            </w:r>
          </w:p>
          <w:p w:rsidRPr="009447E8" w:rsidR="009447E8" w:rsidP="70599421" w:rsidRDefault="3A7C8E4D" w14:paraId="6AF8F6ED" w14:textId="0C55AE53">
            <w:pPr>
              <w:rPr>
                <w:color w:val="282828"/>
              </w:rPr>
            </w:pPr>
            <w:r w:rsidRPr="70599421">
              <w:rPr>
                <w:color w:val="282828"/>
              </w:rPr>
              <w:t xml:space="preserve">Uttrekk av offentlig journal skal kunne publiseres direkte fra løsningen til eInnsyn.no, også med fulltekst. </w:t>
            </w:r>
          </w:p>
          <w:p w:rsidRPr="009447E8" w:rsidR="009447E8" w:rsidP="70599421" w:rsidRDefault="6FC74AB8" w14:paraId="3F158041" w14:textId="5D73D5AA">
            <w:r>
              <w:t>Leverandør svarer med svarkode Ja eller Nei.</w:t>
            </w:r>
          </w:p>
        </w:tc>
        <w:tc>
          <w:tcPr>
            <w:tcW w:w="1243" w:type="dxa"/>
          </w:tcPr>
          <w:p w:rsidRPr="009447E8" w:rsidR="009447E8" w:rsidP="009447E8" w:rsidRDefault="009447E8" w14:paraId="36E6083E" w14:textId="507A8483">
            <w:pPr>
              <w:jc w:val="center"/>
              <w:rPr>
                <w:rFonts w:eastAsia="Arial"/>
              </w:rPr>
            </w:pPr>
            <w:r>
              <w:rPr>
                <w:rFonts w:eastAsia="Arial"/>
              </w:rPr>
              <w:t>O</w:t>
            </w:r>
          </w:p>
        </w:tc>
        <w:tc>
          <w:tcPr>
            <w:tcW w:w="1876" w:type="dxa"/>
          </w:tcPr>
          <w:p w:rsidRPr="009447E8" w:rsidR="009447E8" w:rsidP="009447E8" w:rsidRDefault="009447E8" w14:paraId="31D70911" w14:textId="77777777">
            <w:pPr>
              <w:rPr>
                <w:rFonts w:eastAsia="Arial"/>
              </w:rPr>
            </w:pPr>
          </w:p>
        </w:tc>
      </w:tr>
      <w:tr w:rsidRPr="00C11AD7" w:rsidR="009447E8" w:rsidTr="6C1C8E80" w14:paraId="232F65FF" w14:textId="77777777">
        <w:trPr>
          <w:trHeight w:val="142"/>
        </w:trPr>
        <w:tc>
          <w:tcPr>
            <w:tcW w:w="846" w:type="dxa"/>
            <w:shd w:val="clear" w:color="auto" w:fill="C6D9F1" w:themeFill="text2" w:themeFillTint="33"/>
          </w:tcPr>
          <w:p w:rsidRPr="00C11AD7" w:rsidR="009447E8" w:rsidP="009447E8" w:rsidRDefault="009447E8" w14:paraId="249EC689"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52F7BBA" w14:textId="798F5D64">
            <w:pPr>
              <w:rPr>
                <w:b/>
                <w:bCs/>
                <w:color w:val="282828"/>
              </w:rPr>
            </w:pPr>
            <w:r w:rsidRPr="009447E8">
              <w:rPr>
                <w:b/>
                <w:bCs/>
                <w:color w:val="282828"/>
              </w:rPr>
              <w:t>Offentlig journal</w:t>
            </w:r>
          </w:p>
          <w:p w:rsidRPr="009447E8" w:rsidR="009447E8" w:rsidP="009447E8" w:rsidRDefault="009447E8" w14:paraId="7A332B6B" w14:textId="57AECE24">
            <w:pPr>
              <w:rPr>
                <w:color w:val="282828"/>
              </w:rPr>
            </w:pPr>
            <w:r w:rsidRPr="009447E8">
              <w:rPr>
                <w:color w:val="282828"/>
              </w:rPr>
              <w:t>Løsningen bør ha et tilpasset grensesnitt og funksjonalitet for å opprette, kvalitetssikre og korrigere offentlig journal i forkant av publisering. Det må være mulig å re</w:t>
            </w:r>
            <w:r w:rsidR="00572168">
              <w:rPr>
                <w:color w:val="282828"/>
              </w:rPr>
              <w:t>-</w:t>
            </w:r>
            <w:r w:rsidRPr="009447E8">
              <w:rPr>
                <w:color w:val="282828"/>
              </w:rPr>
              <w:t>publisere journalen.</w:t>
            </w:r>
            <w:r w:rsidRPr="009447E8">
              <w:rPr>
                <w:color w:val="282828"/>
              </w:rPr>
              <w:br/>
            </w:r>
            <w:r w:rsidRPr="009447E8">
              <w:rPr>
                <w:color w:val="282828"/>
              </w:rPr>
              <w:t>Beskriv hvordan behovet ivaretas.</w:t>
            </w:r>
          </w:p>
        </w:tc>
        <w:tc>
          <w:tcPr>
            <w:tcW w:w="1243" w:type="dxa"/>
          </w:tcPr>
          <w:p w:rsidRPr="009447E8" w:rsidR="009447E8" w:rsidP="009447E8" w:rsidRDefault="009447E8" w14:paraId="18158F50" w14:textId="01C08822">
            <w:pPr>
              <w:jc w:val="center"/>
              <w:rPr>
                <w:rFonts w:eastAsia="Arial"/>
              </w:rPr>
            </w:pPr>
            <w:r w:rsidRPr="009447E8">
              <w:rPr>
                <w:color w:val="282828"/>
              </w:rPr>
              <w:t>EK</w:t>
            </w:r>
          </w:p>
        </w:tc>
        <w:tc>
          <w:tcPr>
            <w:tcW w:w="1876" w:type="dxa"/>
          </w:tcPr>
          <w:p w:rsidRPr="009447E8" w:rsidR="009447E8" w:rsidP="009447E8" w:rsidRDefault="009447E8" w14:paraId="0E27AD48" w14:textId="77777777">
            <w:pPr>
              <w:rPr>
                <w:rFonts w:eastAsia="Arial"/>
              </w:rPr>
            </w:pPr>
          </w:p>
        </w:tc>
      </w:tr>
      <w:tr w:rsidRPr="00C11AD7" w:rsidR="009447E8" w:rsidTr="6C1C8E80" w14:paraId="73248F3C" w14:textId="77777777">
        <w:trPr>
          <w:trHeight w:val="142"/>
        </w:trPr>
        <w:tc>
          <w:tcPr>
            <w:tcW w:w="846" w:type="dxa"/>
            <w:shd w:val="clear" w:color="auto" w:fill="C6D9F1" w:themeFill="text2" w:themeFillTint="33"/>
          </w:tcPr>
          <w:p w:rsidRPr="00C11AD7" w:rsidR="009447E8" w:rsidP="009447E8" w:rsidRDefault="009447E8" w14:paraId="31CDB4CE"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DA9A093" w14:textId="77777777">
            <w:pPr>
              <w:rPr>
                <w:b/>
                <w:bCs/>
                <w:color w:val="282828"/>
              </w:rPr>
            </w:pPr>
            <w:r w:rsidRPr="009447E8">
              <w:rPr>
                <w:b/>
                <w:bCs/>
                <w:color w:val="282828"/>
              </w:rPr>
              <w:t>Innsyn</w:t>
            </w:r>
          </w:p>
          <w:p w:rsidRPr="009447E8" w:rsidR="009447E8" w:rsidP="009447E8" w:rsidRDefault="009447E8" w14:paraId="3B9DFDBB" w14:textId="0E85CA2C">
            <w:pPr>
              <w:rPr>
                <w:color w:val="282828"/>
              </w:rPr>
            </w:pPr>
            <w:r w:rsidRPr="009447E8">
              <w:rPr>
                <w:color w:val="282828"/>
              </w:rPr>
              <w:t xml:space="preserve">Løsningen bør ha en intuitiv og brukervennlig innsynsmodul for effektiv behandling av innsynsbegjæringer. </w:t>
            </w:r>
            <w:r w:rsidRPr="009447E8">
              <w:rPr>
                <w:color w:val="282828"/>
              </w:rPr>
              <w:br/>
            </w:r>
            <w:r w:rsidRPr="009447E8">
              <w:rPr>
                <w:color w:val="282828"/>
              </w:rPr>
              <w:t xml:space="preserve">Det bør være mulig å vurdere hver enkelt dokumentfil og å legge til/fjerne paragraf og vurdering med få klikk. </w:t>
            </w:r>
            <w:r w:rsidRPr="009447E8">
              <w:rPr>
                <w:color w:val="282828"/>
              </w:rPr>
              <w:br/>
            </w:r>
            <w:r w:rsidRPr="009447E8">
              <w:rPr>
                <w:color w:val="282828"/>
              </w:rPr>
              <w:t>Det bør være mulig å se tidligere innsynsbegjæringer og vurderinger på dokumentet i innsynsløsningen.</w:t>
            </w:r>
            <w:r w:rsidRPr="009447E8">
              <w:rPr>
                <w:color w:val="282828"/>
              </w:rPr>
              <w:br/>
            </w:r>
            <w:r w:rsidRPr="009447E8">
              <w:rPr>
                <w:color w:val="282828"/>
              </w:rPr>
              <w:t>Beskriv hvordan behovene ivaretas.</w:t>
            </w:r>
          </w:p>
        </w:tc>
        <w:tc>
          <w:tcPr>
            <w:tcW w:w="1243" w:type="dxa"/>
          </w:tcPr>
          <w:p w:rsidRPr="009447E8" w:rsidR="009447E8" w:rsidP="009447E8" w:rsidRDefault="009447E8" w14:paraId="371BBFEF" w14:textId="1004ECF4">
            <w:pPr>
              <w:jc w:val="center"/>
              <w:rPr>
                <w:rFonts w:eastAsia="Arial"/>
              </w:rPr>
            </w:pPr>
            <w:r w:rsidRPr="009447E8">
              <w:rPr>
                <w:color w:val="282828"/>
              </w:rPr>
              <w:t>VEK</w:t>
            </w:r>
          </w:p>
        </w:tc>
        <w:tc>
          <w:tcPr>
            <w:tcW w:w="1876" w:type="dxa"/>
          </w:tcPr>
          <w:p w:rsidRPr="009447E8" w:rsidR="009447E8" w:rsidP="009447E8" w:rsidRDefault="009447E8" w14:paraId="3E9EF4DD" w14:textId="77777777">
            <w:pPr>
              <w:rPr>
                <w:rFonts w:eastAsia="Arial"/>
              </w:rPr>
            </w:pPr>
          </w:p>
        </w:tc>
      </w:tr>
      <w:tr w:rsidRPr="00C11AD7" w:rsidR="009447E8" w:rsidTr="6C1C8E80" w14:paraId="67AA986B" w14:textId="77777777">
        <w:trPr>
          <w:trHeight w:val="142"/>
        </w:trPr>
        <w:tc>
          <w:tcPr>
            <w:tcW w:w="846" w:type="dxa"/>
            <w:shd w:val="clear" w:color="auto" w:fill="C6D9F1" w:themeFill="text2" w:themeFillTint="33"/>
          </w:tcPr>
          <w:p w:rsidRPr="00C11AD7" w:rsidR="009447E8" w:rsidP="009447E8" w:rsidRDefault="009447E8" w14:paraId="71F30AB8"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26D8B754" w14:textId="52E9A857">
            <w:pPr>
              <w:rPr>
                <w:b/>
                <w:bCs/>
                <w:color w:val="282828"/>
              </w:rPr>
            </w:pPr>
            <w:r w:rsidRPr="009447E8">
              <w:rPr>
                <w:b/>
                <w:bCs/>
                <w:color w:val="282828"/>
              </w:rPr>
              <w:t>Innsynsbegjæring - historisk</w:t>
            </w:r>
          </w:p>
          <w:p w:rsidRPr="009447E8" w:rsidR="009447E8" w:rsidP="009447E8" w:rsidRDefault="009447E8" w14:paraId="13EF2CCF" w14:textId="2F81EFC9">
            <w:pPr>
              <w:rPr>
                <w:color w:val="282828"/>
              </w:rPr>
            </w:pPr>
            <w:r w:rsidRPr="009447E8">
              <w:rPr>
                <w:color w:val="282828"/>
              </w:rPr>
              <w:t>Innsynsbegjæringer i dokumenter i historiske baser bør kunne opprettes og behandles direkte i produksjonsmiljøets innsynsløsning.</w:t>
            </w:r>
            <w:r w:rsidRPr="009447E8">
              <w:rPr>
                <w:color w:val="282828"/>
              </w:rPr>
              <w:br/>
            </w:r>
            <w:r w:rsidRPr="009447E8">
              <w:rPr>
                <w:rStyle w:val="font91"/>
                <w:sz w:val="24"/>
                <w:szCs w:val="24"/>
              </w:rPr>
              <w:t>Beskriv hvordan behovet ivaretas.</w:t>
            </w:r>
          </w:p>
        </w:tc>
        <w:tc>
          <w:tcPr>
            <w:tcW w:w="1243" w:type="dxa"/>
          </w:tcPr>
          <w:p w:rsidRPr="009447E8" w:rsidR="009447E8" w:rsidP="009447E8" w:rsidRDefault="009447E8" w14:paraId="5996AD55" w14:textId="17AC5F1D">
            <w:pPr>
              <w:jc w:val="center"/>
              <w:rPr>
                <w:rFonts w:eastAsia="Arial"/>
              </w:rPr>
            </w:pPr>
            <w:r w:rsidRPr="009447E8">
              <w:rPr>
                <w:color w:val="282828"/>
              </w:rPr>
              <w:t>VEK</w:t>
            </w:r>
          </w:p>
        </w:tc>
        <w:tc>
          <w:tcPr>
            <w:tcW w:w="1876" w:type="dxa"/>
          </w:tcPr>
          <w:p w:rsidRPr="009447E8" w:rsidR="009447E8" w:rsidP="009447E8" w:rsidRDefault="009447E8" w14:paraId="04846F33" w14:textId="77777777">
            <w:pPr>
              <w:rPr>
                <w:rFonts w:eastAsia="Arial"/>
              </w:rPr>
            </w:pPr>
          </w:p>
        </w:tc>
      </w:tr>
      <w:tr w:rsidRPr="00C11AD7" w:rsidR="009447E8" w:rsidTr="6C1C8E80" w14:paraId="53B6B5D0" w14:textId="77777777">
        <w:trPr>
          <w:trHeight w:val="142"/>
        </w:trPr>
        <w:tc>
          <w:tcPr>
            <w:tcW w:w="846" w:type="dxa"/>
            <w:shd w:val="clear" w:color="auto" w:fill="C6D9F1" w:themeFill="text2" w:themeFillTint="33"/>
          </w:tcPr>
          <w:p w:rsidRPr="00C11AD7" w:rsidR="009447E8" w:rsidP="009447E8" w:rsidRDefault="009447E8" w14:paraId="15281419" w14:textId="77777777">
            <w:pPr>
              <w:pStyle w:val="StilKravBunnIngenkantlinje1"/>
              <w:tabs>
                <w:tab w:val="num" w:pos="1021"/>
              </w:tabs>
              <w:ind w:left="1021"/>
              <w:jc w:val="center"/>
              <w:rPr>
                <w:rFonts w:ascii="Arial" w:hAnsi="Arial" w:cs="Arial"/>
              </w:rPr>
            </w:pPr>
          </w:p>
        </w:tc>
        <w:tc>
          <w:tcPr>
            <w:tcW w:w="5528" w:type="dxa"/>
          </w:tcPr>
          <w:p w:rsidRPr="00E020EF" w:rsidR="009447E8" w:rsidP="009447E8" w:rsidRDefault="009447E8" w14:paraId="02946A64" w14:textId="5E56B058">
            <w:pPr>
              <w:rPr>
                <w:b/>
                <w:bCs/>
                <w:color w:val="282828"/>
              </w:rPr>
            </w:pPr>
            <w:r w:rsidRPr="00E020EF">
              <w:rPr>
                <w:b/>
                <w:bCs/>
                <w:color w:val="282828"/>
              </w:rPr>
              <w:t>Sladding</w:t>
            </w:r>
          </w:p>
          <w:p w:rsidRPr="009447E8" w:rsidR="009447E8" w:rsidP="009447E8" w:rsidRDefault="009447E8" w14:paraId="3D97B715" w14:textId="6E31ABB0">
            <w:pPr>
              <w:rPr>
                <w:color w:val="282828"/>
              </w:rPr>
            </w:pPr>
            <w:r w:rsidRPr="009447E8">
              <w:rPr>
                <w:color w:val="282828"/>
              </w:rPr>
              <w:t>Løsningen bør ha funksjonalitet for sikker sladding av innhold i filer, og det bør være mulig å samhandle ved opprettelse av offentlige varianter.</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00577CB8" w14:textId="7C8A6125">
            <w:pPr>
              <w:jc w:val="center"/>
              <w:rPr>
                <w:rFonts w:eastAsia="Arial"/>
              </w:rPr>
            </w:pPr>
            <w:r w:rsidRPr="009447E8">
              <w:rPr>
                <w:color w:val="282828"/>
              </w:rPr>
              <w:t>EK</w:t>
            </w:r>
          </w:p>
        </w:tc>
        <w:tc>
          <w:tcPr>
            <w:tcW w:w="1876" w:type="dxa"/>
          </w:tcPr>
          <w:p w:rsidRPr="009447E8" w:rsidR="009447E8" w:rsidP="009447E8" w:rsidRDefault="009447E8" w14:paraId="37585B63" w14:textId="77777777">
            <w:pPr>
              <w:rPr>
                <w:rFonts w:eastAsia="Arial"/>
              </w:rPr>
            </w:pPr>
          </w:p>
        </w:tc>
      </w:tr>
      <w:tr w:rsidRPr="00C11AD7" w:rsidR="009447E8" w:rsidTr="6C1C8E80" w14:paraId="31A24F66" w14:textId="77777777">
        <w:trPr>
          <w:trHeight w:val="142"/>
        </w:trPr>
        <w:tc>
          <w:tcPr>
            <w:tcW w:w="846" w:type="dxa"/>
            <w:shd w:val="clear" w:color="auto" w:fill="C6D9F1" w:themeFill="text2" w:themeFillTint="33"/>
          </w:tcPr>
          <w:p w:rsidRPr="00C11AD7" w:rsidR="009447E8" w:rsidP="009447E8" w:rsidRDefault="009447E8" w14:paraId="18600BCB"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32DA8D2A" w14:textId="7D60EC85">
            <w:pPr>
              <w:rPr>
                <w:b/>
                <w:bCs/>
                <w:color w:val="282828"/>
              </w:rPr>
            </w:pPr>
            <w:r w:rsidRPr="009447E8">
              <w:rPr>
                <w:b/>
                <w:bCs/>
                <w:color w:val="282828"/>
              </w:rPr>
              <w:t>Publisering - status</w:t>
            </w:r>
          </w:p>
          <w:p w:rsidRPr="009447E8" w:rsidR="009447E8" w:rsidP="009447E8" w:rsidRDefault="009447E8" w14:paraId="37B125DE" w14:textId="65402469">
            <w:pPr>
              <w:rPr>
                <w:color w:val="282828"/>
              </w:rPr>
            </w:pPr>
            <w:r w:rsidRPr="009447E8">
              <w:rPr>
                <w:color w:val="282828"/>
              </w:rPr>
              <w:t>Løsningen bør ha en visuell markering som viser at et dokument er publisert (enten metadata eller fulltekst) på eInnsyn.no.</w:t>
            </w:r>
            <w:r w:rsidRPr="009447E8">
              <w:rPr>
                <w:color w:val="282828"/>
              </w:rPr>
              <w:br/>
            </w:r>
            <w:r w:rsidRPr="009447E8">
              <w:rPr>
                <w:color w:val="282828"/>
              </w:rPr>
              <w:t>Beskriv hvordan behovet ivaretas.</w:t>
            </w:r>
          </w:p>
        </w:tc>
        <w:tc>
          <w:tcPr>
            <w:tcW w:w="1243" w:type="dxa"/>
          </w:tcPr>
          <w:p w:rsidRPr="009447E8" w:rsidR="009447E8" w:rsidP="009447E8" w:rsidRDefault="009447E8" w14:paraId="22067531" w14:textId="017CA27D">
            <w:pPr>
              <w:jc w:val="center"/>
              <w:rPr>
                <w:rFonts w:eastAsia="Arial"/>
              </w:rPr>
            </w:pPr>
            <w:r w:rsidRPr="009447E8">
              <w:rPr>
                <w:color w:val="282828"/>
              </w:rPr>
              <w:t>VEK</w:t>
            </w:r>
          </w:p>
        </w:tc>
        <w:tc>
          <w:tcPr>
            <w:tcW w:w="1876" w:type="dxa"/>
          </w:tcPr>
          <w:p w:rsidRPr="009447E8" w:rsidR="009447E8" w:rsidP="009447E8" w:rsidRDefault="009447E8" w14:paraId="6CCA8D79" w14:textId="77777777">
            <w:pPr>
              <w:rPr>
                <w:rFonts w:eastAsia="Arial"/>
              </w:rPr>
            </w:pPr>
          </w:p>
        </w:tc>
      </w:tr>
      <w:tr w:rsidRPr="00C11AD7" w:rsidR="009447E8" w:rsidTr="6C1C8E80" w14:paraId="3D3EA8ED" w14:textId="77777777">
        <w:trPr>
          <w:trHeight w:val="142"/>
        </w:trPr>
        <w:tc>
          <w:tcPr>
            <w:tcW w:w="846" w:type="dxa"/>
            <w:shd w:val="clear" w:color="auto" w:fill="C6D9F1" w:themeFill="text2" w:themeFillTint="33"/>
          </w:tcPr>
          <w:p w:rsidRPr="00C11AD7" w:rsidR="009447E8" w:rsidP="009447E8" w:rsidRDefault="009447E8" w14:paraId="03C36DA8" w14:textId="77777777">
            <w:pPr>
              <w:pStyle w:val="StilKravBunnIngenkantlinje1"/>
              <w:tabs>
                <w:tab w:val="num" w:pos="1021"/>
              </w:tabs>
              <w:ind w:left="1021"/>
              <w:jc w:val="center"/>
              <w:rPr>
                <w:rFonts w:ascii="Arial" w:hAnsi="Arial" w:cs="Arial"/>
              </w:rPr>
            </w:pPr>
          </w:p>
        </w:tc>
        <w:tc>
          <w:tcPr>
            <w:tcW w:w="5528" w:type="dxa"/>
          </w:tcPr>
          <w:p w:rsidRPr="009447E8" w:rsidR="009447E8" w:rsidP="009447E8" w:rsidRDefault="009447E8" w14:paraId="6CDA60D2" w14:textId="2C7664E8">
            <w:pPr>
              <w:rPr>
                <w:b/>
                <w:bCs/>
                <w:color w:val="282828"/>
              </w:rPr>
            </w:pPr>
            <w:r w:rsidRPr="009447E8">
              <w:rPr>
                <w:b/>
                <w:bCs/>
                <w:color w:val="282828"/>
              </w:rPr>
              <w:t>Innsynsbegjæring - varsling</w:t>
            </w:r>
          </w:p>
          <w:p w:rsidRPr="009447E8" w:rsidR="009447E8" w:rsidP="009447E8" w:rsidRDefault="009447E8" w14:paraId="7B5266FF" w14:textId="0A5EAB32">
            <w:pPr>
              <w:rPr>
                <w:color w:val="282828"/>
              </w:rPr>
            </w:pPr>
            <w:r w:rsidRPr="009447E8">
              <w:rPr>
                <w:color w:val="282828"/>
              </w:rPr>
              <w:t xml:space="preserve">Det bør være mulig å sette opp automatisk varsling til saksbehandlere som har forfalte innsynsbegjæringer. </w:t>
            </w:r>
            <w:r w:rsidRPr="009447E8">
              <w:rPr>
                <w:color w:val="282828"/>
              </w:rPr>
              <w:br/>
            </w:r>
            <w:r w:rsidRPr="009447E8">
              <w:rPr>
                <w:color w:val="282828"/>
              </w:rPr>
              <w:t>Beskriv hvilke muligheter som finnes i løsningen.</w:t>
            </w:r>
          </w:p>
        </w:tc>
        <w:tc>
          <w:tcPr>
            <w:tcW w:w="1243" w:type="dxa"/>
          </w:tcPr>
          <w:p w:rsidRPr="009447E8" w:rsidR="009447E8" w:rsidP="009447E8" w:rsidRDefault="009447E8" w14:paraId="234641D8" w14:textId="2E5A0782">
            <w:pPr>
              <w:jc w:val="center"/>
              <w:rPr>
                <w:rFonts w:eastAsia="Arial"/>
              </w:rPr>
            </w:pPr>
            <w:r w:rsidRPr="009447E8">
              <w:rPr>
                <w:color w:val="282828"/>
              </w:rPr>
              <w:t>EK</w:t>
            </w:r>
          </w:p>
        </w:tc>
        <w:tc>
          <w:tcPr>
            <w:tcW w:w="1876" w:type="dxa"/>
          </w:tcPr>
          <w:p w:rsidRPr="009447E8" w:rsidR="009447E8" w:rsidP="009447E8" w:rsidRDefault="009447E8" w14:paraId="5958C306" w14:textId="77777777">
            <w:pPr>
              <w:rPr>
                <w:rFonts w:eastAsia="Arial"/>
              </w:rPr>
            </w:pPr>
          </w:p>
        </w:tc>
      </w:tr>
    </w:tbl>
    <w:p w:rsidRPr="00295EB9" w:rsidR="002421B2" w:rsidP="002421B2" w:rsidRDefault="002421B2" w14:paraId="77B4F032" w14:textId="71A0540F">
      <w:pPr>
        <w:pStyle w:val="Overskrift20"/>
      </w:pPr>
      <w:bookmarkStart w:name="_Toc1487086215" w:id="633"/>
      <w:r w:rsidRPr="002421B2">
        <w:t>Lederfunksjonalitet</w:t>
      </w:r>
      <w:bookmarkEnd w:id="633"/>
    </w:p>
    <w:p w:rsidR="002421B2" w:rsidP="002421B2" w:rsidRDefault="002421B2" w14:paraId="736F9AF5" w14:textId="77777777"/>
    <w:p w:rsidR="661E8B16" w:rsidP="7DDA87C7" w:rsidRDefault="661E8B16" w14:paraId="24413542" w14:textId="15D5FB6B">
      <w:r w:rsidRPr="7DDA87C7">
        <w:t>Følgende generelle krav gjelder for lederfunksjonalitet, innført og driftet som en tjeneste av leverandør. Følgende krav er gjeldende innenfor dette delkapittel.</w:t>
      </w:r>
    </w:p>
    <w:p w:rsidRPr="00C11AD7" w:rsidR="00AB3C1F" w:rsidP="002421B2" w:rsidRDefault="00AB3C1F" w14:paraId="099E8FAA"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528"/>
        <w:gridCol w:w="1243"/>
        <w:gridCol w:w="1876"/>
      </w:tblGrid>
      <w:tr w:rsidRPr="00C11AD7" w:rsidR="00AB3C1F" w:rsidTr="00E020EF" w14:paraId="3573899F" w14:textId="77777777">
        <w:trPr>
          <w:trHeight w:val="419"/>
          <w:tblHeader/>
        </w:trPr>
        <w:tc>
          <w:tcPr>
            <w:tcW w:w="846" w:type="dxa"/>
            <w:shd w:val="clear" w:color="auto" w:fill="C6D9F1" w:themeFill="text2" w:themeFillTint="33"/>
          </w:tcPr>
          <w:p w:rsidRPr="002421B2" w:rsidR="00AB3C1F" w:rsidP="00846D43" w:rsidRDefault="00AB3C1F" w14:paraId="2D8545F5"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528" w:type="dxa"/>
            <w:shd w:val="clear" w:color="auto" w:fill="C6D9F1" w:themeFill="text2" w:themeFillTint="33"/>
          </w:tcPr>
          <w:p w:rsidRPr="002421B2" w:rsidR="00AB3C1F" w:rsidP="00846D43" w:rsidRDefault="00AB3C1F" w14:paraId="6CD9A5A9" w14:textId="77777777">
            <w:r w:rsidRPr="002421B2">
              <w:t xml:space="preserve">Behov og krav </w:t>
            </w:r>
          </w:p>
        </w:tc>
        <w:tc>
          <w:tcPr>
            <w:tcW w:w="1243" w:type="dxa"/>
            <w:shd w:val="clear" w:color="auto" w:fill="C6D9F1" w:themeFill="text2" w:themeFillTint="33"/>
          </w:tcPr>
          <w:p w:rsidRPr="002421B2" w:rsidR="00AB3C1F" w:rsidP="00E020EF" w:rsidRDefault="00AB3C1F" w14:paraId="74B5468B" w14:textId="77777777">
            <w:pPr>
              <w:jc w:val="center"/>
            </w:pPr>
            <w:r w:rsidRPr="002421B2">
              <w:t>Type krav:</w:t>
            </w:r>
          </w:p>
          <w:p w:rsidRPr="002421B2" w:rsidR="00AB3C1F" w:rsidP="00E020EF" w:rsidRDefault="00AB3C1F" w14:paraId="69602FF7" w14:textId="77777777">
            <w:pPr>
              <w:jc w:val="center"/>
            </w:pPr>
            <w:r w:rsidRPr="002421B2">
              <w:rPr>
                <w:sz w:val="16"/>
                <w:szCs w:val="16"/>
              </w:rPr>
              <w:t>(O, VEK, EK)</w:t>
            </w:r>
          </w:p>
        </w:tc>
        <w:tc>
          <w:tcPr>
            <w:tcW w:w="1876" w:type="dxa"/>
            <w:shd w:val="clear" w:color="auto" w:fill="C6D9F1" w:themeFill="text2" w:themeFillTint="33"/>
          </w:tcPr>
          <w:p w:rsidRPr="002421B2" w:rsidR="00AB3C1F" w:rsidP="00E020EF" w:rsidRDefault="00AB3C1F" w14:paraId="2A1CFF1B" w14:textId="77777777">
            <w:pPr>
              <w:jc w:val="center"/>
            </w:pPr>
            <w:r w:rsidRPr="002421B2">
              <w:t>Leverandørs beskrivelse av krav</w:t>
            </w:r>
          </w:p>
        </w:tc>
      </w:tr>
      <w:tr w:rsidRPr="00C11AD7" w:rsidR="00E020EF" w:rsidTr="00E020EF" w14:paraId="6A8CE98D" w14:textId="77777777">
        <w:trPr>
          <w:trHeight w:val="142"/>
        </w:trPr>
        <w:tc>
          <w:tcPr>
            <w:tcW w:w="846" w:type="dxa"/>
            <w:shd w:val="clear" w:color="auto" w:fill="C6D9F1" w:themeFill="text2" w:themeFillTint="33"/>
          </w:tcPr>
          <w:p w:rsidRPr="00C11AD7" w:rsidR="00E020EF" w:rsidP="00E020EF" w:rsidRDefault="00E020EF" w14:paraId="4886F784" w14:textId="77777777">
            <w:pPr>
              <w:pStyle w:val="StilKravBunnIngenkantlinje1"/>
              <w:tabs>
                <w:tab w:val="num" w:pos="1021"/>
              </w:tabs>
              <w:ind w:left="1021"/>
              <w:jc w:val="center"/>
              <w:rPr>
                <w:rFonts w:ascii="Arial" w:hAnsi="Arial" w:cs="Arial"/>
              </w:rPr>
            </w:pPr>
          </w:p>
        </w:tc>
        <w:tc>
          <w:tcPr>
            <w:tcW w:w="5528" w:type="dxa"/>
          </w:tcPr>
          <w:p w:rsidRPr="00E020EF" w:rsidR="00E020EF" w:rsidP="00E020EF" w:rsidRDefault="00E020EF" w14:paraId="2BA28E82" w14:textId="77777777">
            <w:pPr>
              <w:rPr>
                <w:b/>
                <w:bCs/>
                <w:color w:val="000000" w:themeColor="text1"/>
              </w:rPr>
            </w:pPr>
            <w:r w:rsidRPr="00E020EF">
              <w:rPr>
                <w:b/>
                <w:bCs/>
                <w:color w:val="000000" w:themeColor="text1"/>
              </w:rPr>
              <w:t>Målinger</w:t>
            </w:r>
          </w:p>
          <w:p w:rsidRPr="00E020EF" w:rsidR="00E020EF" w:rsidP="00E020EF" w:rsidRDefault="00E020EF" w14:paraId="2B9AFC4D" w14:textId="1641EE37">
            <w:pPr>
              <w:rPr>
                <w:color w:val="000000" w:themeColor="text1"/>
              </w:rPr>
            </w:pPr>
            <w:r w:rsidRPr="00E020EF">
              <w:rPr>
                <w:color w:val="000000" w:themeColor="text1"/>
              </w:rPr>
              <w:t xml:space="preserve">Det bør finnes funksjoner som hjelper ledere med å måle belastning, ressursbruk og behov på alle nivåer i </w:t>
            </w:r>
            <w:r w:rsidRPr="00E020EF">
              <w:rPr>
                <w:color w:val="000000" w:themeColor="text1"/>
              </w:rPr>
              <w:t>organisasjonen (avdeling, seksjon, bruker), f.eks. tilpassede arbeidsflater, dashboard, rapporter og oversikter.</w:t>
            </w:r>
            <w:r w:rsidRPr="00E020EF">
              <w:rPr>
                <w:color w:val="000000" w:themeColor="text1"/>
              </w:rPr>
              <w:br/>
            </w:r>
            <w:r w:rsidRPr="00E020EF">
              <w:rPr>
                <w:color w:val="000000" w:themeColor="text1"/>
              </w:rPr>
              <w:t>Det er behov for god visuell fremstilling av dataene med mulighet for individuell tilpasning.</w:t>
            </w:r>
            <w:r w:rsidRPr="00E020EF">
              <w:rPr>
                <w:color w:val="000000" w:themeColor="text1"/>
              </w:rPr>
              <w:br/>
            </w:r>
            <w:r w:rsidRPr="00E020EF">
              <w:rPr>
                <w:color w:val="000000" w:themeColor="text1"/>
              </w:rPr>
              <w:t>Tilgangsstyringen skal ivaretas i funksjonen.</w:t>
            </w:r>
            <w:r w:rsidRPr="00E020EF">
              <w:rPr>
                <w:color w:val="000000" w:themeColor="text1"/>
              </w:rPr>
              <w:br/>
            </w:r>
            <w:r w:rsidRPr="00E020EF">
              <w:rPr>
                <w:color w:val="000000" w:themeColor="text1"/>
              </w:rPr>
              <w:t>Beskriv lederstøtte som finnes i løsningen.</w:t>
            </w:r>
          </w:p>
        </w:tc>
        <w:tc>
          <w:tcPr>
            <w:tcW w:w="1243" w:type="dxa"/>
          </w:tcPr>
          <w:p w:rsidRPr="00E020EF" w:rsidR="00E020EF" w:rsidP="00E020EF" w:rsidRDefault="00E020EF" w14:paraId="73CDE339" w14:textId="485E09A1">
            <w:pPr>
              <w:jc w:val="center"/>
              <w:rPr>
                <w:rFonts w:eastAsia="Arial" w:cs="Arial"/>
                <w:color w:val="000000" w:themeColor="text1"/>
              </w:rPr>
            </w:pPr>
            <w:r w:rsidRPr="00E020EF">
              <w:rPr>
                <w:color w:val="000000" w:themeColor="text1"/>
              </w:rPr>
              <w:t>VEK</w:t>
            </w:r>
          </w:p>
        </w:tc>
        <w:tc>
          <w:tcPr>
            <w:tcW w:w="1876" w:type="dxa"/>
          </w:tcPr>
          <w:p w:rsidRPr="00A044C8" w:rsidR="00E020EF" w:rsidP="00E020EF" w:rsidRDefault="00E020EF" w14:paraId="3C92E5F6" w14:textId="77777777">
            <w:pPr>
              <w:rPr>
                <w:rFonts w:eastAsia="Arial" w:cs="Arial"/>
              </w:rPr>
            </w:pPr>
          </w:p>
        </w:tc>
      </w:tr>
      <w:tr w:rsidRPr="00C11AD7" w:rsidR="00A044C8" w:rsidTr="00E020EF" w14:paraId="0434B2F8" w14:textId="77777777">
        <w:trPr>
          <w:trHeight w:val="142"/>
        </w:trPr>
        <w:tc>
          <w:tcPr>
            <w:tcW w:w="846" w:type="dxa"/>
            <w:shd w:val="clear" w:color="auto" w:fill="C6D9F1" w:themeFill="text2" w:themeFillTint="33"/>
          </w:tcPr>
          <w:p w:rsidRPr="00C11AD7" w:rsidR="00A044C8" w:rsidP="00A044C8" w:rsidRDefault="00A044C8" w14:paraId="35442C25"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3FA7A52E" w14:textId="4403C2DA">
            <w:pPr>
              <w:rPr>
                <w:b/>
                <w:bCs/>
                <w:color w:val="282828"/>
              </w:rPr>
            </w:pPr>
            <w:r w:rsidRPr="00CD416A">
              <w:rPr>
                <w:b/>
                <w:bCs/>
                <w:color w:val="282828"/>
              </w:rPr>
              <w:t>Statistikk og rapporter</w:t>
            </w:r>
          </w:p>
          <w:p w:rsidRPr="00A044C8" w:rsidR="00A044C8" w:rsidP="00A044C8" w:rsidRDefault="00A044C8" w14:paraId="135E4FE6" w14:textId="53CB772C">
            <w:pPr>
              <w:rPr>
                <w:color w:val="282828"/>
              </w:rPr>
            </w:pPr>
            <w:r w:rsidRPr="00A044C8">
              <w:rPr>
                <w:color w:val="282828"/>
              </w:rPr>
              <w:t>Det er behov for å kunne ta ut statistikker og rapporter basert på all tilgjengelig informasjon og metadata i løsningen. Dataene bør kunne bearbeides og eksporteres til andre verktøy og løsninger.</w:t>
            </w:r>
            <w:r w:rsidRPr="00A044C8">
              <w:rPr>
                <w:color w:val="282828"/>
              </w:rPr>
              <w:br/>
            </w:r>
            <w:r w:rsidRPr="00A044C8">
              <w:rPr>
                <w:color w:val="282828"/>
              </w:rPr>
              <w:t>Beskriv hvilke muligheter som finnes i løsningen.</w:t>
            </w:r>
          </w:p>
        </w:tc>
        <w:tc>
          <w:tcPr>
            <w:tcW w:w="1243" w:type="dxa"/>
          </w:tcPr>
          <w:p w:rsidRPr="00A044C8" w:rsidR="00A044C8" w:rsidP="00A044C8" w:rsidRDefault="00A044C8" w14:paraId="242BF6D5" w14:textId="0A6EEEA8">
            <w:pPr>
              <w:jc w:val="center"/>
              <w:rPr>
                <w:rFonts w:eastAsia="Arial" w:cs="Arial"/>
              </w:rPr>
            </w:pPr>
            <w:r w:rsidRPr="00A044C8">
              <w:rPr>
                <w:color w:val="282828"/>
              </w:rPr>
              <w:t>VEK</w:t>
            </w:r>
          </w:p>
        </w:tc>
        <w:tc>
          <w:tcPr>
            <w:tcW w:w="1876" w:type="dxa"/>
          </w:tcPr>
          <w:p w:rsidRPr="00A044C8" w:rsidR="00A044C8" w:rsidP="00A044C8" w:rsidRDefault="00A044C8" w14:paraId="45A91FC5" w14:textId="77777777">
            <w:pPr>
              <w:rPr>
                <w:rFonts w:eastAsia="Arial" w:cs="Arial"/>
              </w:rPr>
            </w:pPr>
          </w:p>
        </w:tc>
      </w:tr>
      <w:tr w:rsidRPr="00C11AD7" w:rsidR="00A044C8" w:rsidTr="00E020EF" w14:paraId="6176E685" w14:textId="77777777">
        <w:trPr>
          <w:trHeight w:val="142"/>
        </w:trPr>
        <w:tc>
          <w:tcPr>
            <w:tcW w:w="846" w:type="dxa"/>
            <w:shd w:val="clear" w:color="auto" w:fill="C6D9F1" w:themeFill="text2" w:themeFillTint="33"/>
          </w:tcPr>
          <w:p w:rsidRPr="00C11AD7" w:rsidR="00A044C8" w:rsidP="00A044C8" w:rsidRDefault="00A044C8" w14:paraId="3452719C"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29295AEF" w14:textId="3ADA7F01">
            <w:pPr>
              <w:rPr>
                <w:b/>
                <w:bCs/>
                <w:color w:val="282828"/>
              </w:rPr>
            </w:pPr>
            <w:r w:rsidRPr="00CD416A">
              <w:rPr>
                <w:b/>
                <w:bCs/>
                <w:color w:val="282828"/>
              </w:rPr>
              <w:t>Navigasjon</w:t>
            </w:r>
          </w:p>
          <w:p w:rsidRPr="00A044C8" w:rsidR="00A044C8" w:rsidP="00A044C8" w:rsidRDefault="00A044C8" w14:paraId="59DD4689" w14:textId="5F570A0C">
            <w:pPr>
              <w:rPr>
                <w:color w:val="282828"/>
              </w:rPr>
            </w:pPr>
            <w:r w:rsidRPr="00A044C8">
              <w:rPr>
                <w:color w:val="282828"/>
              </w:rPr>
              <w:t>Det bør være enkelt å navigere mellom visninger i rapporter og åpnet element i løsningen.</w:t>
            </w:r>
            <w:r w:rsidRPr="00A044C8">
              <w:rPr>
                <w:color w:val="282828"/>
              </w:rPr>
              <w:br/>
            </w:r>
            <w:r w:rsidRPr="00A044C8">
              <w:rPr>
                <w:color w:val="282828"/>
              </w:rPr>
              <w:t>Beskriv hvordan behovet ivaretas.</w:t>
            </w:r>
          </w:p>
        </w:tc>
        <w:tc>
          <w:tcPr>
            <w:tcW w:w="1243" w:type="dxa"/>
          </w:tcPr>
          <w:p w:rsidRPr="00A044C8" w:rsidR="00A044C8" w:rsidP="00A044C8" w:rsidRDefault="00A044C8" w14:paraId="18E7DFF2" w14:textId="43052777">
            <w:pPr>
              <w:jc w:val="center"/>
              <w:rPr>
                <w:rFonts w:eastAsia="Arial" w:cs="Arial"/>
              </w:rPr>
            </w:pPr>
            <w:r w:rsidRPr="00A044C8">
              <w:rPr>
                <w:color w:val="282828"/>
              </w:rPr>
              <w:t>EK</w:t>
            </w:r>
          </w:p>
        </w:tc>
        <w:tc>
          <w:tcPr>
            <w:tcW w:w="1876" w:type="dxa"/>
          </w:tcPr>
          <w:p w:rsidRPr="00A044C8" w:rsidR="00A044C8" w:rsidP="00A044C8" w:rsidRDefault="00A044C8" w14:paraId="12870927" w14:textId="77777777">
            <w:pPr>
              <w:rPr>
                <w:rFonts w:eastAsia="Arial" w:cs="Arial"/>
              </w:rPr>
            </w:pPr>
          </w:p>
        </w:tc>
      </w:tr>
      <w:tr w:rsidRPr="00C11AD7" w:rsidR="00A044C8" w:rsidTr="00E020EF" w14:paraId="6790680F" w14:textId="77777777">
        <w:trPr>
          <w:trHeight w:val="142"/>
        </w:trPr>
        <w:tc>
          <w:tcPr>
            <w:tcW w:w="846" w:type="dxa"/>
            <w:shd w:val="clear" w:color="auto" w:fill="C6D9F1" w:themeFill="text2" w:themeFillTint="33"/>
          </w:tcPr>
          <w:p w:rsidRPr="00C11AD7" w:rsidR="00A044C8" w:rsidP="00A044C8" w:rsidRDefault="00A044C8" w14:paraId="235E9A71"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24F89E3A" w14:textId="2384A4ED">
            <w:pPr>
              <w:rPr>
                <w:b/>
                <w:bCs/>
                <w:color w:val="282828"/>
              </w:rPr>
            </w:pPr>
            <w:r w:rsidRPr="00CD416A">
              <w:rPr>
                <w:b/>
                <w:bCs/>
                <w:color w:val="282828"/>
              </w:rPr>
              <w:t>Frister</w:t>
            </w:r>
          </w:p>
          <w:p w:rsidRPr="00A044C8" w:rsidR="00A044C8" w:rsidP="00A044C8" w:rsidRDefault="00A044C8" w14:paraId="7F57A575" w14:textId="6B472F90">
            <w:pPr>
              <w:rPr>
                <w:color w:val="282828"/>
              </w:rPr>
            </w:pPr>
            <w:r w:rsidRPr="00A044C8">
              <w:rPr>
                <w:color w:val="282828"/>
              </w:rPr>
              <w:t xml:space="preserve">Det er behov for å måle saksbehandlingstid, basert på forhåndsdefinerte frister, på utvalgte sakstyper i løsningen. </w:t>
            </w:r>
            <w:r w:rsidRPr="00A044C8">
              <w:rPr>
                <w:color w:val="282828"/>
              </w:rPr>
              <w:br/>
            </w:r>
            <w:r w:rsidRPr="00A044C8">
              <w:rPr>
                <w:color w:val="282828"/>
              </w:rPr>
              <w:t>Beskriv hvilke muligheter som finnes i løsningen.</w:t>
            </w:r>
          </w:p>
        </w:tc>
        <w:tc>
          <w:tcPr>
            <w:tcW w:w="1243" w:type="dxa"/>
          </w:tcPr>
          <w:p w:rsidRPr="00A044C8" w:rsidR="00A044C8" w:rsidP="00A044C8" w:rsidRDefault="00A044C8" w14:paraId="6073737C" w14:textId="067653B3">
            <w:pPr>
              <w:jc w:val="center"/>
              <w:rPr>
                <w:rFonts w:eastAsia="Arial" w:cs="Arial"/>
              </w:rPr>
            </w:pPr>
            <w:r w:rsidRPr="00A044C8">
              <w:rPr>
                <w:color w:val="282828"/>
              </w:rPr>
              <w:t>VEK</w:t>
            </w:r>
          </w:p>
        </w:tc>
        <w:tc>
          <w:tcPr>
            <w:tcW w:w="1876" w:type="dxa"/>
          </w:tcPr>
          <w:p w:rsidRPr="00A044C8" w:rsidR="00A044C8" w:rsidP="00A044C8" w:rsidRDefault="00A044C8" w14:paraId="48225129" w14:textId="77777777">
            <w:pPr>
              <w:rPr>
                <w:rFonts w:eastAsia="Arial" w:cs="Arial"/>
              </w:rPr>
            </w:pPr>
          </w:p>
        </w:tc>
      </w:tr>
      <w:tr w:rsidRPr="00C11AD7" w:rsidR="00A044C8" w:rsidTr="00E020EF" w14:paraId="6FE8BC61" w14:textId="77777777">
        <w:trPr>
          <w:trHeight w:val="142"/>
        </w:trPr>
        <w:tc>
          <w:tcPr>
            <w:tcW w:w="846" w:type="dxa"/>
            <w:shd w:val="clear" w:color="auto" w:fill="C6D9F1" w:themeFill="text2" w:themeFillTint="33"/>
          </w:tcPr>
          <w:p w:rsidRPr="00C11AD7" w:rsidR="00A044C8" w:rsidP="00A044C8" w:rsidRDefault="00A044C8" w14:paraId="6762F3A2"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52905AFA" w14:textId="3860B0FC">
            <w:pPr>
              <w:rPr>
                <w:b/>
                <w:bCs/>
                <w:color w:val="282828"/>
              </w:rPr>
            </w:pPr>
            <w:r w:rsidRPr="00CD416A">
              <w:rPr>
                <w:b/>
                <w:bCs/>
                <w:color w:val="282828"/>
              </w:rPr>
              <w:t>Statistikk</w:t>
            </w:r>
          </w:p>
          <w:p w:rsidRPr="00A044C8" w:rsidR="00A044C8" w:rsidP="00A044C8" w:rsidRDefault="00A044C8" w14:paraId="5A29861C" w14:textId="32B7DC6F">
            <w:pPr>
              <w:rPr>
                <w:color w:val="282828"/>
              </w:rPr>
            </w:pPr>
            <w:r w:rsidRPr="00A044C8">
              <w:rPr>
                <w:color w:val="282828"/>
              </w:rPr>
              <w:t>Det er behov for å ta ut statistikker og rapporter som viser medgått tid målt opp mot forhåndsdefinerte frister. Rapportene bør kunne filtreres på:</w:t>
            </w:r>
            <w:r w:rsidRPr="00A044C8">
              <w:rPr>
                <w:color w:val="282828"/>
              </w:rPr>
              <w:br/>
            </w:r>
            <w:r w:rsidRPr="00A044C8">
              <w:rPr>
                <w:color w:val="282828"/>
              </w:rPr>
              <w:t xml:space="preserve">- valgfritt datointervall, </w:t>
            </w:r>
            <w:r w:rsidRPr="00A044C8">
              <w:rPr>
                <w:color w:val="282828"/>
              </w:rPr>
              <w:br/>
            </w:r>
            <w:r w:rsidRPr="00A044C8">
              <w:rPr>
                <w:color w:val="282828"/>
              </w:rPr>
              <w:t>- oppnådde milepæler eller ulike statuser som f.eks. aktiv, pauset og avsluttet,</w:t>
            </w:r>
            <w:r w:rsidRPr="00A044C8">
              <w:rPr>
                <w:color w:val="282828"/>
              </w:rPr>
              <w:br/>
            </w:r>
            <w:r w:rsidRPr="00A044C8">
              <w:rPr>
                <w:color w:val="282828"/>
              </w:rPr>
              <w:t>- organisatorisk enhet og ansvarlig saksbehandler.</w:t>
            </w:r>
            <w:r w:rsidRPr="00A044C8">
              <w:rPr>
                <w:color w:val="282828"/>
              </w:rPr>
              <w:br/>
            </w:r>
            <w:r w:rsidRPr="00A044C8">
              <w:rPr>
                <w:color w:val="282828"/>
              </w:rPr>
              <w:t>Beskriv hvilke muligheter som finnes i løsningen.</w:t>
            </w:r>
          </w:p>
        </w:tc>
        <w:tc>
          <w:tcPr>
            <w:tcW w:w="1243" w:type="dxa"/>
          </w:tcPr>
          <w:p w:rsidRPr="00A044C8" w:rsidR="00A044C8" w:rsidP="00A044C8" w:rsidRDefault="00A044C8" w14:paraId="060ACE78" w14:textId="34511FB9">
            <w:pPr>
              <w:jc w:val="center"/>
              <w:rPr>
                <w:rFonts w:eastAsia="Arial" w:cs="Arial"/>
              </w:rPr>
            </w:pPr>
            <w:r w:rsidRPr="00A044C8">
              <w:rPr>
                <w:color w:val="282828"/>
              </w:rPr>
              <w:t>EK</w:t>
            </w:r>
          </w:p>
        </w:tc>
        <w:tc>
          <w:tcPr>
            <w:tcW w:w="1876" w:type="dxa"/>
          </w:tcPr>
          <w:p w:rsidRPr="00A044C8" w:rsidR="00A044C8" w:rsidP="00A044C8" w:rsidRDefault="00A044C8" w14:paraId="679F9374" w14:textId="77777777">
            <w:pPr>
              <w:rPr>
                <w:rFonts w:eastAsia="Arial" w:cs="Arial"/>
              </w:rPr>
            </w:pPr>
          </w:p>
        </w:tc>
      </w:tr>
      <w:tr w:rsidRPr="00C11AD7" w:rsidR="00A044C8" w:rsidTr="00E020EF" w14:paraId="5AA36352" w14:textId="77777777">
        <w:trPr>
          <w:trHeight w:val="142"/>
        </w:trPr>
        <w:tc>
          <w:tcPr>
            <w:tcW w:w="846" w:type="dxa"/>
            <w:shd w:val="clear" w:color="auto" w:fill="C6D9F1" w:themeFill="text2" w:themeFillTint="33"/>
          </w:tcPr>
          <w:p w:rsidRPr="00C11AD7" w:rsidR="00A044C8" w:rsidP="00A044C8" w:rsidRDefault="00A044C8" w14:paraId="33BC14DD"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72626645" w14:textId="0045FCC0">
            <w:pPr>
              <w:rPr>
                <w:b/>
                <w:bCs/>
                <w:color w:val="282828"/>
              </w:rPr>
            </w:pPr>
            <w:r w:rsidRPr="00CD416A">
              <w:rPr>
                <w:b/>
                <w:bCs/>
                <w:color w:val="282828"/>
              </w:rPr>
              <w:t>Statistikk - restanser</w:t>
            </w:r>
          </w:p>
          <w:p w:rsidRPr="00A044C8" w:rsidR="00A044C8" w:rsidP="00A044C8" w:rsidRDefault="00A044C8" w14:paraId="51792E7D" w14:textId="70727794">
            <w:pPr>
              <w:rPr>
                <w:color w:val="282828"/>
              </w:rPr>
            </w:pPr>
            <w:r w:rsidRPr="00A044C8">
              <w:rPr>
                <w:color w:val="282828"/>
              </w:rPr>
              <w:t>Det er behov for å kunne ta ut statistikker og rapporter i forbindelse med restansegjennomgang. Rapportene bør kunne filtreres på:</w:t>
            </w:r>
            <w:r w:rsidRPr="00A044C8">
              <w:rPr>
                <w:color w:val="282828"/>
              </w:rPr>
              <w:br/>
            </w:r>
            <w:r w:rsidRPr="00A044C8">
              <w:rPr>
                <w:color w:val="282828"/>
              </w:rPr>
              <w:t xml:space="preserve">- organisatoriske enheter og ansvarlig saksbehandler, </w:t>
            </w:r>
            <w:r w:rsidRPr="00A044C8">
              <w:rPr>
                <w:color w:val="282828"/>
              </w:rPr>
              <w:br/>
            </w:r>
            <w:r w:rsidRPr="00A044C8">
              <w:rPr>
                <w:color w:val="282828"/>
              </w:rPr>
              <w:t xml:space="preserve">- type avskrivning, </w:t>
            </w:r>
            <w:r w:rsidRPr="00A044C8">
              <w:rPr>
                <w:color w:val="282828"/>
              </w:rPr>
              <w:br/>
            </w:r>
            <w:r w:rsidRPr="00A044C8">
              <w:rPr>
                <w:color w:val="282828"/>
              </w:rPr>
              <w:t>- valgfritt datointervall</w:t>
            </w:r>
            <w:r w:rsidRPr="00A044C8">
              <w:rPr>
                <w:color w:val="282828"/>
              </w:rPr>
              <w:br/>
            </w:r>
            <w:r w:rsidRPr="00A044C8">
              <w:rPr>
                <w:color w:val="282828"/>
              </w:rPr>
              <w:t>Beskriv hvilke muligheter som finnes i løsningen.</w:t>
            </w:r>
          </w:p>
        </w:tc>
        <w:tc>
          <w:tcPr>
            <w:tcW w:w="1243" w:type="dxa"/>
          </w:tcPr>
          <w:p w:rsidRPr="00A044C8" w:rsidR="00A044C8" w:rsidP="00A044C8" w:rsidRDefault="00A044C8" w14:paraId="30F940D6" w14:textId="14AE7901">
            <w:pPr>
              <w:jc w:val="center"/>
              <w:rPr>
                <w:rFonts w:eastAsia="Arial" w:cs="Arial"/>
              </w:rPr>
            </w:pPr>
            <w:r w:rsidRPr="00A044C8">
              <w:rPr>
                <w:color w:val="282828"/>
              </w:rPr>
              <w:t>EK</w:t>
            </w:r>
          </w:p>
        </w:tc>
        <w:tc>
          <w:tcPr>
            <w:tcW w:w="1876" w:type="dxa"/>
          </w:tcPr>
          <w:p w:rsidRPr="00A044C8" w:rsidR="00A044C8" w:rsidP="00A044C8" w:rsidRDefault="00A044C8" w14:paraId="653919E5" w14:textId="77777777">
            <w:pPr>
              <w:rPr>
                <w:rFonts w:eastAsia="Arial" w:cs="Arial"/>
              </w:rPr>
            </w:pPr>
          </w:p>
        </w:tc>
      </w:tr>
      <w:tr w:rsidRPr="00C11AD7" w:rsidR="00A044C8" w:rsidTr="00E020EF" w14:paraId="65968C80" w14:textId="77777777">
        <w:trPr>
          <w:trHeight w:val="142"/>
        </w:trPr>
        <w:tc>
          <w:tcPr>
            <w:tcW w:w="846" w:type="dxa"/>
            <w:shd w:val="clear" w:color="auto" w:fill="C6D9F1" w:themeFill="text2" w:themeFillTint="33"/>
          </w:tcPr>
          <w:p w:rsidRPr="00C11AD7" w:rsidR="00A044C8" w:rsidP="00A044C8" w:rsidRDefault="00A044C8" w14:paraId="6B193558"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0768F041" w14:textId="686959F9">
            <w:pPr>
              <w:rPr>
                <w:b/>
                <w:bCs/>
                <w:color w:val="282828"/>
              </w:rPr>
            </w:pPr>
            <w:r w:rsidRPr="00CD416A">
              <w:rPr>
                <w:b/>
                <w:bCs/>
                <w:color w:val="282828"/>
              </w:rPr>
              <w:t>Oppfølging restanser</w:t>
            </w:r>
          </w:p>
          <w:p w:rsidRPr="00A044C8" w:rsidR="00A044C8" w:rsidP="00A044C8" w:rsidRDefault="00A044C8" w14:paraId="412051C7" w14:textId="17FE0740">
            <w:pPr>
              <w:rPr>
                <w:color w:val="282828"/>
              </w:rPr>
            </w:pPr>
            <w:r w:rsidRPr="00A044C8">
              <w:rPr>
                <w:color w:val="282828"/>
              </w:rPr>
              <w:t xml:space="preserve">Det er behov for en enklere og mer automatisert oppfølging av restanser både for saksbehandlere og ledere. </w:t>
            </w:r>
            <w:r w:rsidRPr="00A044C8">
              <w:rPr>
                <w:color w:val="282828"/>
              </w:rPr>
              <w:br/>
            </w:r>
            <w:r w:rsidRPr="00A044C8">
              <w:rPr>
                <w:color w:val="282828"/>
              </w:rPr>
              <w:t>Beskriv hvilke muligheter som finnes i løsningen.</w:t>
            </w:r>
          </w:p>
        </w:tc>
        <w:tc>
          <w:tcPr>
            <w:tcW w:w="1243" w:type="dxa"/>
          </w:tcPr>
          <w:p w:rsidRPr="00A044C8" w:rsidR="00A044C8" w:rsidP="00A044C8" w:rsidRDefault="00A044C8" w14:paraId="0FEE0CD9" w14:textId="2AAA9C6B">
            <w:pPr>
              <w:jc w:val="center"/>
              <w:rPr>
                <w:rFonts w:eastAsia="Arial" w:cs="Arial"/>
              </w:rPr>
            </w:pPr>
            <w:r w:rsidRPr="00A044C8">
              <w:rPr>
                <w:color w:val="282828"/>
              </w:rPr>
              <w:t>EK</w:t>
            </w:r>
          </w:p>
        </w:tc>
        <w:tc>
          <w:tcPr>
            <w:tcW w:w="1876" w:type="dxa"/>
          </w:tcPr>
          <w:p w:rsidRPr="00A044C8" w:rsidR="00A044C8" w:rsidP="00A044C8" w:rsidRDefault="00A044C8" w14:paraId="3A6F943C" w14:textId="77777777">
            <w:pPr>
              <w:rPr>
                <w:rFonts w:eastAsia="Arial" w:cs="Arial"/>
              </w:rPr>
            </w:pPr>
          </w:p>
        </w:tc>
      </w:tr>
      <w:tr w:rsidRPr="00C11AD7" w:rsidR="00A044C8" w:rsidTr="00E020EF" w14:paraId="1EE2C33C" w14:textId="77777777">
        <w:trPr>
          <w:trHeight w:val="142"/>
        </w:trPr>
        <w:tc>
          <w:tcPr>
            <w:tcW w:w="846" w:type="dxa"/>
            <w:shd w:val="clear" w:color="auto" w:fill="C6D9F1" w:themeFill="text2" w:themeFillTint="33"/>
          </w:tcPr>
          <w:p w:rsidRPr="00C11AD7" w:rsidR="00A044C8" w:rsidP="00A044C8" w:rsidRDefault="00A044C8" w14:paraId="0F2EF3CF" w14:textId="77777777">
            <w:pPr>
              <w:pStyle w:val="StilKravBunnIngenkantlinje1"/>
              <w:tabs>
                <w:tab w:val="num" w:pos="1021"/>
              </w:tabs>
              <w:ind w:left="1021"/>
              <w:jc w:val="center"/>
              <w:rPr>
                <w:rFonts w:ascii="Arial" w:hAnsi="Arial" w:cs="Arial"/>
              </w:rPr>
            </w:pPr>
          </w:p>
        </w:tc>
        <w:tc>
          <w:tcPr>
            <w:tcW w:w="5528" w:type="dxa"/>
          </w:tcPr>
          <w:p w:rsidRPr="00CD416A" w:rsidR="00CD416A" w:rsidP="00A044C8" w:rsidRDefault="00CD416A" w14:paraId="198E7A8A" w14:textId="7CC25744">
            <w:pPr>
              <w:rPr>
                <w:b/>
                <w:bCs/>
                <w:color w:val="282828"/>
              </w:rPr>
            </w:pPr>
            <w:r w:rsidRPr="00CD416A">
              <w:rPr>
                <w:b/>
                <w:bCs/>
                <w:color w:val="282828"/>
              </w:rPr>
              <w:t>Prosessering</w:t>
            </w:r>
          </w:p>
          <w:p w:rsidRPr="00A044C8" w:rsidR="00A044C8" w:rsidP="00A044C8" w:rsidRDefault="00A044C8" w14:paraId="174C0BF7" w14:textId="2CAD9088">
            <w:pPr>
              <w:rPr>
                <w:color w:val="282828"/>
              </w:rPr>
            </w:pPr>
            <w:r w:rsidRPr="00A044C8">
              <w:rPr>
                <w:color w:val="282828"/>
              </w:rPr>
              <w:t xml:space="preserve">Løsningen bør prosessere data og filer i nær sanntid, slik at ledelsesinformasjon løpende blir tilgjengeliggjort i rapporter og statistikker. </w:t>
            </w:r>
            <w:r w:rsidRPr="00A044C8">
              <w:rPr>
                <w:color w:val="282828"/>
              </w:rPr>
              <w:br/>
            </w:r>
            <w:r w:rsidRPr="00A044C8">
              <w:rPr>
                <w:color w:val="282828"/>
              </w:rPr>
              <w:t>Beskriv hvordan dette sikres.</w:t>
            </w:r>
          </w:p>
        </w:tc>
        <w:tc>
          <w:tcPr>
            <w:tcW w:w="1243" w:type="dxa"/>
          </w:tcPr>
          <w:p w:rsidRPr="00A044C8" w:rsidR="00A044C8" w:rsidP="00A044C8" w:rsidRDefault="00A044C8" w14:paraId="5B73CC4F" w14:textId="12B26313">
            <w:pPr>
              <w:jc w:val="center"/>
              <w:rPr>
                <w:rFonts w:eastAsia="Arial" w:cs="Arial"/>
              </w:rPr>
            </w:pPr>
            <w:r w:rsidRPr="00A044C8">
              <w:rPr>
                <w:color w:val="282828"/>
              </w:rPr>
              <w:t>VEK</w:t>
            </w:r>
          </w:p>
        </w:tc>
        <w:tc>
          <w:tcPr>
            <w:tcW w:w="1876" w:type="dxa"/>
          </w:tcPr>
          <w:p w:rsidRPr="00A044C8" w:rsidR="00A044C8" w:rsidP="00A044C8" w:rsidRDefault="00A044C8" w14:paraId="0471DAC7" w14:textId="77777777">
            <w:pPr>
              <w:rPr>
                <w:rFonts w:eastAsia="Arial" w:cs="Arial"/>
              </w:rPr>
            </w:pPr>
          </w:p>
        </w:tc>
      </w:tr>
    </w:tbl>
    <w:p w:rsidRPr="00295EB9" w:rsidR="002421B2" w:rsidP="002421B2" w:rsidRDefault="002421B2" w14:paraId="662730D4" w14:textId="2ACC1076">
      <w:pPr>
        <w:pStyle w:val="Overskrift20"/>
      </w:pPr>
      <w:bookmarkStart w:name="_Toc1469759374" w:id="634"/>
      <w:r w:rsidRPr="002421B2">
        <w:t>Tilskuddsforvaltning (opsjon)</w:t>
      </w:r>
      <w:bookmarkEnd w:id="634"/>
    </w:p>
    <w:p w:rsidR="002421B2" w:rsidP="002421B2" w:rsidRDefault="002421B2" w14:paraId="088910E2" w14:textId="77777777"/>
    <w:p w:rsidRPr="00CD416A" w:rsidR="6FC7CD5C" w:rsidP="7DDA87C7" w:rsidRDefault="6FC7CD5C" w14:paraId="1667AA87" w14:textId="690D556E">
      <w:pPr>
        <w:rPr>
          <w:color w:val="000000" w:themeColor="text1"/>
        </w:rPr>
      </w:pPr>
      <w:r w:rsidRPr="00CD416A">
        <w:rPr>
          <w:color w:val="000000" w:themeColor="text1"/>
        </w:rPr>
        <w:t>Dette område</w:t>
      </w:r>
      <w:r w:rsidR="00637BA9">
        <w:rPr>
          <w:color w:val="000000" w:themeColor="text1"/>
        </w:rPr>
        <w:t>t</w:t>
      </w:r>
      <w:r w:rsidRPr="00CD416A">
        <w:rPr>
          <w:color w:val="000000" w:themeColor="text1"/>
        </w:rPr>
        <w:t xml:space="preserve"> </w:t>
      </w:r>
      <w:r w:rsidRPr="00CD416A" w:rsidR="11E73D5E">
        <w:rPr>
          <w:color w:val="000000" w:themeColor="text1"/>
        </w:rPr>
        <w:t>dekker et mulig behov innenfor tilskuddsforvaltning av kompetansemidler. Det antas at omfanget av søknader er under 100 pr år.</w:t>
      </w:r>
      <w:r w:rsidRPr="00CD416A" w:rsidR="2E191780">
        <w:rPr>
          <w:color w:val="000000" w:themeColor="text1"/>
        </w:rPr>
        <w:t xml:space="preserve"> Følgende funksjoner er ønsket:</w:t>
      </w:r>
    </w:p>
    <w:p w:rsidRPr="00CD416A" w:rsidR="2E191780" w:rsidP="7DDA87C7" w:rsidRDefault="2E191780" w14:paraId="0A341512" w14:textId="3374CEB0">
      <w:pPr>
        <w:pStyle w:val="Listeavsnitt"/>
        <w:numPr>
          <w:ilvl w:val="0"/>
          <w:numId w:val="50"/>
        </w:numPr>
        <w:rPr>
          <w:color w:val="000000" w:themeColor="text1"/>
        </w:rPr>
      </w:pPr>
      <w:r w:rsidRPr="6C1C8E80">
        <w:rPr>
          <w:color w:val="000000" w:themeColor="text1"/>
        </w:rPr>
        <w:t>Portal hvor søker kan selvbetjene seg, dialog mellom parter, benytte ID Porten for «pålogging» (spm</w:t>
      </w:r>
      <w:r w:rsidRPr="6C1C8E80" w:rsidR="1AD13F2E">
        <w:rPr>
          <w:color w:val="000000" w:themeColor="text1"/>
        </w:rPr>
        <w:t>.</w:t>
      </w:r>
      <w:r w:rsidRPr="6C1C8E80">
        <w:rPr>
          <w:color w:val="000000" w:themeColor="text1"/>
        </w:rPr>
        <w:t xml:space="preserve"> rundt virksomhetsbruker)</w:t>
      </w:r>
    </w:p>
    <w:p w:rsidRPr="00CD416A" w:rsidR="2E191780" w:rsidP="7DDA87C7" w:rsidRDefault="2E191780" w14:paraId="6E6D49D5" w14:textId="32AEE54D">
      <w:pPr>
        <w:pStyle w:val="Listeavsnitt"/>
        <w:numPr>
          <w:ilvl w:val="0"/>
          <w:numId w:val="50"/>
        </w:numPr>
        <w:rPr>
          <w:color w:val="000000" w:themeColor="text1"/>
        </w:rPr>
      </w:pPr>
      <w:r w:rsidRPr="00CD416A">
        <w:rPr>
          <w:color w:val="000000" w:themeColor="text1"/>
        </w:rPr>
        <w:t>Datafangst av fagdata (fanges i skjema) – «custom fields»</w:t>
      </w:r>
    </w:p>
    <w:p w:rsidRPr="00CD416A" w:rsidR="2E191780" w:rsidP="7DDA87C7" w:rsidRDefault="2E191780" w14:paraId="3EC9E306" w14:textId="2180053A">
      <w:pPr>
        <w:pStyle w:val="Listeavsnitt"/>
        <w:numPr>
          <w:ilvl w:val="0"/>
          <w:numId w:val="50"/>
        </w:numPr>
        <w:rPr>
          <w:color w:val="000000" w:themeColor="text1"/>
        </w:rPr>
      </w:pPr>
      <w:r w:rsidRPr="6C1C8E80">
        <w:rPr>
          <w:color w:val="000000" w:themeColor="text1"/>
        </w:rPr>
        <w:t>Prosesstøtte vedr behandling av søknad, inkl</w:t>
      </w:r>
      <w:r w:rsidRPr="6C1C8E80" w:rsidR="40EA866F">
        <w:rPr>
          <w:color w:val="000000" w:themeColor="text1"/>
        </w:rPr>
        <w:t>.</w:t>
      </w:r>
      <w:r w:rsidRPr="6C1C8E80">
        <w:rPr>
          <w:color w:val="000000" w:themeColor="text1"/>
        </w:rPr>
        <w:t xml:space="preserve"> godkjenning</w:t>
      </w:r>
    </w:p>
    <w:p w:rsidRPr="00CD416A" w:rsidR="2E191780" w:rsidP="7DDA87C7" w:rsidRDefault="2E191780" w14:paraId="1BA6E22D" w14:textId="171BE3CB">
      <w:pPr>
        <w:pStyle w:val="Listeavsnitt"/>
        <w:numPr>
          <w:ilvl w:val="0"/>
          <w:numId w:val="50"/>
        </w:numPr>
        <w:rPr>
          <w:color w:val="000000" w:themeColor="text1"/>
        </w:rPr>
      </w:pPr>
      <w:r w:rsidRPr="00CD416A">
        <w:rPr>
          <w:color w:val="000000" w:themeColor="text1"/>
        </w:rPr>
        <w:t>Arkivering av alle «transaksjoner» i prosessen</w:t>
      </w:r>
    </w:p>
    <w:p w:rsidRPr="00CD416A" w:rsidR="2E191780" w:rsidP="7DDA87C7" w:rsidRDefault="2E191780" w14:paraId="5B344E74" w14:textId="12A4790D">
      <w:pPr>
        <w:pStyle w:val="Listeavsnitt"/>
        <w:numPr>
          <w:ilvl w:val="0"/>
          <w:numId w:val="50"/>
        </w:numPr>
        <w:rPr>
          <w:color w:val="000000" w:themeColor="text1"/>
        </w:rPr>
      </w:pPr>
      <w:r w:rsidRPr="00CD416A">
        <w:rPr>
          <w:color w:val="000000" w:themeColor="text1"/>
        </w:rPr>
        <w:t xml:space="preserve">Koble til møter </w:t>
      </w:r>
    </w:p>
    <w:p w:rsidRPr="00CD416A" w:rsidR="2E191780" w:rsidP="00CD416A" w:rsidRDefault="2E191780" w14:paraId="49BD1D08" w14:textId="38A24148">
      <w:pPr>
        <w:pStyle w:val="Listeavsnitt"/>
        <w:numPr>
          <w:ilvl w:val="0"/>
          <w:numId w:val="50"/>
        </w:numPr>
        <w:rPr>
          <w:color w:val="000000" w:themeColor="text1"/>
        </w:rPr>
      </w:pPr>
      <w:r w:rsidRPr="00CD416A">
        <w:rPr>
          <w:color w:val="000000" w:themeColor="text1"/>
        </w:rPr>
        <w:t>Rapportering/statistikk (KPI)</w:t>
      </w:r>
    </w:p>
    <w:p w:rsidR="7DDA87C7" w:rsidP="7DDA87C7" w:rsidRDefault="7DDA87C7" w14:paraId="43556A61" w14:textId="60D70FDC"/>
    <w:p w:rsidR="1B2E19AA" w:rsidRDefault="1B2E19AA" w14:paraId="70FAE45E" w14:textId="01D4E1C3">
      <w:r>
        <w:t>Forslag til skisse som oppsummerer er vist under.</w:t>
      </w:r>
    </w:p>
    <w:p w:rsidR="1B2E19AA" w:rsidP="7DDA87C7" w:rsidRDefault="1B2E19AA" w14:paraId="227149A6" w14:textId="5E61730F">
      <w:r>
        <w:rPr>
          <w:noProof/>
        </w:rPr>
        <w:drawing>
          <wp:inline distT="0" distB="0" distL="0" distR="0" wp14:anchorId="17D6E9EE" wp14:editId="5ABC957A">
            <wp:extent cx="5762625" cy="2771775"/>
            <wp:effectExtent l="0" t="0" r="0" b="0"/>
            <wp:docPr id="37375360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753603" name="Picture 373753603"/>
                    <pic:cNvPicPr/>
                  </pic:nvPicPr>
                  <pic:blipFill>
                    <a:blip r:embed="rId13">
                      <a:extLst>
                        <a:ext uri="{28A0092B-C50C-407E-A947-70E740481C1C}">
                          <a14:useLocalDpi xmlns:a14="http://schemas.microsoft.com/office/drawing/2010/main"/>
                        </a:ext>
                      </a:extLst>
                    </a:blip>
                    <a:stretch>
                      <a:fillRect/>
                    </a:stretch>
                  </pic:blipFill>
                  <pic:spPr>
                    <a:xfrm>
                      <a:off x="0" y="0"/>
                      <a:ext cx="5762625" cy="2771775"/>
                    </a:xfrm>
                    <a:prstGeom prst="rect">
                      <a:avLst/>
                    </a:prstGeom>
                  </pic:spPr>
                </pic:pic>
              </a:graphicData>
            </a:graphic>
          </wp:inline>
        </w:drawing>
      </w:r>
    </w:p>
    <w:p w:rsidRPr="00C11AD7" w:rsidR="002421B2" w:rsidP="002421B2" w:rsidRDefault="002421B2" w14:paraId="25A4F13E" w14:textId="77777777"/>
    <w:p w:rsidR="002421B2" w:rsidP="002421B2" w:rsidRDefault="002421B2" w14:paraId="5CE3DCDE" w14:textId="2C9D11FB">
      <w:r w:rsidRPr="00CD416A">
        <w:rPr>
          <w:color w:val="000000" w:themeColor="text1"/>
        </w:rPr>
        <w:t>Følgende krav er gjeldende innenfor dette delkapittel.</w:t>
      </w:r>
    </w:p>
    <w:p w:rsidRPr="00C11AD7" w:rsidR="00AB3C1F" w:rsidP="002421B2" w:rsidRDefault="00AB3C1F" w14:paraId="4708E9D8"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386"/>
        <w:gridCol w:w="1276"/>
        <w:gridCol w:w="1985"/>
      </w:tblGrid>
      <w:tr w:rsidRPr="00C11AD7" w:rsidR="00AB3C1F" w:rsidTr="23D9B571" w14:paraId="2F2BC0D4" w14:textId="77777777">
        <w:trPr>
          <w:trHeight w:val="419"/>
          <w:tblHeader/>
        </w:trPr>
        <w:tc>
          <w:tcPr>
            <w:tcW w:w="846" w:type="dxa"/>
            <w:shd w:val="clear" w:color="auto" w:fill="C6D9F1" w:themeFill="text2" w:themeFillTint="33"/>
          </w:tcPr>
          <w:p w:rsidRPr="002421B2" w:rsidR="00AB3C1F" w:rsidP="00846D43" w:rsidRDefault="00AB3C1F" w14:paraId="2775E01E"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386" w:type="dxa"/>
            <w:shd w:val="clear" w:color="auto" w:fill="C6D9F1" w:themeFill="text2" w:themeFillTint="33"/>
          </w:tcPr>
          <w:p w:rsidRPr="002421B2" w:rsidR="00AB3C1F" w:rsidP="00846D43" w:rsidRDefault="00AB3C1F" w14:paraId="70239BAA" w14:textId="77777777">
            <w:r w:rsidRPr="002421B2">
              <w:t xml:space="preserve">Behov og krav </w:t>
            </w:r>
          </w:p>
        </w:tc>
        <w:tc>
          <w:tcPr>
            <w:tcW w:w="1276" w:type="dxa"/>
            <w:shd w:val="clear" w:color="auto" w:fill="C6D9F1" w:themeFill="text2" w:themeFillTint="33"/>
          </w:tcPr>
          <w:p w:rsidRPr="002421B2" w:rsidR="00AB3C1F" w:rsidP="00E020EF" w:rsidRDefault="00AB3C1F" w14:paraId="2117AE83" w14:textId="77777777">
            <w:pPr>
              <w:jc w:val="center"/>
            </w:pPr>
            <w:r w:rsidRPr="002421B2">
              <w:t>Type krav:</w:t>
            </w:r>
          </w:p>
          <w:p w:rsidRPr="002421B2" w:rsidR="00AB3C1F" w:rsidP="00E020EF" w:rsidRDefault="00AB3C1F" w14:paraId="248EA4B1" w14:textId="77777777">
            <w:pPr>
              <w:jc w:val="center"/>
            </w:pPr>
            <w:r w:rsidRPr="002421B2">
              <w:rPr>
                <w:sz w:val="16"/>
                <w:szCs w:val="16"/>
              </w:rPr>
              <w:t>(O, VEK, EK)</w:t>
            </w:r>
          </w:p>
        </w:tc>
        <w:tc>
          <w:tcPr>
            <w:tcW w:w="1985" w:type="dxa"/>
            <w:shd w:val="clear" w:color="auto" w:fill="C6D9F1" w:themeFill="text2" w:themeFillTint="33"/>
          </w:tcPr>
          <w:p w:rsidRPr="002421B2" w:rsidR="00AB3C1F" w:rsidP="00E020EF" w:rsidRDefault="00AB3C1F" w14:paraId="0F50F09F" w14:textId="77777777">
            <w:pPr>
              <w:jc w:val="center"/>
            </w:pPr>
            <w:r w:rsidRPr="002421B2">
              <w:t>Leverandørs beskrivelse av krav</w:t>
            </w:r>
          </w:p>
        </w:tc>
      </w:tr>
      <w:tr w:rsidRPr="00C11AD7" w:rsidR="00AB3C1F" w:rsidTr="23D9B571" w14:paraId="0FAEE876" w14:textId="77777777">
        <w:trPr>
          <w:trHeight w:val="142"/>
        </w:trPr>
        <w:tc>
          <w:tcPr>
            <w:tcW w:w="846" w:type="dxa"/>
            <w:shd w:val="clear" w:color="auto" w:fill="C6D9F1" w:themeFill="text2" w:themeFillTint="33"/>
          </w:tcPr>
          <w:p w:rsidRPr="00C11AD7" w:rsidR="00AB3C1F" w:rsidP="00846D43" w:rsidRDefault="00AB3C1F" w14:paraId="3C916047" w14:textId="77777777">
            <w:pPr>
              <w:pStyle w:val="StilKravBunnIngenkantlinje1"/>
              <w:tabs>
                <w:tab w:val="num" w:pos="1021"/>
              </w:tabs>
              <w:ind w:left="1021"/>
              <w:jc w:val="center"/>
              <w:rPr>
                <w:rFonts w:ascii="Arial" w:hAnsi="Arial" w:cs="Arial"/>
              </w:rPr>
            </w:pPr>
          </w:p>
        </w:tc>
        <w:tc>
          <w:tcPr>
            <w:tcW w:w="5386" w:type="dxa"/>
          </w:tcPr>
          <w:p w:rsidRPr="00CD416A" w:rsidR="00CD416A" w:rsidP="00CD416A" w:rsidRDefault="00CD416A" w14:paraId="2567F448" w14:textId="77777777">
            <w:pPr>
              <w:rPr>
                <w:b/>
                <w:bCs/>
                <w:color w:val="282828"/>
              </w:rPr>
            </w:pPr>
            <w:r w:rsidRPr="00CD416A">
              <w:rPr>
                <w:b/>
                <w:bCs/>
                <w:color w:val="282828"/>
              </w:rPr>
              <w:t>Søkerportal</w:t>
            </w:r>
          </w:p>
          <w:p w:rsidRPr="00CD416A" w:rsidR="00CD416A" w:rsidP="70599421" w:rsidRDefault="00CD416A" w14:paraId="1C408F23" w14:textId="3E45A54C">
            <w:pPr>
              <w:rPr>
                <w:color w:val="282828"/>
              </w:rPr>
            </w:pPr>
            <w:r w:rsidRPr="70599421">
              <w:rPr>
                <w:color w:val="282828"/>
              </w:rPr>
              <w:t xml:space="preserve">Det er behov for funksjonalitet med skjema hvor eksterne brukere kan logge seg på, og registrere data i skjema benyttet til søknad om tilskudd. Det er videre behov for at sluttbruker kan logge seg på "min </w:t>
            </w:r>
            <w:r w:rsidRPr="70599421">
              <w:rPr>
                <w:color w:val="282828"/>
              </w:rPr>
              <w:t xml:space="preserve">side" for å se på innsendt søknad, motta meldinger fra DFØ og sende inn supplerende informasjon. </w:t>
            </w:r>
          </w:p>
          <w:p w:rsidRPr="00CD416A" w:rsidR="00CD416A" w:rsidP="00CD416A" w:rsidRDefault="00CD416A" w14:paraId="5E47C44C" w14:textId="7867AC9B">
            <w:pPr>
              <w:rPr>
                <w:b/>
                <w:bCs/>
                <w:color w:val="282828"/>
              </w:rPr>
            </w:pPr>
            <w:r w:rsidRPr="70599421">
              <w:rPr>
                <w:color w:val="282828"/>
              </w:rPr>
              <w:t>Beskriv hvordan dette behovet kan løses.</w:t>
            </w:r>
          </w:p>
        </w:tc>
        <w:tc>
          <w:tcPr>
            <w:tcW w:w="1276" w:type="dxa"/>
          </w:tcPr>
          <w:p w:rsidRPr="00C11AD7" w:rsidR="00AB3C1F" w:rsidP="00CD416A" w:rsidRDefault="00CD416A" w14:paraId="5EFCD893" w14:textId="2E507A98">
            <w:pPr>
              <w:jc w:val="center"/>
              <w:rPr>
                <w:rFonts w:eastAsia="Arial" w:cs="Arial"/>
              </w:rPr>
            </w:pPr>
            <w:r w:rsidRPr="665D1CF2">
              <w:rPr>
                <w:rFonts w:eastAsia="Arial" w:cs="Arial"/>
              </w:rPr>
              <w:t>Opsjon</w:t>
            </w:r>
          </w:p>
        </w:tc>
        <w:tc>
          <w:tcPr>
            <w:tcW w:w="1985" w:type="dxa"/>
          </w:tcPr>
          <w:p w:rsidRPr="2804013A" w:rsidR="00AB3C1F" w:rsidP="00846D43" w:rsidRDefault="00AB3C1F" w14:paraId="250D70D9" w14:textId="7886710C">
            <w:pPr>
              <w:rPr>
                <w:color w:val="282828"/>
              </w:rPr>
            </w:pPr>
          </w:p>
        </w:tc>
      </w:tr>
      <w:tr w:rsidRPr="00C11AD7" w:rsidR="00CD416A" w:rsidTr="23D9B571" w14:paraId="2F18A2CE" w14:textId="77777777">
        <w:trPr>
          <w:trHeight w:val="142"/>
        </w:trPr>
        <w:tc>
          <w:tcPr>
            <w:tcW w:w="846" w:type="dxa"/>
            <w:shd w:val="clear" w:color="auto" w:fill="C6D9F1" w:themeFill="text2" w:themeFillTint="33"/>
          </w:tcPr>
          <w:p w:rsidRPr="00C11AD7" w:rsidR="00CD416A" w:rsidP="00CD416A" w:rsidRDefault="00CD416A" w14:paraId="7F0042CF" w14:textId="77777777">
            <w:pPr>
              <w:pStyle w:val="StilKravBunnIngenkantlinje1"/>
              <w:tabs>
                <w:tab w:val="num" w:pos="1021"/>
              </w:tabs>
              <w:ind w:left="1021"/>
              <w:jc w:val="center"/>
              <w:rPr>
                <w:rFonts w:ascii="Arial" w:hAnsi="Arial" w:cs="Arial"/>
              </w:rPr>
            </w:pPr>
          </w:p>
        </w:tc>
        <w:tc>
          <w:tcPr>
            <w:tcW w:w="5386" w:type="dxa"/>
          </w:tcPr>
          <w:p w:rsidRPr="00CD416A" w:rsidR="00CD416A" w:rsidP="00CD416A" w:rsidRDefault="00CD416A" w14:paraId="1BE973E7" w14:textId="28DB0E35">
            <w:pPr>
              <w:rPr>
                <w:b/>
                <w:bCs/>
                <w:color w:val="282828"/>
              </w:rPr>
            </w:pPr>
            <w:r w:rsidRPr="00CD416A">
              <w:rPr>
                <w:b/>
                <w:bCs/>
                <w:color w:val="282828"/>
              </w:rPr>
              <w:t>Søknadsskjema</w:t>
            </w:r>
          </w:p>
          <w:p w:rsidRPr="00CD416A" w:rsidR="00CD416A" w:rsidP="70599421" w:rsidRDefault="00CD416A" w14:paraId="4AA07AE6" w14:textId="66963CCC">
            <w:pPr>
              <w:rPr>
                <w:color w:val="282828"/>
              </w:rPr>
            </w:pPr>
            <w:r w:rsidRPr="70599421">
              <w:rPr>
                <w:color w:val="282828"/>
              </w:rPr>
              <w:t xml:space="preserve">Det er behov for funksjonalitet hvor DFØ kan oppsette søknadsskjema, velge metadata som skal fanges, samt ha dialog med ekstern bruker i prosessen vha. meldinger. </w:t>
            </w:r>
          </w:p>
          <w:p w:rsidRPr="00CD416A" w:rsidR="00CD416A" w:rsidP="00CD416A" w:rsidRDefault="00CD416A" w14:paraId="480FF463" w14:textId="0DB8B6AC">
            <w:pPr>
              <w:rPr>
                <w:color w:val="282828"/>
              </w:rPr>
            </w:pPr>
            <w:r w:rsidRPr="70599421">
              <w:rPr>
                <w:color w:val="282828"/>
              </w:rPr>
              <w:t>Beskriv hvordan dette behovet kan løses.</w:t>
            </w:r>
          </w:p>
        </w:tc>
        <w:tc>
          <w:tcPr>
            <w:tcW w:w="1276" w:type="dxa"/>
          </w:tcPr>
          <w:p w:rsidRPr="665D1CF2" w:rsidR="00CD416A" w:rsidP="00CD416A" w:rsidRDefault="00CD416A" w14:paraId="271F571A" w14:textId="026B36B2">
            <w:pPr>
              <w:jc w:val="center"/>
              <w:rPr>
                <w:rFonts w:eastAsia="Arial" w:cs="Arial"/>
              </w:rPr>
            </w:pPr>
            <w:r w:rsidRPr="004728C3">
              <w:rPr>
                <w:rFonts w:eastAsia="Arial" w:cs="Arial"/>
              </w:rPr>
              <w:t>Opsjon</w:t>
            </w:r>
          </w:p>
        </w:tc>
        <w:tc>
          <w:tcPr>
            <w:tcW w:w="1985" w:type="dxa"/>
          </w:tcPr>
          <w:p w:rsidRPr="2804013A" w:rsidR="00CD416A" w:rsidP="00CD416A" w:rsidRDefault="00CD416A" w14:paraId="785D51D0" w14:textId="77777777">
            <w:pPr>
              <w:rPr>
                <w:color w:val="282828"/>
              </w:rPr>
            </w:pPr>
          </w:p>
        </w:tc>
      </w:tr>
      <w:tr w:rsidRPr="00C11AD7" w:rsidR="00CD416A" w:rsidTr="23D9B571" w14:paraId="2304570B" w14:textId="77777777">
        <w:trPr>
          <w:trHeight w:val="142"/>
        </w:trPr>
        <w:tc>
          <w:tcPr>
            <w:tcW w:w="846" w:type="dxa"/>
            <w:shd w:val="clear" w:color="auto" w:fill="C6D9F1" w:themeFill="text2" w:themeFillTint="33"/>
          </w:tcPr>
          <w:p w:rsidRPr="00C11AD7" w:rsidR="00CD416A" w:rsidP="00CD416A" w:rsidRDefault="00CD416A" w14:paraId="0CB13CEE" w14:textId="77777777">
            <w:pPr>
              <w:pStyle w:val="StilKravBunnIngenkantlinje1"/>
              <w:tabs>
                <w:tab w:val="num" w:pos="1021"/>
              </w:tabs>
              <w:ind w:left="1021"/>
              <w:jc w:val="center"/>
              <w:rPr>
                <w:rFonts w:ascii="Arial" w:hAnsi="Arial" w:cs="Arial"/>
              </w:rPr>
            </w:pPr>
          </w:p>
        </w:tc>
        <w:tc>
          <w:tcPr>
            <w:tcW w:w="5386" w:type="dxa"/>
          </w:tcPr>
          <w:p w:rsidRPr="00CD416A" w:rsidR="00CD416A" w:rsidP="00CD416A" w:rsidRDefault="00CD416A" w14:paraId="4414A9EC" w14:textId="295B59DC">
            <w:pPr>
              <w:rPr>
                <w:b/>
                <w:bCs/>
                <w:color w:val="282828"/>
              </w:rPr>
            </w:pPr>
            <w:r w:rsidRPr="00CD416A">
              <w:rPr>
                <w:b/>
                <w:bCs/>
                <w:color w:val="282828"/>
              </w:rPr>
              <w:t>Arkivering data</w:t>
            </w:r>
          </w:p>
          <w:p w:rsidRPr="00CD416A" w:rsidR="00CD416A" w:rsidP="00CD416A" w:rsidRDefault="00CD416A" w14:paraId="067B3375" w14:textId="76BCCD16">
            <w:pPr>
              <w:rPr>
                <w:color w:val="282828"/>
              </w:rPr>
            </w:pPr>
            <w:r w:rsidRPr="00CD416A">
              <w:rPr>
                <w:color w:val="282828"/>
              </w:rPr>
              <w:t>Det er behov for at søknad som sendes inn arkiveres, og fagdata i skjema fanges for videre behandling. Beskriv hvordan dette behovet kan løses.</w:t>
            </w:r>
          </w:p>
        </w:tc>
        <w:tc>
          <w:tcPr>
            <w:tcW w:w="1276" w:type="dxa"/>
          </w:tcPr>
          <w:p w:rsidRPr="665D1CF2" w:rsidR="00CD416A" w:rsidP="00CD416A" w:rsidRDefault="00CD416A" w14:paraId="3F71BD6F" w14:textId="0EF3ED63">
            <w:pPr>
              <w:jc w:val="center"/>
              <w:rPr>
                <w:rFonts w:eastAsia="Arial" w:cs="Arial"/>
              </w:rPr>
            </w:pPr>
            <w:r w:rsidRPr="004728C3">
              <w:rPr>
                <w:rFonts w:eastAsia="Arial" w:cs="Arial"/>
              </w:rPr>
              <w:t>Opsjon</w:t>
            </w:r>
          </w:p>
        </w:tc>
        <w:tc>
          <w:tcPr>
            <w:tcW w:w="1985" w:type="dxa"/>
          </w:tcPr>
          <w:p w:rsidRPr="2804013A" w:rsidR="00CD416A" w:rsidP="00CD416A" w:rsidRDefault="00CD416A" w14:paraId="097D326E" w14:textId="77777777">
            <w:pPr>
              <w:rPr>
                <w:color w:val="282828"/>
              </w:rPr>
            </w:pPr>
          </w:p>
        </w:tc>
      </w:tr>
      <w:tr w:rsidRPr="00C11AD7" w:rsidR="00CD416A" w:rsidTr="23D9B571" w14:paraId="37C6912D" w14:textId="77777777">
        <w:trPr>
          <w:trHeight w:val="142"/>
        </w:trPr>
        <w:tc>
          <w:tcPr>
            <w:tcW w:w="846" w:type="dxa"/>
            <w:shd w:val="clear" w:color="auto" w:fill="C6D9F1" w:themeFill="text2" w:themeFillTint="33"/>
          </w:tcPr>
          <w:p w:rsidRPr="00C11AD7" w:rsidR="00CD416A" w:rsidP="00CD416A" w:rsidRDefault="00CD416A" w14:paraId="15AF0E94" w14:textId="77777777">
            <w:pPr>
              <w:pStyle w:val="StilKravBunnIngenkantlinje1"/>
              <w:tabs>
                <w:tab w:val="num" w:pos="1021"/>
              </w:tabs>
              <w:ind w:left="1021"/>
              <w:jc w:val="center"/>
              <w:rPr>
                <w:rFonts w:ascii="Arial" w:hAnsi="Arial" w:cs="Arial"/>
              </w:rPr>
            </w:pPr>
          </w:p>
        </w:tc>
        <w:tc>
          <w:tcPr>
            <w:tcW w:w="5386" w:type="dxa"/>
          </w:tcPr>
          <w:p w:rsidRPr="00CD416A" w:rsidR="00CD416A" w:rsidP="00CD416A" w:rsidRDefault="0D1B08F7" w14:paraId="6DEB9ACC" w14:textId="772F0B03">
            <w:pPr>
              <w:rPr>
                <w:b/>
                <w:bCs/>
                <w:color w:val="282828"/>
              </w:rPr>
            </w:pPr>
            <w:r w:rsidRPr="23D9B571">
              <w:rPr>
                <w:b/>
                <w:bCs/>
                <w:color w:val="282828"/>
              </w:rPr>
              <w:t>Prosesstøtte</w:t>
            </w:r>
          </w:p>
          <w:p w:rsidR="00CD416A" w:rsidP="00CD416A" w:rsidRDefault="00CD416A" w14:paraId="7265CCFE" w14:textId="77777777">
            <w:pPr>
              <w:rPr>
                <w:color w:val="282828"/>
              </w:rPr>
            </w:pPr>
            <w:r w:rsidRPr="00CD416A">
              <w:rPr>
                <w:color w:val="282828"/>
              </w:rPr>
              <w:t xml:space="preserve">Det er behov for støtte til å lage en prosess basert på mottatt søknad, med oppgaver som sendes til relevante interne saksbehandlere. </w:t>
            </w:r>
          </w:p>
          <w:p w:rsidRPr="00CD416A" w:rsidR="00CD416A" w:rsidP="00CD416A" w:rsidRDefault="00CD416A" w14:paraId="77CF0F71" w14:textId="3EEF037E">
            <w:pPr>
              <w:rPr>
                <w:color w:val="282828"/>
              </w:rPr>
            </w:pPr>
            <w:r w:rsidRPr="00CD416A">
              <w:rPr>
                <w:color w:val="282828"/>
              </w:rPr>
              <w:t>Beskriv hvordan dette behovet kan løses.</w:t>
            </w:r>
          </w:p>
        </w:tc>
        <w:tc>
          <w:tcPr>
            <w:tcW w:w="1276" w:type="dxa"/>
          </w:tcPr>
          <w:p w:rsidRPr="665D1CF2" w:rsidR="00CD416A" w:rsidP="00CD416A" w:rsidRDefault="00CD416A" w14:paraId="5D904D6C" w14:textId="31AA9272">
            <w:pPr>
              <w:jc w:val="center"/>
              <w:rPr>
                <w:rFonts w:eastAsia="Arial" w:cs="Arial"/>
              </w:rPr>
            </w:pPr>
            <w:r w:rsidRPr="004728C3">
              <w:rPr>
                <w:rFonts w:eastAsia="Arial" w:cs="Arial"/>
              </w:rPr>
              <w:t>Opsjon</w:t>
            </w:r>
          </w:p>
        </w:tc>
        <w:tc>
          <w:tcPr>
            <w:tcW w:w="1985" w:type="dxa"/>
          </w:tcPr>
          <w:p w:rsidRPr="2804013A" w:rsidR="00CD416A" w:rsidP="00CD416A" w:rsidRDefault="00CD416A" w14:paraId="03F70D51" w14:textId="77777777">
            <w:pPr>
              <w:rPr>
                <w:color w:val="282828"/>
              </w:rPr>
            </w:pPr>
          </w:p>
        </w:tc>
      </w:tr>
    </w:tbl>
    <w:p w:rsidRPr="00295EB9" w:rsidR="002421B2" w:rsidP="002421B2" w:rsidRDefault="002421B2" w14:paraId="03B0DB5F" w14:textId="607B8A63">
      <w:pPr>
        <w:pStyle w:val="Overskrift20"/>
      </w:pPr>
      <w:bookmarkStart w:name="_Toc1854905888" w:id="635"/>
      <w:r w:rsidRPr="002421B2">
        <w:t>Integrasjoner - funksjonelt</w:t>
      </w:r>
      <w:bookmarkEnd w:id="635"/>
    </w:p>
    <w:p w:rsidR="002421B2" w:rsidP="002421B2" w:rsidRDefault="002421B2" w14:paraId="32DC8056" w14:textId="77777777"/>
    <w:p w:rsidR="71E2E479" w:rsidP="7DDA87C7" w:rsidRDefault="71E2E479" w14:paraId="22BA4188" w14:textId="42EC72A6">
      <w:r w:rsidRPr="7DDA87C7">
        <w:t>Følgende generelle krav gjelder for funksjonelle integrasjoner. Følgende krav er gjeldende innenfor dette delkapittel.</w:t>
      </w:r>
    </w:p>
    <w:p w:rsidR="7DDA87C7" w:rsidRDefault="7DDA87C7" w14:paraId="32EF2FC7" w14:textId="689472FE"/>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528"/>
        <w:gridCol w:w="1243"/>
        <w:gridCol w:w="1876"/>
      </w:tblGrid>
      <w:tr w:rsidRPr="00C11AD7" w:rsidR="00AB3C1F" w:rsidTr="00E020EF" w14:paraId="4014078E" w14:textId="77777777">
        <w:trPr>
          <w:trHeight w:val="419"/>
          <w:tblHeader/>
        </w:trPr>
        <w:tc>
          <w:tcPr>
            <w:tcW w:w="846" w:type="dxa"/>
            <w:shd w:val="clear" w:color="auto" w:fill="C6D9F1" w:themeFill="text2" w:themeFillTint="33"/>
          </w:tcPr>
          <w:p w:rsidRPr="002421B2" w:rsidR="00AB3C1F" w:rsidP="00846D43" w:rsidRDefault="00AB3C1F" w14:paraId="0FC04F0D"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528" w:type="dxa"/>
            <w:shd w:val="clear" w:color="auto" w:fill="C6D9F1" w:themeFill="text2" w:themeFillTint="33"/>
          </w:tcPr>
          <w:p w:rsidRPr="002421B2" w:rsidR="00AB3C1F" w:rsidP="00846D43" w:rsidRDefault="00AB3C1F" w14:paraId="5FA5535A" w14:textId="77777777">
            <w:r w:rsidRPr="002421B2">
              <w:t xml:space="preserve">Behov og krav </w:t>
            </w:r>
          </w:p>
        </w:tc>
        <w:tc>
          <w:tcPr>
            <w:tcW w:w="1243" w:type="dxa"/>
            <w:shd w:val="clear" w:color="auto" w:fill="C6D9F1" w:themeFill="text2" w:themeFillTint="33"/>
          </w:tcPr>
          <w:p w:rsidRPr="002421B2" w:rsidR="00AB3C1F" w:rsidP="00E020EF" w:rsidRDefault="00AB3C1F" w14:paraId="647B9549" w14:textId="77777777">
            <w:pPr>
              <w:jc w:val="center"/>
            </w:pPr>
            <w:r w:rsidRPr="002421B2">
              <w:t>Type krav:</w:t>
            </w:r>
          </w:p>
          <w:p w:rsidRPr="002421B2" w:rsidR="00AB3C1F" w:rsidP="00E020EF" w:rsidRDefault="00AB3C1F" w14:paraId="741AF971" w14:textId="77777777">
            <w:pPr>
              <w:jc w:val="center"/>
            </w:pPr>
            <w:r w:rsidRPr="002421B2">
              <w:rPr>
                <w:sz w:val="16"/>
                <w:szCs w:val="16"/>
              </w:rPr>
              <w:t>(O, VEK, EK)</w:t>
            </w:r>
          </w:p>
        </w:tc>
        <w:tc>
          <w:tcPr>
            <w:tcW w:w="1876" w:type="dxa"/>
            <w:shd w:val="clear" w:color="auto" w:fill="C6D9F1" w:themeFill="text2" w:themeFillTint="33"/>
          </w:tcPr>
          <w:p w:rsidRPr="002421B2" w:rsidR="00AB3C1F" w:rsidP="00E020EF" w:rsidRDefault="00AB3C1F" w14:paraId="49E061C8" w14:textId="77777777">
            <w:pPr>
              <w:jc w:val="center"/>
            </w:pPr>
            <w:r w:rsidRPr="002421B2">
              <w:t>Leverandørs beskrivelse av krav</w:t>
            </w:r>
          </w:p>
        </w:tc>
      </w:tr>
      <w:tr w:rsidRPr="00C11AD7" w:rsidR="00E020EF" w:rsidTr="00E020EF" w14:paraId="39E2109B" w14:textId="77777777">
        <w:trPr>
          <w:trHeight w:val="142"/>
        </w:trPr>
        <w:tc>
          <w:tcPr>
            <w:tcW w:w="846" w:type="dxa"/>
            <w:shd w:val="clear" w:color="auto" w:fill="C6D9F1" w:themeFill="text2" w:themeFillTint="33"/>
          </w:tcPr>
          <w:p w:rsidRPr="00C11AD7" w:rsidR="00E020EF" w:rsidP="00E020EF" w:rsidRDefault="00E020EF" w14:paraId="6A1D1E65" w14:textId="77777777">
            <w:pPr>
              <w:pStyle w:val="StilKravBunnIngenkantlinje1"/>
              <w:tabs>
                <w:tab w:val="num" w:pos="1021"/>
              </w:tabs>
              <w:ind w:left="1021"/>
              <w:jc w:val="center"/>
              <w:rPr>
                <w:rFonts w:ascii="Arial" w:hAnsi="Arial" w:cs="Arial"/>
              </w:rPr>
            </w:pPr>
          </w:p>
        </w:tc>
        <w:tc>
          <w:tcPr>
            <w:tcW w:w="5528" w:type="dxa"/>
          </w:tcPr>
          <w:p w:rsidRPr="00E020EF" w:rsidR="00E020EF" w:rsidP="00E020EF" w:rsidRDefault="00E020EF" w14:paraId="771849CE" w14:textId="77777777">
            <w:pPr>
              <w:rPr>
                <w:b/>
                <w:bCs/>
                <w:color w:val="000000" w:themeColor="text1"/>
              </w:rPr>
            </w:pPr>
            <w:r w:rsidRPr="00E020EF">
              <w:rPr>
                <w:b/>
                <w:bCs/>
                <w:color w:val="000000" w:themeColor="text1"/>
              </w:rPr>
              <w:t>Office</w:t>
            </w:r>
          </w:p>
          <w:p w:rsidRPr="00E020EF" w:rsidR="00E020EF" w:rsidP="00E020EF" w:rsidRDefault="00E020EF" w14:paraId="4E7124AC" w14:textId="79D46575">
            <w:pPr>
              <w:rPr>
                <w:color w:val="000000" w:themeColor="text1"/>
              </w:rPr>
            </w:pPr>
            <w:r w:rsidRPr="00E020EF">
              <w:rPr>
                <w:color w:val="000000" w:themeColor="text1"/>
              </w:rPr>
              <w:t>Løsningen må støtte samhandling med M365-porteføljen, herunder Office, Teams og Sharepoint og applikasjoner som brukes i dokumentproduksjon.</w:t>
            </w:r>
            <w:r w:rsidRPr="00E020EF">
              <w:rPr>
                <w:color w:val="000000" w:themeColor="text1"/>
              </w:rPr>
              <w:br/>
            </w:r>
            <w:r w:rsidRPr="00E020EF">
              <w:rPr>
                <w:color w:val="000000" w:themeColor="text1"/>
              </w:rPr>
              <w:t>Beskriv hvordan kompatibilitet med M365 skal sikres.</w:t>
            </w:r>
          </w:p>
        </w:tc>
        <w:tc>
          <w:tcPr>
            <w:tcW w:w="1243" w:type="dxa"/>
          </w:tcPr>
          <w:p w:rsidRPr="00E020EF" w:rsidR="00E020EF" w:rsidP="00E020EF" w:rsidRDefault="00E020EF" w14:paraId="6598B49F" w14:textId="502256B9">
            <w:pPr>
              <w:jc w:val="center"/>
              <w:rPr>
                <w:rFonts w:eastAsia="Arial" w:cs="Arial"/>
                <w:color w:val="000000" w:themeColor="text1"/>
              </w:rPr>
            </w:pPr>
            <w:r w:rsidRPr="00E020EF">
              <w:rPr>
                <w:color w:val="000000" w:themeColor="text1"/>
              </w:rPr>
              <w:t>VEK</w:t>
            </w:r>
          </w:p>
        </w:tc>
        <w:tc>
          <w:tcPr>
            <w:tcW w:w="1876" w:type="dxa"/>
          </w:tcPr>
          <w:p w:rsidRPr="00E020EF" w:rsidR="00E020EF" w:rsidP="00E020EF" w:rsidRDefault="00E020EF" w14:paraId="2E56254F" w14:textId="77777777">
            <w:pPr>
              <w:rPr>
                <w:rFonts w:eastAsia="Arial" w:cs="Arial"/>
                <w:color w:val="000000" w:themeColor="text1"/>
              </w:rPr>
            </w:pPr>
          </w:p>
        </w:tc>
      </w:tr>
      <w:tr w:rsidRPr="00C11AD7" w:rsidR="00CD416A" w:rsidTr="00E020EF" w14:paraId="7AADF4FC" w14:textId="77777777">
        <w:trPr>
          <w:trHeight w:val="142"/>
        </w:trPr>
        <w:tc>
          <w:tcPr>
            <w:tcW w:w="846" w:type="dxa"/>
            <w:shd w:val="clear" w:color="auto" w:fill="C6D9F1" w:themeFill="text2" w:themeFillTint="33"/>
          </w:tcPr>
          <w:p w:rsidRPr="00C11AD7" w:rsidR="00CD416A" w:rsidP="00CD416A" w:rsidRDefault="00CD416A" w14:paraId="44679AC1"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6A50B18F" w14:textId="6F955C52">
            <w:pPr>
              <w:rPr>
                <w:b/>
                <w:bCs/>
                <w:color w:val="000000"/>
              </w:rPr>
            </w:pPr>
            <w:r w:rsidRPr="00CD416A">
              <w:rPr>
                <w:b/>
                <w:bCs/>
                <w:color w:val="000000"/>
              </w:rPr>
              <w:t>Outlook klient</w:t>
            </w:r>
          </w:p>
          <w:p w:rsidRPr="00CD416A" w:rsidR="00CD416A" w:rsidP="00CD416A" w:rsidRDefault="00CD416A" w14:paraId="55A8B88D" w14:textId="075BDD97">
            <w:pPr>
              <w:rPr>
                <w:color w:val="282828"/>
              </w:rPr>
            </w:pPr>
            <w:r w:rsidRPr="00CD416A">
              <w:rPr>
                <w:color w:val="000000"/>
              </w:rPr>
              <w:t>Løsning bør ha støtte for integrasjon mot Outlook klient.</w:t>
            </w:r>
            <w:r w:rsidRPr="00CD416A">
              <w:rPr>
                <w:color w:val="000000"/>
              </w:rPr>
              <w:br/>
            </w:r>
            <w:r w:rsidRPr="00CD416A">
              <w:rPr>
                <w:color w:val="000000"/>
              </w:rPr>
              <w:t>Beskriv hvordan behovene ivaretas.</w:t>
            </w:r>
          </w:p>
        </w:tc>
        <w:tc>
          <w:tcPr>
            <w:tcW w:w="1243" w:type="dxa"/>
          </w:tcPr>
          <w:p w:rsidRPr="00CD416A" w:rsidR="00CD416A" w:rsidP="00CD416A" w:rsidRDefault="00CD416A" w14:paraId="44BCDC47" w14:textId="0D86D5A5">
            <w:pPr>
              <w:jc w:val="center"/>
              <w:rPr>
                <w:rFonts w:eastAsia="Arial" w:cs="Arial"/>
              </w:rPr>
            </w:pPr>
            <w:r>
              <w:rPr>
                <w:color w:val="282828"/>
              </w:rPr>
              <w:t>Opsjon</w:t>
            </w:r>
          </w:p>
        </w:tc>
        <w:tc>
          <w:tcPr>
            <w:tcW w:w="1876" w:type="dxa"/>
          </w:tcPr>
          <w:p w:rsidRPr="00CD416A" w:rsidR="00CD416A" w:rsidP="00CD416A" w:rsidRDefault="00CD416A" w14:paraId="1C5B6E94" w14:textId="77777777">
            <w:pPr>
              <w:rPr>
                <w:rFonts w:eastAsia="Arial" w:cs="Arial"/>
              </w:rPr>
            </w:pPr>
          </w:p>
        </w:tc>
      </w:tr>
      <w:tr w:rsidRPr="00C11AD7" w:rsidR="00CD416A" w:rsidTr="00E020EF" w14:paraId="2AF7C3C4" w14:textId="77777777">
        <w:trPr>
          <w:trHeight w:val="142"/>
        </w:trPr>
        <w:tc>
          <w:tcPr>
            <w:tcW w:w="846" w:type="dxa"/>
            <w:shd w:val="clear" w:color="auto" w:fill="C6D9F1" w:themeFill="text2" w:themeFillTint="33"/>
          </w:tcPr>
          <w:p w:rsidRPr="00C11AD7" w:rsidR="00CD416A" w:rsidP="00CD416A" w:rsidRDefault="00CD416A" w14:paraId="5CAA3D5A"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1CD91B56" w14:textId="690E3A06">
            <w:pPr>
              <w:rPr>
                <w:b/>
                <w:bCs/>
                <w:color w:val="282828"/>
              </w:rPr>
            </w:pPr>
            <w:r w:rsidRPr="00CD416A">
              <w:rPr>
                <w:b/>
                <w:bCs/>
                <w:color w:val="282828"/>
              </w:rPr>
              <w:t>Teams</w:t>
            </w:r>
          </w:p>
          <w:p w:rsidRPr="00CD416A" w:rsidR="00CD416A" w:rsidP="00CD416A" w:rsidRDefault="00CD416A" w14:paraId="0A009232" w14:textId="08BEDAB6">
            <w:pPr>
              <w:rPr>
                <w:color w:val="282828"/>
              </w:rPr>
            </w:pPr>
            <w:r w:rsidRPr="00CD416A">
              <w:rPr>
                <w:color w:val="282828"/>
              </w:rPr>
              <w:t>Det er behov for funksjonalitet for arkivering fra Teams og SharePoint. Det er også behov for å kunne eksportere dokumenter og dokumentfiler fra løsningen til Teams og SharePoint.</w:t>
            </w:r>
            <w:r w:rsidRPr="00CD416A">
              <w:rPr>
                <w:color w:val="282828"/>
              </w:rPr>
              <w:br/>
            </w:r>
            <w:r w:rsidRPr="00CD416A">
              <w:rPr>
                <w:color w:val="282828"/>
              </w:rPr>
              <w:t>Det bør være tydelig og synkron oversikt i Teams og SharePoint som viser hva som er arkivert i løsningen. Tilsvarende bør løsningen vise hva som behandles i Teams og SharePoint.</w:t>
            </w:r>
            <w:r w:rsidRPr="00CD416A">
              <w:rPr>
                <w:color w:val="282828"/>
              </w:rPr>
              <w:br/>
            </w:r>
            <w:r w:rsidRPr="00CD416A">
              <w:rPr>
                <w:color w:val="282828"/>
              </w:rPr>
              <w:t>Versjonshåndteringen må ivaretas på en god måte.</w:t>
            </w:r>
            <w:r w:rsidRPr="00CD416A">
              <w:rPr>
                <w:color w:val="282828"/>
              </w:rPr>
              <w:br/>
            </w:r>
            <w:r w:rsidRPr="00CD416A">
              <w:rPr>
                <w:color w:val="282828"/>
              </w:rPr>
              <w:t>Beskriv hvordan behovene ivaretas.</w:t>
            </w:r>
          </w:p>
        </w:tc>
        <w:tc>
          <w:tcPr>
            <w:tcW w:w="1243" w:type="dxa"/>
          </w:tcPr>
          <w:p w:rsidRPr="00CD416A" w:rsidR="00CD416A" w:rsidP="00CD416A" w:rsidRDefault="00CD416A" w14:paraId="52F53C3D" w14:textId="5E00E5CE">
            <w:pPr>
              <w:jc w:val="center"/>
              <w:rPr>
                <w:rFonts w:eastAsia="Arial" w:cs="Arial"/>
              </w:rPr>
            </w:pPr>
            <w:r w:rsidRPr="00CD416A">
              <w:rPr>
                <w:color w:val="282828"/>
              </w:rPr>
              <w:t>VEK</w:t>
            </w:r>
          </w:p>
        </w:tc>
        <w:tc>
          <w:tcPr>
            <w:tcW w:w="1876" w:type="dxa"/>
          </w:tcPr>
          <w:p w:rsidRPr="00CD416A" w:rsidR="00CD416A" w:rsidP="00CD416A" w:rsidRDefault="00CD416A" w14:paraId="2514D338" w14:textId="77777777">
            <w:pPr>
              <w:rPr>
                <w:rFonts w:eastAsia="Arial" w:cs="Arial"/>
              </w:rPr>
            </w:pPr>
          </w:p>
        </w:tc>
      </w:tr>
      <w:tr w:rsidRPr="00C11AD7" w:rsidR="00CD416A" w:rsidTr="00E020EF" w14:paraId="0EA8A8C0" w14:textId="77777777">
        <w:trPr>
          <w:trHeight w:val="142"/>
        </w:trPr>
        <w:tc>
          <w:tcPr>
            <w:tcW w:w="846" w:type="dxa"/>
            <w:shd w:val="clear" w:color="auto" w:fill="C6D9F1" w:themeFill="text2" w:themeFillTint="33"/>
          </w:tcPr>
          <w:p w:rsidRPr="00C11AD7" w:rsidR="00CD416A" w:rsidP="00CD416A" w:rsidRDefault="00CD416A" w14:paraId="32397F23"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54FBC5E0" w14:textId="02CCD9DF">
            <w:pPr>
              <w:rPr>
                <w:b/>
                <w:bCs/>
                <w:color w:val="282828"/>
              </w:rPr>
            </w:pPr>
            <w:r w:rsidRPr="00CD416A">
              <w:rPr>
                <w:b/>
                <w:bCs/>
                <w:color w:val="282828"/>
              </w:rPr>
              <w:t>Automatisert dokumentfangst</w:t>
            </w:r>
          </w:p>
          <w:p w:rsidRPr="00CD416A" w:rsidR="00CD416A" w:rsidP="00CD416A" w:rsidRDefault="00CD416A" w14:paraId="62CF2526" w14:textId="4352A7CA">
            <w:pPr>
              <w:rPr>
                <w:color w:val="282828"/>
              </w:rPr>
            </w:pPr>
            <w:r w:rsidRPr="00CD416A">
              <w:rPr>
                <w:color w:val="282828"/>
              </w:rPr>
              <w:t>Det er behov for å sette opp automatisert dokumentfangst/innebygd arkivering fra Teams/SharePoint til løsningen.</w:t>
            </w:r>
            <w:r w:rsidRPr="00CD416A">
              <w:rPr>
                <w:color w:val="282828"/>
              </w:rPr>
              <w:br/>
            </w:r>
            <w:r w:rsidRPr="00CD416A">
              <w:rPr>
                <w:color w:val="282828"/>
              </w:rPr>
              <w:t>Beskriv hvilke muligheter som finnes i løsningen.</w:t>
            </w:r>
          </w:p>
        </w:tc>
        <w:tc>
          <w:tcPr>
            <w:tcW w:w="1243" w:type="dxa"/>
          </w:tcPr>
          <w:p w:rsidRPr="00CD416A" w:rsidR="00CD416A" w:rsidP="00CD416A" w:rsidRDefault="00CD416A" w14:paraId="3FD10EED" w14:textId="4CD50439">
            <w:pPr>
              <w:jc w:val="center"/>
              <w:rPr>
                <w:rFonts w:eastAsia="Arial" w:cs="Arial"/>
              </w:rPr>
            </w:pPr>
            <w:r w:rsidRPr="00CD416A">
              <w:rPr>
                <w:color w:val="282828"/>
              </w:rPr>
              <w:t>EK</w:t>
            </w:r>
          </w:p>
        </w:tc>
        <w:tc>
          <w:tcPr>
            <w:tcW w:w="1876" w:type="dxa"/>
          </w:tcPr>
          <w:p w:rsidRPr="00CD416A" w:rsidR="00CD416A" w:rsidP="00CD416A" w:rsidRDefault="00CD416A" w14:paraId="5236780F" w14:textId="77777777">
            <w:pPr>
              <w:rPr>
                <w:rFonts w:eastAsia="Arial" w:cs="Arial"/>
              </w:rPr>
            </w:pPr>
          </w:p>
        </w:tc>
      </w:tr>
      <w:tr w:rsidRPr="00C11AD7" w:rsidR="00CD416A" w:rsidTr="00E020EF" w14:paraId="69D0C6B6" w14:textId="77777777">
        <w:trPr>
          <w:trHeight w:val="142"/>
        </w:trPr>
        <w:tc>
          <w:tcPr>
            <w:tcW w:w="846" w:type="dxa"/>
            <w:shd w:val="clear" w:color="auto" w:fill="C6D9F1" w:themeFill="text2" w:themeFillTint="33"/>
          </w:tcPr>
          <w:p w:rsidRPr="00C11AD7" w:rsidR="00CD416A" w:rsidP="00CD416A" w:rsidRDefault="00CD416A" w14:paraId="4CC31AB9"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2B5F7D11" w14:textId="6CFDE63D">
            <w:pPr>
              <w:rPr>
                <w:b/>
                <w:bCs/>
                <w:color w:val="282828"/>
              </w:rPr>
            </w:pPr>
            <w:r w:rsidRPr="00CD416A">
              <w:rPr>
                <w:b/>
                <w:bCs/>
                <w:color w:val="282828"/>
              </w:rPr>
              <w:t>Arkivere chat og meldinger</w:t>
            </w:r>
          </w:p>
          <w:p w:rsidRPr="00CD416A" w:rsidR="00CD416A" w:rsidP="00CD416A" w:rsidRDefault="00CD416A" w14:paraId="73E5177A" w14:textId="07CF00D4">
            <w:pPr>
              <w:rPr>
                <w:color w:val="282828"/>
              </w:rPr>
            </w:pPr>
            <w:r w:rsidRPr="00CD416A">
              <w:rPr>
                <w:color w:val="282828"/>
              </w:rPr>
              <w:t>Det er behov for å kunne arkivere fra chat og møtechat i Teams, både innhold, metadata og eventuell transkribering.</w:t>
            </w:r>
            <w:r w:rsidRPr="00CD416A">
              <w:rPr>
                <w:color w:val="282828"/>
              </w:rPr>
              <w:br/>
            </w:r>
            <w:r w:rsidRPr="00CD416A">
              <w:rPr>
                <w:color w:val="282828"/>
              </w:rPr>
              <w:t>Beskriv hvordan behovet ivaretas.</w:t>
            </w:r>
          </w:p>
        </w:tc>
        <w:tc>
          <w:tcPr>
            <w:tcW w:w="1243" w:type="dxa"/>
          </w:tcPr>
          <w:p w:rsidRPr="00CD416A" w:rsidR="00CD416A" w:rsidP="00CD416A" w:rsidRDefault="00CD416A" w14:paraId="36C28F38" w14:textId="31E7C50D">
            <w:pPr>
              <w:jc w:val="center"/>
              <w:rPr>
                <w:rFonts w:eastAsia="Arial" w:cs="Arial"/>
              </w:rPr>
            </w:pPr>
            <w:r w:rsidRPr="00CD416A">
              <w:rPr>
                <w:color w:val="282828"/>
              </w:rPr>
              <w:t>EK</w:t>
            </w:r>
          </w:p>
        </w:tc>
        <w:tc>
          <w:tcPr>
            <w:tcW w:w="1876" w:type="dxa"/>
          </w:tcPr>
          <w:p w:rsidRPr="00CD416A" w:rsidR="00CD416A" w:rsidP="00CD416A" w:rsidRDefault="00CD416A" w14:paraId="60FD2066" w14:textId="77777777">
            <w:pPr>
              <w:rPr>
                <w:rFonts w:eastAsia="Arial" w:cs="Arial"/>
              </w:rPr>
            </w:pPr>
          </w:p>
        </w:tc>
      </w:tr>
      <w:tr w:rsidRPr="00C11AD7" w:rsidR="00CD416A" w:rsidTr="00E020EF" w14:paraId="7A2632BC" w14:textId="77777777">
        <w:trPr>
          <w:trHeight w:val="142"/>
        </w:trPr>
        <w:tc>
          <w:tcPr>
            <w:tcW w:w="846" w:type="dxa"/>
            <w:shd w:val="clear" w:color="auto" w:fill="C6D9F1" w:themeFill="text2" w:themeFillTint="33"/>
          </w:tcPr>
          <w:p w:rsidRPr="00C11AD7" w:rsidR="00CD416A" w:rsidP="00CD416A" w:rsidRDefault="00CD416A" w14:paraId="2BC5E33D"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56B4A46F" w14:textId="445F15D3">
            <w:pPr>
              <w:rPr>
                <w:b/>
                <w:bCs/>
                <w:color w:val="282828"/>
              </w:rPr>
            </w:pPr>
            <w:r w:rsidRPr="00CD416A">
              <w:rPr>
                <w:b/>
                <w:bCs/>
                <w:color w:val="282828"/>
              </w:rPr>
              <w:t>Nasjonale fellesløsninger</w:t>
            </w:r>
          </w:p>
          <w:p w:rsidRPr="00CD416A" w:rsidR="00CD416A" w:rsidP="00CD416A" w:rsidRDefault="00CD416A" w14:paraId="61AB687C" w14:textId="122301EE">
            <w:pPr>
              <w:rPr>
                <w:color w:val="282828"/>
              </w:rPr>
            </w:pPr>
            <w:r w:rsidRPr="00CD416A">
              <w:rPr>
                <w:color w:val="282828"/>
              </w:rPr>
              <w:t xml:space="preserve">Endringer i nasjonale fellesløsninger og -komponenter bør være implementert i løsningen så raskt som mulig, og </w:t>
            </w:r>
            <w:r w:rsidR="00345780">
              <w:rPr>
                <w:color w:val="282828"/>
              </w:rPr>
              <w:t>innen relevante eksterne frister</w:t>
            </w:r>
            <w:r w:rsidRPr="00CD416A">
              <w:rPr>
                <w:color w:val="282828"/>
              </w:rPr>
              <w:t xml:space="preserve">. </w:t>
            </w:r>
            <w:r w:rsidRPr="00CD416A">
              <w:rPr>
                <w:color w:val="282828"/>
              </w:rPr>
              <w:br/>
            </w:r>
            <w:r w:rsidRPr="00CD416A">
              <w:rPr>
                <w:color w:val="282828"/>
              </w:rPr>
              <w:t>Beskriv hvordan behovet ivaretas.</w:t>
            </w:r>
          </w:p>
        </w:tc>
        <w:tc>
          <w:tcPr>
            <w:tcW w:w="1243" w:type="dxa"/>
          </w:tcPr>
          <w:p w:rsidRPr="00CD416A" w:rsidR="00CD416A" w:rsidP="00CD416A" w:rsidRDefault="00CD416A" w14:paraId="07D44846" w14:textId="64DC9586">
            <w:pPr>
              <w:jc w:val="center"/>
              <w:rPr>
                <w:rFonts w:eastAsia="Arial" w:cs="Arial"/>
              </w:rPr>
            </w:pPr>
            <w:r w:rsidRPr="00CD416A">
              <w:rPr>
                <w:color w:val="282828"/>
              </w:rPr>
              <w:t>EK</w:t>
            </w:r>
          </w:p>
        </w:tc>
        <w:tc>
          <w:tcPr>
            <w:tcW w:w="1876" w:type="dxa"/>
          </w:tcPr>
          <w:p w:rsidRPr="00CD416A" w:rsidR="00CD416A" w:rsidP="00CD416A" w:rsidRDefault="00CD416A" w14:paraId="75E55621" w14:textId="77777777">
            <w:pPr>
              <w:rPr>
                <w:rFonts w:eastAsia="Arial" w:cs="Arial"/>
              </w:rPr>
            </w:pPr>
          </w:p>
        </w:tc>
      </w:tr>
      <w:tr w:rsidRPr="00C11AD7" w:rsidR="00CD416A" w:rsidTr="00E020EF" w14:paraId="4C7A86DB" w14:textId="77777777">
        <w:trPr>
          <w:trHeight w:val="142"/>
        </w:trPr>
        <w:tc>
          <w:tcPr>
            <w:tcW w:w="846" w:type="dxa"/>
            <w:shd w:val="clear" w:color="auto" w:fill="C6D9F1" w:themeFill="text2" w:themeFillTint="33"/>
          </w:tcPr>
          <w:p w:rsidRPr="00C11AD7" w:rsidR="00CD416A" w:rsidP="00CD416A" w:rsidRDefault="00CD416A" w14:paraId="57EA98D5"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20D99191" w14:textId="1E03F516">
            <w:pPr>
              <w:rPr>
                <w:b/>
                <w:bCs/>
                <w:color w:val="282828"/>
              </w:rPr>
            </w:pPr>
            <w:r w:rsidRPr="00CD416A">
              <w:rPr>
                <w:b/>
                <w:bCs/>
                <w:color w:val="282828"/>
              </w:rPr>
              <w:t>eFormidling</w:t>
            </w:r>
          </w:p>
          <w:p w:rsidRPr="00CD416A" w:rsidR="00CD416A" w:rsidP="70599421" w:rsidRDefault="00CD416A" w14:paraId="50070FEC" w14:textId="01F0FD09">
            <w:pPr>
              <w:rPr>
                <w:color w:val="282828"/>
              </w:rPr>
            </w:pPr>
            <w:r w:rsidRPr="70599421">
              <w:rPr>
                <w:color w:val="282828"/>
              </w:rPr>
              <w:t xml:space="preserve">Løsningen </w:t>
            </w:r>
            <w:r w:rsidR="00A53B8F">
              <w:rPr>
                <w:color w:val="282828"/>
              </w:rPr>
              <w:t>bør</w:t>
            </w:r>
            <w:r w:rsidRPr="70599421">
              <w:rPr>
                <w:color w:val="282828"/>
              </w:rPr>
              <w:t xml:space="preserve"> kunne </w:t>
            </w:r>
            <w:proofErr w:type="gramStart"/>
            <w:r w:rsidRPr="70599421">
              <w:rPr>
                <w:color w:val="282828"/>
              </w:rPr>
              <w:t>integreres</w:t>
            </w:r>
            <w:proofErr w:type="gramEnd"/>
            <w:r w:rsidRPr="70599421">
              <w:rPr>
                <w:color w:val="282828"/>
              </w:rPr>
              <w:t xml:space="preserve"> med eFormidling/integrasjonspunktet (Digdir) og tilsvarende fremtidig nasjonal fellesløsning.</w:t>
            </w:r>
            <w:r>
              <w:br/>
            </w:r>
            <w:r w:rsidRPr="70599421">
              <w:rPr>
                <w:color w:val="282828"/>
              </w:rPr>
              <w:t xml:space="preserve">Det skal være mulig å ekspedere til DPV, DPI, DPO og DPF direkte fra løsningen. </w:t>
            </w:r>
          </w:p>
          <w:p w:rsidRPr="00CD416A" w:rsidR="00CD416A" w:rsidP="70599421" w:rsidRDefault="00A53B8F" w14:paraId="5DF60C6D" w14:textId="6B484E70">
            <w:r w:rsidRPr="00CD416A">
              <w:rPr>
                <w:color w:val="282828"/>
              </w:rPr>
              <w:t>Beskriv hvordan behovet ivaretas.</w:t>
            </w:r>
          </w:p>
        </w:tc>
        <w:tc>
          <w:tcPr>
            <w:tcW w:w="1243" w:type="dxa"/>
          </w:tcPr>
          <w:p w:rsidRPr="00CD416A" w:rsidR="00CD416A" w:rsidP="00CD416A" w:rsidRDefault="00A53B8F" w14:paraId="4347A4C3" w14:textId="539B7496">
            <w:pPr>
              <w:jc w:val="center"/>
              <w:rPr>
                <w:rFonts w:eastAsia="Arial" w:cs="Arial"/>
              </w:rPr>
            </w:pPr>
            <w:r>
              <w:rPr>
                <w:rFonts w:eastAsia="Arial" w:cs="Arial"/>
              </w:rPr>
              <w:t>VEK</w:t>
            </w:r>
          </w:p>
        </w:tc>
        <w:tc>
          <w:tcPr>
            <w:tcW w:w="1876" w:type="dxa"/>
          </w:tcPr>
          <w:p w:rsidRPr="00CD416A" w:rsidR="00CD416A" w:rsidP="00CD416A" w:rsidRDefault="00CD416A" w14:paraId="2E88ADA6" w14:textId="77777777">
            <w:pPr>
              <w:rPr>
                <w:rFonts w:eastAsia="Arial" w:cs="Arial"/>
              </w:rPr>
            </w:pPr>
          </w:p>
        </w:tc>
      </w:tr>
      <w:tr w:rsidRPr="00C11AD7" w:rsidR="00CD416A" w:rsidTr="00E020EF" w14:paraId="467EFF25" w14:textId="77777777">
        <w:trPr>
          <w:trHeight w:val="142"/>
        </w:trPr>
        <w:tc>
          <w:tcPr>
            <w:tcW w:w="846" w:type="dxa"/>
            <w:shd w:val="clear" w:color="auto" w:fill="C6D9F1" w:themeFill="text2" w:themeFillTint="33"/>
          </w:tcPr>
          <w:p w:rsidRPr="00C11AD7" w:rsidR="00CD416A" w:rsidP="00CD416A" w:rsidRDefault="00CD416A" w14:paraId="35887DAE"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1862E628" w14:textId="456B8365">
            <w:pPr>
              <w:rPr>
                <w:b/>
                <w:bCs/>
                <w:color w:val="282828"/>
              </w:rPr>
            </w:pPr>
            <w:r w:rsidRPr="00CD416A">
              <w:rPr>
                <w:b/>
                <w:bCs/>
                <w:color w:val="282828"/>
              </w:rPr>
              <w:t>eInnsyn</w:t>
            </w:r>
          </w:p>
          <w:p w:rsidRPr="00CD416A" w:rsidR="00CD416A" w:rsidP="70599421" w:rsidRDefault="00CD416A" w14:paraId="305434B4" w14:textId="1A4A2AE0">
            <w:pPr>
              <w:rPr>
                <w:color w:val="282828"/>
              </w:rPr>
            </w:pPr>
            <w:r w:rsidRPr="70599421">
              <w:rPr>
                <w:color w:val="282828"/>
              </w:rPr>
              <w:t xml:space="preserve">Løsningen skal kunne </w:t>
            </w:r>
            <w:proofErr w:type="gramStart"/>
            <w:r w:rsidRPr="70599421">
              <w:rPr>
                <w:color w:val="282828"/>
              </w:rPr>
              <w:t>integreres</w:t>
            </w:r>
            <w:proofErr w:type="gramEnd"/>
            <w:r w:rsidRPr="70599421">
              <w:rPr>
                <w:color w:val="282828"/>
              </w:rPr>
              <w:t xml:space="preserve"> med eInnsyn.no/integrasjonspunktet (Digdir) og tilsvarende fremtidig nasjonal fellesløsning.</w:t>
            </w:r>
          </w:p>
          <w:p w:rsidRPr="00CD416A" w:rsidR="00CD416A" w:rsidP="70599421" w:rsidRDefault="2132D5B0" w14:paraId="504A3D66" w14:textId="6522B0DB">
            <w:r>
              <w:t>Leverandør svarer med svarkode Ja eller Nei.</w:t>
            </w:r>
          </w:p>
        </w:tc>
        <w:tc>
          <w:tcPr>
            <w:tcW w:w="1243" w:type="dxa"/>
          </w:tcPr>
          <w:p w:rsidRPr="00CD416A" w:rsidR="00CD416A" w:rsidP="00CD416A" w:rsidRDefault="00CD416A" w14:paraId="4B224CF1" w14:textId="20854435">
            <w:pPr>
              <w:jc w:val="center"/>
              <w:rPr>
                <w:rFonts w:eastAsia="Arial" w:cs="Arial"/>
              </w:rPr>
            </w:pPr>
            <w:r>
              <w:rPr>
                <w:rFonts w:eastAsia="Arial" w:cs="Arial"/>
              </w:rPr>
              <w:t>O</w:t>
            </w:r>
          </w:p>
        </w:tc>
        <w:tc>
          <w:tcPr>
            <w:tcW w:w="1876" w:type="dxa"/>
          </w:tcPr>
          <w:p w:rsidRPr="00CD416A" w:rsidR="00CD416A" w:rsidP="00CD416A" w:rsidRDefault="00CD416A" w14:paraId="7DEEA00D" w14:textId="77777777">
            <w:pPr>
              <w:rPr>
                <w:rFonts w:eastAsia="Arial" w:cs="Arial"/>
              </w:rPr>
            </w:pPr>
          </w:p>
        </w:tc>
      </w:tr>
      <w:tr w:rsidRPr="00C11AD7" w:rsidR="00CD416A" w:rsidTr="00E020EF" w14:paraId="720852AF" w14:textId="77777777">
        <w:trPr>
          <w:trHeight w:val="142"/>
        </w:trPr>
        <w:tc>
          <w:tcPr>
            <w:tcW w:w="846" w:type="dxa"/>
            <w:shd w:val="clear" w:color="auto" w:fill="C6D9F1" w:themeFill="text2" w:themeFillTint="33"/>
          </w:tcPr>
          <w:p w:rsidRPr="00C11AD7" w:rsidR="00CD416A" w:rsidP="00CD416A" w:rsidRDefault="00CD416A" w14:paraId="5A285E7B"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63E2F1E1" w14:textId="7239C12A">
            <w:pPr>
              <w:rPr>
                <w:b/>
                <w:bCs/>
                <w:color w:val="282828"/>
              </w:rPr>
            </w:pPr>
            <w:r w:rsidRPr="00CD416A">
              <w:rPr>
                <w:b/>
                <w:bCs/>
                <w:color w:val="282828"/>
              </w:rPr>
              <w:t>Logging</w:t>
            </w:r>
          </w:p>
          <w:p w:rsidRPr="00CD416A" w:rsidR="00CD416A" w:rsidP="00CD416A" w:rsidRDefault="00CD416A" w14:paraId="59BD8B85" w14:textId="145A3654">
            <w:pPr>
              <w:rPr>
                <w:color w:val="282828"/>
              </w:rPr>
            </w:pPr>
            <w:r w:rsidRPr="00CD416A">
              <w:rPr>
                <w:color w:val="282828"/>
              </w:rPr>
              <w:t>Aktivitetene mot eFormidling og eInnsyn bør logges og kunne leses direkte i historikken i løsningen. Eventuelle feilmeldinger og tekstbokser bør være skrevet med et enkelt forståelig språk.</w:t>
            </w:r>
            <w:r w:rsidRPr="00CD416A">
              <w:rPr>
                <w:color w:val="282828"/>
              </w:rPr>
              <w:br/>
            </w:r>
            <w:r w:rsidRPr="00CD416A">
              <w:rPr>
                <w:color w:val="282828"/>
              </w:rPr>
              <w:t>Beskriv hvordan behovet ivaretas.</w:t>
            </w:r>
          </w:p>
        </w:tc>
        <w:tc>
          <w:tcPr>
            <w:tcW w:w="1243" w:type="dxa"/>
          </w:tcPr>
          <w:p w:rsidRPr="00CD416A" w:rsidR="00CD416A" w:rsidP="00CD416A" w:rsidRDefault="00CD416A" w14:paraId="579E4A4D" w14:textId="23D17133">
            <w:pPr>
              <w:jc w:val="center"/>
              <w:rPr>
                <w:rFonts w:eastAsia="Arial" w:cs="Arial"/>
              </w:rPr>
            </w:pPr>
            <w:r w:rsidRPr="00CD416A">
              <w:rPr>
                <w:color w:val="282828"/>
              </w:rPr>
              <w:t>EK</w:t>
            </w:r>
          </w:p>
        </w:tc>
        <w:tc>
          <w:tcPr>
            <w:tcW w:w="1876" w:type="dxa"/>
          </w:tcPr>
          <w:p w:rsidRPr="00CD416A" w:rsidR="00CD416A" w:rsidP="00CD416A" w:rsidRDefault="00CD416A" w14:paraId="6E9555C5" w14:textId="77777777">
            <w:pPr>
              <w:rPr>
                <w:rFonts w:eastAsia="Arial" w:cs="Arial"/>
              </w:rPr>
            </w:pPr>
          </w:p>
        </w:tc>
      </w:tr>
      <w:tr w:rsidRPr="00C11AD7" w:rsidR="00CD416A" w:rsidTr="00E020EF" w14:paraId="0DC6FE42" w14:textId="77777777">
        <w:trPr>
          <w:trHeight w:val="142"/>
        </w:trPr>
        <w:tc>
          <w:tcPr>
            <w:tcW w:w="846" w:type="dxa"/>
            <w:shd w:val="clear" w:color="auto" w:fill="C6D9F1" w:themeFill="text2" w:themeFillTint="33"/>
          </w:tcPr>
          <w:p w:rsidRPr="00C11AD7" w:rsidR="00CD416A" w:rsidP="00CD416A" w:rsidRDefault="00CD416A" w14:paraId="3860E208"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1DAE4459" w14:textId="5184C4D6">
            <w:pPr>
              <w:rPr>
                <w:b/>
                <w:bCs/>
                <w:color w:val="282828"/>
              </w:rPr>
            </w:pPr>
            <w:r w:rsidRPr="00CD416A">
              <w:rPr>
                <w:b/>
                <w:bCs/>
                <w:color w:val="282828"/>
              </w:rPr>
              <w:t>eSignering</w:t>
            </w:r>
          </w:p>
          <w:p w:rsidRPr="00CD416A" w:rsidR="00CD416A" w:rsidP="00CD416A" w:rsidRDefault="00CD416A" w14:paraId="77CC125D" w14:textId="2CB4585A">
            <w:pPr>
              <w:rPr>
                <w:color w:val="282828"/>
              </w:rPr>
            </w:pPr>
            <w:r w:rsidRPr="00CD416A">
              <w:rPr>
                <w:color w:val="282828"/>
              </w:rPr>
              <w:t xml:space="preserve">Løsningen skal kunne </w:t>
            </w:r>
            <w:proofErr w:type="gramStart"/>
            <w:r w:rsidRPr="00CD416A">
              <w:rPr>
                <w:color w:val="282828"/>
              </w:rPr>
              <w:t>integreres</w:t>
            </w:r>
            <w:proofErr w:type="gramEnd"/>
            <w:r w:rsidRPr="00CD416A">
              <w:rPr>
                <w:color w:val="282828"/>
              </w:rPr>
              <w:t xml:space="preserve"> med eSignering (Digdir) eller tilsvarende fremtidig nasjonal fellesløsning. Signeringsoppdrag og signerte dokumenter bør kunne sendes og mottas direkte i løsningen. </w:t>
            </w:r>
            <w:r w:rsidRPr="00CD416A">
              <w:rPr>
                <w:color w:val="282828"/>
              </w:rPr>
              <w:br/>
            </w:r>
            <w:r w:rsidRPr="00CD416A">
              <w:rPr>
                <w:color w:val="282828"/>
              </w:rPr>
              <w:t>Beskriv hvordan behovet ivaretas.</w:t>
            </w:r>
          </w:p>
        </w:tc>
        <w:tc>
          <w:tcPr>
            <w:tcW w:w="1243" w:type="dxa"/>
          </w:tcPr>
          <w:p w:rsidRPr="00CD416A" w:rsidR="00CD416A" w:rsidP="00CD416A" w:rsidRDefault="00CD416A" w14:paraId="6AE9623C" w14:textId="0902FF23">
            <w:pPr>
              <w:jc w:val="center"/>
              <w:rPr>
                <w:rFonts w:eastAsia="Arial" w:cs="Arial"/>
              </w:rPr>
            </w:pPr>
            <w:r w:rsidRPr="00CD416A">
              <w:rPr>
                <w:color w:val="282828"/>
              </w:rPr>
              <w:t>EK</w:t>
            </w:r>
          </w:p>
        </w:tc>
        <w:tc>
          <w:tcPr>
            <w:tcW w:w="1876" w:type="dxa"/>
          </w:tcPr>
          <w:p w:rsidRPr="00CD416A" w:rsidR="00CD416A" w:rsidP="00CD416A" w:rsidRDefault="00CD416A" w14:paraId="166A7995" w14:textId="77777777">
            <w:pPr>
              <w:rPr>
                <w:rFonts w:eastAsia="Arial" w:cs="Arial"/>
              </w:rPr>
            </w:pPr>
          </w:p>
        </w:tc>
      </w:tr>
      <w:tr w:rsidRPr="00C11AD7" w:rsidR="00CD416A" w:rsidTr="00E020EF" w14:paraId="751046E4" w14:textId="77777777">
        <w:trPr>
          <w:trHeight w:val="142"/>
        </w:trPr>
        <w:tc>
          <w:tcPr>
            <w:tcW w:w="846" w:type="dxa"/>
            <w:shd w:val="clear" w:color="auto" w:fill="C6D9F1" w:themeFill="text2" w:themeFillTint="33"/>
          </w:tcPr>
          <w:p w:rsidRPr="00C11AD7" w:rsidR="00CD416A" w:rsidP="00CD416A" w:rsidRDefault="00CD416A" w14:paraId="05396472"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684DFD08" w14:textId="105F2C03">
            <w:pPr>
              <w:rPr>
                <w:b/>
                <w:bCs/>
                <w:color w:val="282828"/>
              </w:rPr>
            </w:pPr>
            <w:r w:rsidRPr="00CD416A">
              <w:rPr>
                <w:b/>
                <w:bCs/>
                <w:color w:val="282828"/>
              </w:rPr>
              <w:t>Nasjonale registre</w:t>
            </w:r>
          </w:p>
          <w:p w:rsidRPr="00CD416A" w:rsidR="00CD416A" w:rsidP="00CD416A" w:rsidRDefault="00CD416A" w14:paraId="05CF26C9" w14:textId="6D802666">
            <w:pPr>
              <w:rPr>
                <w:color w:val="282828"/>
              </w:rPr>
            </w:pPr>
            <w:r w:rsidRPr="00CD416A">
              <w:rPr>
                <w:color w:val="282828"/>
              </w:rPr>
              <w:t xml:space="preserve">Det bør være mulig å </w:t>
            </w:r>
            <w:proofErr w:type="gramStart"/>
            <w:r w:rsidRPr="00CD416A">
              <w:rPr>
                <w:color w:val="282828"/>
              </w:rPr>
              <w:t>integrere</w:t>
            </w:r>
            <w:proofErr w:type="gramEnd"/>
            <w:r w:rsidRPr="00CD416A">
              <w:rPr>
                <w:color w:val="282828"/>
              </w:rPr>
              <w:t xml:space="preserve"> løsningen, og gjøre direkte oppslag, mot nasjonale identitetsregistre som Folkeregisteret, Brønnøysundregistrene og Kontakt- </w:t>
            </w:r>
            <w:r w:rsidRPr="00CD416A">
              <w:rPr>
                <w:color w:val="282828"/>
              </w:rPr>
              <w:t>og reservasjonsregisteret.</w:t>
            </w:r>
            <w:r w:rsidRPr="00CD416A">
              <w:rPr>
                <w:color w:val="282828"/>
              </w:rPr>
              <w:br/>
            </w:r>
            <w:r w:rsidRPr="00CD416A">
              <w:rPr>
                <w:color w:val="282828"/>
              </w:rPr>
              <w:t>Beskriv hvilke muligheter som finnes i løsningen.</w:t>
            </w:r>
          </w:p>
        </w:tc>
        <w:tc>
          <w:tcPr>
            <w:tcW w:w="1243" w:type="dxa"/>
          </w:tcPr>
          <w:p w:rsidRPr="00CD416A" w:rsidR="00CD416A" w:rsidP="00CD416A" w:rsidRDefault="00CD416A" w14:paraId="770F976D" w14:textId="6F556728">
            <w:pPr>
              <w:jc w:val="center"/>
              <w:rPr>
                <w:rFonts w:eastAsia="Arial" w:cs="Arial"/>
              </w:rPr>
            </w:pPr>
            <w:r w:rsidRPr="00CD416A">
              <w:rPr>
                <w:color w:val="282828"/>
              </w:rPr>
              <w:t>EK</w:t>
            </w:r>
          </w:p>
        </w:tc>
        <w:tc>
          <w:tcPr>
            <w:tcW w:w="1876" w:type="dxa"/>
          </w:tcPr>
          <w:p w:rsidRPr="00CD416A" w:rsidR="00CD416A" w:rsidP="00CD416A" w:rsidRDefault="00CD416A" w14:paraId="2C312975" w14:textId="77777777">
            <w:pPr>
              <w:rPr>
                <w:rFonts w:eastAsia="Arial" w:cs="Arial"/>
              </w:rPr>
            </w:pPr>
          </w:p>
        </w:tc>
      </w:tr>
      <w:tr w:rsidRPr="00C11AD7" w:rsidR="00CD416A" w:rsidTr="00E020EF" w14:paraId="550E9FDE" w14:textId="77777777">
        <w:trPr>
          <w:trHeight w:val="142"/>
        </w:trPr>
        <w:tc>
          <w:tcPr>
            <w:tcW w:w="846" w:type="dxa"/>
            <w:shd w:val="clear" w:color="auto" w:fill="C6D9F1" w:themeFill="text2" w:themeFillTint="33"/>
          </w:tcPr>
          <w:p w:rsidRPr="00C11AD7" w:rsidR="00CD416A" w:rsidP="00CD416A" w:rsidRDefault="00CD416A" w14:paraId="553D1009"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58C7F290" w14:textId="77777777">
            <w:pPr>
              <w:rPr>
                <w:b/>
                <w:bCs/>
                <w:color w:val="282828"/>
              </w:rPr>
            </w:pPr>
            <w:r w:rsidRPr="00CD416A">
              <w:rPr>
                <w:b/>
                <w:bCs/>
                <w:color w:val="282828"/>
              </w:rPr>
              <w:t>Altinn</w:t>
            </w:r>
          </w:p>
          <w:p w:rsidRPr="00CD416A" w:rsidR="00CD416A" w:rsidP="00CD416A" w:rsidRDefault="00CD416A" w14:paraId="229CFEEA" w14:textId="29345C5C">
            <w:pPr>
              <w:rPr>
                <w:color w:val="282828"/>
              </w:rPr>
            </w:pPr>
            <w:r w:rsidRPr="00CD416A">
              <w:rPr>
                <w:color w:val="282828"/>
              </w:rPr>
              <w:t>Det er behov for å kunne hente inn og registrere virksomhetens inngående forsendelser i Altinn innboks på en effektiv og automatisert måte.</w:t>
            </w:r>
            <w:r w:rsidRPr="00CD416A">
              <w:rPr>
                <w:color w:val="282828"/>
              </w:rPr>
              <w:br/>
            </w:r>
            <w:r w:rsidRPr="00CD416A">
              <w:rPr>
                <w:color w:val="282828"/>
              </w:rPr>
              <w:t>Beskriv hvilke muligheter som finnes i løsningen.</w:t>
            </w:r>
          </w:p>
        </w:tc>
        <w:tc>
          <w:tcPr>
            <w:tcW w:w="1243" w:type="dxa"/>
          </w:tcPr>
          <w:p w:rsidRPr="00CD416A" w:rsidR="00CD416A" w:rsidP="00CD416A" w:rsidRDefault="00CD416A" w14:paraId="7BEC2215" w14:textId="1101D850">
            <w:pPr>
              <w:jc w:val="center"/>
              <w:rPr>
                <w:rFonts w:eastAsia="Arial" w:cs="Arial"/>
              </w:rPr>
            </w:pPr>
            <w:r w:rsidRPr="00CD416A">
              <w:rPr>
                <w:color w:val="282828"/>
              </w:rPr>
              <w:t>EK</w:t>
            </w:r>
          </w:p>
        </w:tc>
        <w:tc>
          <w:tcPr>
            <w:tcW w:w="1876" w:type="dxa"/>
          </w:tcPr>
          <w:p w:rsidRPr="00CD416A" w:rsidR="00CD416A" w:rsidP="00CD416A" w:rsidRDefault="00CD416A" w14:paraId="2CE47FFC" w14:textId="77777777">
            <w:pPr>
              <w:rPr>
                <w:rFonts w:eastAsia="Arial" w:cs="Arial"/>
              </w:rPr>
            </w:pPr>
          </w:p>
        </w:tc>
      </w:tr>
      <w:tr w:rsidRPr="00C11AD7" w:rsidR="00CD416A" w:rsidTr="00E020EF" w14:paraId="476D66B0" w14:textId="77777777">
        <w:trPr>
          <w:trHeight w:val="142"/>
        </w:trPr>
        <w:tc>
          <w:tcPr>
            <w:tcW w:w="846" w:type="dxa"/>
            <w:shd w:val="clear" w:color="auto" w:fill="C6D9F1" w:themeFill="text2" w:themeFillTint="33"/>
          </w:tcPr>
          <w:p w:rsidRPr="00C11AD7" w:rsidR="00CD416A" w:rsidP="00CD416A" w:rsidRDefault="00CD416A" w14:paraId="1A395744"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74D1935A" w14:textId="0B5610BD">
            <w:pPr>
              <w:rPr>
                <w:b/>
                <w:bCs/>
                <w:color w:val="282828"/>
              </w:rPr>
            </w:pPr>
            <w:r w:rsidRPr="00CD416A">
              <w:rPr>
                <w:b/>
                <w:bCs/>
                <w:color w:val="282828"/>
              </w:rPr>
              <w:t>KGV</w:t>
            </w:r>
          </w:p>
          <w:p w:rsidRPr="00CD416A" w:rsidR="00CD416A" w:rsidP="00CD416A" w:rsidRDefault="00CD416A" w14:paraId="24D57EE2" w14:textId="09B1608C">
            <w:pPr>
              <w:rPr>
                <w:color w:val="282828"/>
              </w:rPr>
            </w:pPr>
            <w:r w:rsidRPr="00CD416A">
              <w:rPr>
                <w:color w:val="282828"/>
              </w:rPr>
              <w:t xml:space="preserve">Integrasjon mot DFØ sitt KGV system (Mercell CTM, tidligere EU-Supply), slik at ny sak og relevante dokumenter arkiveres automatisk. </w:t>
            </w:r>
            <w:r w:rsidRPr="00CD416A">
              <w:rPr>
                <w:color w:val="282828"/>
              </w:rPr>
              <w:br/>
            </w:r>
            <w:r w:rsidRPr="00CD416A">
              <w:rPr>
                <w:color w:val="282828"/>
              </w:rPr>
              <w:t>Beskriv hvordan dette behov kan dekkes.</w:t>
            </w:r>
          </w:p>
        </w:tc>
        <w:tc>
          <w:tcPr>
            <w:tcW w:w="1243" w:type="dxa"/>
          </w:tcPr>
          <w:p w:rsidRPr="00CD416A" w:rsidR="00CD416A" w:rsidP="00CD416A" w:rsidRDefault="00CD416A" w14:paraId="2D7159E7" w14:textId="7A7D7AD0">
            <w:pPr>
              <w:jc w:val="center"/>
              <w:rPr>
                <w:rFonts w:eastAsia="Arial" w:cs="Arial"/>
              </w:rPr>
            </w:pPr>
            <w:r w:rsidRPr="00CD416A">
              <w:rPr>
                <w:color w:val="282828"/>
              </w:rPr>
              <w:t>EK</w:t>
            </w:r>
          </w:p>
        </w:tc>
        <w:tc>
          <w:tcPr>
            <w:tcW w:w="1876" w:type="dxa"/>
          </w:tcPr>
          <w:p w:rsidRPr="00CD416A" w:rsidR="00CD416A" w:rsidP="00CD416A" w:rsidRDefault="00CD416A" w14:paraId="7092B66D" w14:textId="77777777">
            <w:pPr>
              <w:rPr>
                <w:rFonts w:eastAsia="Arial" w:cs="Arial"/>
              </w:rPr>
            </w:pPr>
          </w:p>
        </w:tc>
      </w:tr>
      <w:tr w:rsidRPr="00C11AD7" w:rsidR="00CD416A" w:rsidTr="00E020EF" w14:paraId="00A2B074" w14:textId="77777777">
        <w:trPr>
          <w:trHeight w:val="142"/>
        </w:trPr>
        <w:tc>
          <w:tcPr>
            <w:tcW w:w="846" w:type="dxa"/>
            <w:shd w:val="clear" w:color="auto" w:fill="C6D9F1" w:themeFill="text2" w:themeFillTint="33"/>
          </w:tcPr>
          <w:p w:rsidRPr="00C11AD7" w:rsidR="00CD416A" w:rsidP="00CD416A" w:rsidRDefault="00CD416A" w14:paraId="2328F92A"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3316E608" w14:textId="77777777">
            <w:pPr>
              <w:rPr>
                <w:b/>
                <w:bCs/>
                <w:color w:val="282828"/>
              </w:rPr>
            </w:pPr>
            <w:r w:rsidRPr="00CD416A">
              <w:rPr>
                <w:b/>
                <w:bCs/>
                <w:color w:val="282828"/>
              </w:rPr>
              <w:t>HR system</w:t>
            </w:r>
          </w:p>
          <w:p w:rsidRPr="00CD416A" w:rsidR="00CD416A" w:rsidP="00CD416A" w:rsidRDefault="00CD416A" w14:paraId="75EB8C3B" w14:textId="72AC69A6">
            <w:pPr>
              <w:rPr>
                <w:color w:val="282828"/>
              </w:rPr>
            </w:pPr>
            <w:r w:rsidRPr="00CD416A">
              <w:rPr>
                <w:color w:val="282828"/>
              </w:rPr>
              <w:t>Integrasjon mot DFØ sitt HR</w:t>
            </w:r>
            <w:r w:rsidR="00364FFE">
              <w:rPr>
                <w:color w:val="282828"/>
              </w:rPr>
              <w:t>-</w:t>
            </w:r>
            <w:r w:rsidRPr="00CD416A">
              <w:rPr>
                <w:color w:val="282828"/>
              </w:rPr>
              <w:t>system</w:t>
            </w:r>
            <w:r>
              <w:rPr>
                <w:color w:val="282828"/>
              </w:rPr>
              <w:t xml:space="preserve"> </w:t>
            </w:r>
            <w:r w:rsidRPr="00CD416A">
              <w:rPr>
                <w:color w:val="282828"/>
              </w:rPr>
              <w:t>(SAP), for å arkivere relevante dokumenter.</w:t>
            </w:r>
            <w:r w:rsidRPr="00CD416A">
              <w:rPr>
                <w:color w:val="282828"/>
              </w:rPr>
              <w:br/>
            </w:r>
            <w:r w:rsidRPr="00CD416A">
              <w:rPr>
                <w:color w:val="282828"/>
              </w:rPr>
              <w:t>Beskriv hvordan dette behov kan dekkes.</w:t>
            </w:r>
          </w:p>
        </w:tc>
        <w:tc>
          <w:tcPr>
            <w:tcW w:w="1243" w:type="dxa"/>
          </w:tcPr>
          <w:p w:rsidRPr="00CD416A" w:rsidR="00CD416A" w:rsidP="00CD416A" w:rsidRDefault="00CD416A" w14:paraId="686FBAAD" w14:textId="5CE9C87D">
            <w:pPr>
              <w:jc w:val="center"/>
              <w:rPr>
                <w:rFonts w:eastAsia="Arial" w:cs="Arial"/>
              </w:rPr>
            </w:pPr>
            <w:r w:rsidRPr="00CD416A">
              <w:rPr>
                <w:color w:val="282828"/>
              </w:rPr>
              <w:t>EK</w:t>
            </w:r>
          </w:p>
        </w:tc>
        <w:tc>
          <w:tcPr>
            <w:tcW w:w="1876" w:type="dxa"/>
          </w:tcPr>
          <w:p w:rsidRPr="00CD416A" w:rsidR="00CD416A" w:rsidP="00CD416A" w:rsidRDefault="00CD416A" w14:paraId="215979CF" w14:textId="77777777">
            <w:pPr>
              <w:rPr>
                <w:rFonts w:eastAsia="Arial" w:cs="Arial"/>
              </w:rPr>
            </w:pPr>
          </w:p>
        </w:tc>
      </w:tr>
      <w:tr w:rsidRPr="00C11AD7" w:rsidR="00CD416A" w:rsidTr="00E020EF" w14:paraId="0B1AFF87" w14:textId="77777777">
        <w:trPr>
          <w:trHeight w:val="142"/>
        </w:trPr>
        <w:tc>
          <w:tcPr>
            <w:tcW w:w="846" w:type="dxa"/>
            <w:shd w:val="clear" w:color="auto" w:fill="C6D9F1" w:themeFill="text2" w:themeFillTint="33"/>
          </w:tcPr>
          <w:p w:rsidRPr="00C11AD7" w:rsidR="00CD416A" w:rsidP="00CD416A" w:rsidRDefault="00CD416A" w14:paraId="313B28DE"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2316AB99" w14:textId="08B31639">
            <w:pPr>
              <w:rPr>
                <w:b/>
                <w:bCs/>
                <w:color w:val="282828"/>
              </w:rPr>
            </w:pPr>
            <w:r w:rsidRPr="00CD416A">
              <w:rPr>
                <w:b/>
                <w:bCs/>
                <w:color w:val="282828"/>
              </w:rPr>
              <w:t>Rekrutteringssystem</w:t>
            </w:r>
          </w:p>
          <w:p w:rsidRPr="00CD416A" w:rsidR="00CD416A" w:rsidP="00CD416A" w:rsidRDefault="00CD416A" w14:paraId="459B9315" w14:textId="108395CE">
            <w:pPr>
              <w:rPr>
                <w:color w:val="282828"/>
              </w:rPr>
            </w:pPr>
            <w:r w:rsidRPr="00CD416A">
              <w:rPr>
                <w:color w:val="282828"/>
              </w:rPr>
              <w:t xml:space="preserve">Integrasjon mot DFØ sitt rekrutteringsverktøy DFØ HR (SAP Success Factors), slik at ny sak og relevante dokumenter arkiveres automatisk. </w:t>
            </w:r>
            <w:r w:rsidRPr="00CD416A">
              <w:rPr>
                <w:color w:val="282828"/>
              </w:rPr>
              <w:br/>
            </w:r>
            <w:r w:rsidRPr="00CD416A">
              <w:rPr>
                <w:color w:val="282828"/>
              </w:rPr>
              <w:t>Beskriv hvordan dette behov kan dekkes.</w:t>
            </w:r>
          </w:p>
        </w:tc>
        <w:tc>
          <w:tcPr>
            <w:tcW w:w="1243" w:type="dxa"/>
          </w:tcPr>
          <w:p w:rsidRPr="00CD416A" w:rsidR="00CD416A" w:rsidP="00CD416A" w:rsidRDefault="00CD416A" w14:paraId="7C665C93" w14:textId="6A9E6983">
            <w:pPr>
              <w:jc w:val="center"/>
              <w:rPr>
                <w:rFonts w:eastAsia="Arial" w:cs="Arial"/>
              </w:rPr>
            </w:pPr>
            <w:r w:rsidRPr="00CD416A">
              <w:rPr>
                <w:color w:val="282828"/>
              </w:rPr>
              <w:t>EK</w:t>
            </w:r>
          </w:p>
        </w:tc>
        <w:tc>
          <w:tcPr>
            <w:tcW w:w="1876" w:type="dxa"/>
          </w:tcPr>
          <w:p w:rsidRPr="00CD416A" w:rsidR="00CD416A" w:rsidP="00CD416A" w:rsidRDefault="00CD416A" w14:paraId="7DFA6C55" w14:textId="77777777">
            <w:pPr>
              <w:rPr>
                <w:rFonts w:eastAsia="Arial" w:cs="Arial"/>
              </w:rPr>
            </w:pPr>
          </w:p>
        </w:tc>
      </w:tr>
      <w:tr w:rsidRPr="00C11AD7" w:rsidR="00CD416A" w:rsidTr="00E020EF" w14:paraId="669A8ED3" w14:textId="77777777">
        <w:trPr>
          <w:trHeight w:val="142"/>
        </w:trPr>
        <w:tc>
          <w:tcPr>
            <w:tcW w:w="846" w:type="dxa"/>
            <w:shd w:val="clear" w:color="auto" w:fill="C6D9F1" w:themeFill="text2" w:themeFillTint="33"/>
          </w:tcPr>
          <w:p w:rsidRPr="00C11AD7" w:rsidR="00CD416A" w:rsidP="00CD416A" w:rsidRDefault="00CD416A" w14:paraId="390C54AC"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0C80E3C7" w14:textId="2681DF53">
            <w:pPr>
              <w:rPr>
                <w:b/>
                <w:bCs/>
                <w:color w:val="000000"/>
              </w:rPr>
            </w:pPr>
            <w:r w:rsidRPr="00CD416A">
              <w:rPr>
                <w:b/>
                <w:bCs/>
                <w:color w:val="000000"/>
              </w:rPr>
              <w:t>Super</w:t>
            </w:r>
            <w:r w:rsidR="00C54848">
              <w:rPr>
                <w:b/>
                <w:bCs/>
                <w:color w:val="000000"/>
              </w:rPr>
              <w:t>O</w:t>
            </w:r>
            <w:r w:rsidRPr="00CD416A">
              <w:rPr>
                <w:b/>
                <w:bCs/>
                <w:color w:val="000000"/>
              </w:rPr>
              <w:t>ffice</w:t>
            </w:r>
          </w:p>
          <w:p w:rsidRPr="00CD416A" w:rsidR="00CD416A" w:rsidP="00CD416A" w:rsidRDefault="00CD416A" w14:paraId="29190EBF" w14:textId="6CEFB918">
            <w:pPr>
              <w:rPr>
                <w:color w:val="282828"/>
              </w:rPr>
            </w:pPr>
            <w:r w:rsidRPr="00CD416A">
              <w:rPr>
                <w:color w:val="000000"/>
              </w:rPr>
              <w:t>Integrasjon mot Super</w:t>
            </w:r>
            <w:r w:rsidR="00C54848">
              <w:rPr>
                <w:color w:val="000000"/>
              </w:rPr>
              <w:t>O</w:t>
            </w:r>
            <w:r w:rsidRPr="00CD416A">
              <w:rPr>
                <w:color w:val="000000"/>
              </w:rPr>
              <w:t xml:space="preserve">ffice, slik at ny sak og relevante dokumenter arkiveres automatisk. </w:t>
            </w:r>
            <w:r w:rsidRPr="00CD416A">
              <w:rPr>
                <w:color w:val="000000"/>
              </w:rPr>
              <w:br/>
            </w:r>
            <w:r w:rsidRPr="00CD416A">
              <w:rPr>
                <w:color w:val="000000"/>
              </w:rPr>
              <w:t>Beskriv hvordan dette behov kan dekkes.</w:t>
            </w:r>
          </w:p>
        </w:tc>
        <w:tc>
          <w:tcPr>
            <w:tcW w:w="1243" w:type="dxa"/>
          </w:tcPr>
          <w:p w:rsidRPr="00CD416A" w:rsidR="00CD416A" w:rsidP="00CD416A" w:rsidRDefault="00CD416A" w14:paraId="41577B12" w14:textId="4ED9CB08">
            <w:pPr>
              <w:jc w:val="center"/>
              <w:rPr>
                <w:rFonts w:eastAsia="Arial" w:cs="Arial"/>
              </w:rPr>
            </w:pPr>
            <w:r w:rsidRPr="00CD416A">
              <w:rPr>
                <w:color w:val="282828"/>
              </w:rPr>
              <w:t>EK</w:t>
            </w:r>
          </w:p>
        </w:tc>
        <w:tc>
          <w:tcPr>
            <w:tcW w:w="1876" w:type="dxa"/>
          </w:tcPr>
          <w:p w:rsidRPr="00CD416A" w:rsidR="00CD416A" w:rsidP="00CD416A" w:rsidRDefault="00CD416A" w14:paraId="54193888" w14:textId="77777777">
            <w:pPr>
              <w:rPr>
                <w:rFonts w:eastAsia="Arial" w:cs="Arial"/>
              </w:rPr>
            </w:pPr>
          </w:p>
        </w:tc>
      </w:tr>
    </w:tbl>
    <w:p w:rsidRPr="00295EB9" w:rsidR="002421B2" w:rsidP="002421B2" w:rsidRDefault="002421B2" w14:paraId="37F5D0BB" w14:textId="64AFFB48">
      <w:pPr>
        <w:pStyle w:val="Overskrift20"/>
      </w:pPr>
      <w:bookmarkStart w:name="_Toc437709294" w:id="636"/>
      <w:r w:rsidRPr="002421B2">
        <w:t>Prosess og KI</w:t>
      </w:r>
      <w:bookmarkEnd w:id="636"/>
    </w:p>
    <w:p w:rsidR="002421B2" w:rsidP="002421B2" w:rsidRDefault="002421B2" w14:paraId="6C555A31" w14:textId="77777777"/>
    <w:p w:rsidRPr="00C11AD7" w:rsidR="00AB3C1F" w:rsidP="7DDA87C7" w:rsidRDefault="43BB5317" w14:paraId="530909CF" w14:textId="2367F8DA">
      <w:r w:rsidRPr="7DDA87C7">
        <w:t>Følgende generelle krav gjelder for prosess og KI, innført og driftet som en tjeneste av leverandør. Følgende krav er gjeldende innenfor dette delkapittel.</w:t>
      </w:r>
    </w:p>
    <w:p w:rsidRPr="00C11AD7" w:rsidR="00AB3C1F" w:rsidP="002421B2" w:rsidRDefault="00AB3C1F" w14:paraId="14B9ACAB" w14:textId="2A329A36"/>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528"/>
        <w:gridCol w:w="1243"/>
        <w:gridCol w:w="1876"/>
      </w:tblGrid>
      <w:tr w:rsidRPr="00C11AD7" w:rsidR="00AB3C1F" w:rsidTr="00E020EF" w14:paraId="7FC7C62C" w14:textId="77777777">
        <w:trPr>
          <w:trHeight w:val="419"/>
          <w:tblHeader/>
        </w:trPr>
        <w:tc>
          <w:tcPr>
            <w:tcW w:w="846" w:type="dxa"/>
            <w:shd w:val="clear" w:color="auto" w:fill="C6D9F1" w:themeFill="text2" w:themeFillTint="33"/>
          </w:tcPr>
          <w:p w:rsidRPr="002421B2" w:rsidR="00AB3C1F" w:rsidP="00846D43" w:rsidRDefault="00AB3C1F" w14:paraId="316C32B7"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528" w:type="dxa"/>
            <w:shd w:val="clear" w:color="auto" w:fill="C6D9F1" w:themeFill="text2" w:themeFillTint="33"/>
          </w:tcPr>
          <w:p w:rsidRPr="002421B2" w:rsidR="00AB3C1F" w:rsidP="00846D43" w:rsidRDefault="00AB3C1F" w14:paraId="1EE25C8A" w14:textId="77777777">
            <w:r w:rsidRPr="002421B2">
              <w:t xml:space="preserve">Behov og krav </w:t>
            </w:r>
          </w:p>
        </w:tc>
        <w:tc>
          <w:tcPr>
            <w:tcW w:w="1243" w:type="dxa"/>
            <w:shd w:val="clear" w:color="auto" w:fill="C6D9F1" w:themeFill="text2" w:themeFillTint="33"/>
          </w:tcPr>
          <w:p w:rsidRPr="002421B2" w:rsidR="00AB3C1F" w:rsidP="00E020EF" w:rsidRDefault="00AB3C1F" w14:paraId="6D04ED9A" w14:textId="77777777">
            <w:pPr>
              <w:jc w:val="center"/>
            </w:pPr>
            <w:r w:rsidRPr="002421B2">
              <w:t>Type krav:</w:t>
            </w:r>
          </w:p>
          <w:p w:rsidRPr="002421B2" w:rsidR="00AB3C1F" w:rsidP="00E020EF" w:rsidRDefault="00AB3C1F" w14:paraId="711C141E" w14:textId="77777777">
            <w:pPr>
              <w:jc w:val="center"/>
            </w:pPr>
            <w:r w:rsidRPr="002421B2">
              <w:rPr>
                <w:sz w:val="16"/>
                <w:szCs w:val="16"/>
              </w:rPr>
              <w:t>(O, VEK, EK)</w:t>
            </w:r>
          </w:p>
        </w:tc>
        <w:tc>
          <w:tcPr>
            <w:tcW w:w="1876" w:type="dxa"/>
            <w:shd w:val="clear" w:color="auto" w:fill="C6D9F1" w:themeFill="text2" w:themeFillTint="33"/>
          </w:tcPr>
          <w:p w:rsidRPr="002421B2" w:rsidR="00AB3C1F" w:rsidP="00E020EF" w:rsidRDefault="00AB3C1F" w14:paraId="5D3CC7BF" w14:textId="77777777">
            <w:pPr>
              <w:jc w:val="center"/>
            </w:pPr>
            <w:r w:rsidRPr="002421B2">
              <w:t>Leverandørs beskrivelse av krav</w:t>
            </w:r>
          </w:p>
        </w:tc>
      </w:tr>
      <w:tr w:rsidRPr="00C11AD7" w:rsidR="00E020EF" w:rsidTr="00E020EF" w14:paraId="6F4236AC" w14:textId="77777777">
        <w:trPr>
          <w:trHeight w:val="142"/>
        </w:trPr>
        <w:tc>
          <w:tcPr>
            <w:tcW w:w="846" w:type="dxa"/>
            <w:shd w:val="clear" w:color="auto" w:fill="C6D9F1" w:themeFill="text2" w:themeFillTint="33"/>
          </w:tcPr>
          <w:p w:rsidRPr="00C11AD7" w:rsidR="00E020EF" w:rsidP="00E020EF" w:rsidRDefault="00E020EF" w14:paraId="32D0D5AB" w14:textId="77777777">
            <w:pPr>
              <w:pStyle w:val="StilKravBunnIngenkantlinje1"/>
              <w:tabs>
                <w:tab w:val="num" w:pos="1021"/>
              </w:tabs>
              <w:ind w:left="1021"/>
              <w:jc w:val="center"/>
              <w:rPr>
                <w:rFonts w:ascii="Arial" w:hAnsi="Arial" w:cs="Arial"/>
              </w:rPr>
            </w:pPr>
          </w:p>
        </w:tc>
        <w:tc>
          <w:tcPr>
            <w:tcW w:w="5528" w:type="dxa"/>
          </w:tcPr>
          <w:p w:rsidRPr="00E020EF" w:rsidR="00E020EF" w:rsidP="00E020EF" w:rsidRDefault="00E020EF" w14:paraId="724DAC2E" w14:textId="77777777">
            <w:pPr>
              <w:rPr>
                <w:b/>
                <w:bCs/>
                <w:color w:val="000000" w:themeColor="text1"/>
              </w:rPr>
            </w:pPr>
            <w:r w:rsidRPr="00E020EF">
              <w:rPr>
                <w:b/>
                <w:bCs/>
                <w:color w:val="000000" w:themeColor="text1"/>
              </w:rPr>
              <w:t>Automatisk arkivering</w:t>
            </w:r>
          </w:p>
          <w:p w:rsidRPr="00E020EF" w:rsidR="00E020EF" w:rsidP="00E020EF" w:rsidRDefault="00E020EF" w14:paraId="27E1D483" w14:textId="28D351A1">
            <w:pPr>
              <w:rPr>
                <w:color w:val="000000" w:themeColor="text1"/>
              </w:rPr>
            </w:pPr>
            <w:r w:rsidRPr="00E020EF">
              <w:rPr>
                <w:color w:val="000000" w:themeColor="text1"/>
              </w:rPr>
              <w:t>Det bør legges til rette for størst mulig grad av innebygd og automatisert arkivering.</w:t>
            </w:r>
            <w:r w:rsidRPr="00E020EF">
              <w:rPr>
                <w:color w:val="000000" w:themeColor="text1"/>
              </w:rPr>
              <w:br/>
            </w:r>
            <w:r w:rsidRPr="00E020EF">
              <w:rPr>
                <w:color w:val="000000" w:themeColor="text1"/>
              </w:rPr>
              <w:t>Beskriv hvilke muligheter som finnes i løsningen.</w:t>
            </w:r>
          </w:p>
        </w:tc>
        <w:tc>
          <w:tcPr>
            <w:tcW w:w="1243" w:type="dxa"/>
          </w:tcPr>
          <w:p w:rsidRPr="00E020EF" w:rsidR="00E020EF" w:rsidP="00E020EF" w:rsidRDefault="00E020EF" w14:paraId="1DA2758A" w14:textId="72D4E4C6">
            <w:pPr>
              <w:jc w:val="center"/>
              <w:rPr>
                <w:rFonts w:eastAsia="Arial" w:cs="Arial"/>
                <w:color w:val="000000" w:themeColor="text1"/>
              </w:rPr>
            </w:pPr>
            <w:r w:rsidRPr="00E020EF">
              <w:rPr>
                <w:color w:val="000000" w:themeColor="text1"/>
              </w:rPr>
              <w:t>EK</w:t>
            </w:r>
          </w:p>
        </w:tc>
        <w:tc>
          <w:tcPr>
            <w:tcW w:w="1876" w:type="dxa"/>
          </w:tcPr>
          <w:p w:rsidR="00E020EF" w:rsidP="00E020EF" w:rsidRDefault="00E020EF" w14:paraId="7C8401B3" w14:textId="77777777">
            <w:pPr>
              <w:rPr>
                <w:rFonts w:eastAsia="Arial" w:cs="Arial"/>
              </w:rPr>
            </w:pPr>
          </w:p>
        </w:tc>
      </w:tr>
      <w:tr w:rsidRPr="00C11AD7" w:rsidR="00CD416A" w:rsidTr="00E020EF" w14:paraId="48637F49" w14:textId="77777777">
        <w:trPr>
          <w:trHeight w:val="142"/>
        </w:trPr>
        <w:tc>
          <w:tcPr>
            <w:tcW w:w="846" w:type="dxa"/>
            <w:shd w:val="clear" w:color="auto" w:fill="C6D9F1" w:themeFill="text2" w:themeFillTint="33"/>
          </w:tcPr>
          <w:p w:rsidRPr="00C11AD7" w:rsidR="00CD416A" w:rsidP="00CD416A" w:rsidRDefault="00CD416A" w14:paraId="6B972A2E"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518AD9AF" w14:textId="239643B7">
            <w:pPr>
              <w:rPr>
                <w:b/>
                <w:bCs/>
                <w:color w:val="282828"/>
              </w:rPr>
            </w:pPr>
            <w:r w:rsidRPr="00CD416A">
              <w:rPr>
                <w:b/>
                <w:bCs/>
                <w:color w:val="282828"/>
              </w:rPr>
              <w:t>Mottak av strukturert data</w:t>
            </w:r>
          </w:p>
          <w:p w:rsidRPr="00CD416A" w:rsidR="00CD416A" w:rsidP="00CD416A" w:rsidRDefault="00CD416A" w14:paraId="213A11EF" w14:textId="2E0A05BC">
            <w:pPr>
              <w:rPr>
                <w:color w:val="282828"/>
              </w:rPr>
            </w:pPr>
            <w:r w:rsidRPr="00CD416A">
              <w:rPr>
                <w:color w:val="282828"/>
              </w:rPr>
              <w:t>Løsningen bør ha en egen funksjon for å motta strukturerte skjema fra ulike kilder. Det bør være mulig å sette opp mottaket slik at påføring av metadata, opprettelse av saker og dokumenter gjøres automatisk. Nye skjema må kunne settes opp av lokal systemadministrator uten bistand fra leverandør.</w:t>
            </w:r>
            <w:r w:rsidRPr="00CD416A">
              <w:rPr>
                <w:color w:val="282828"/>
              </w:rPr>
              <w:br/>
            </w:r>
            <w:r w:rsidRPr="00CD416A">
              <w:rPr>
                <w:color w:val="282828"/>
              </w:rPr>
              <w:t>Beskriv hvilke muligheter som finnes i løsningen.</w:t>
            </w:r>
          </w:p>
        </w:tc>
        <w:tc>
          <w:tcPr>
            <w:tcW w:w="1243" w:type="dxa"/>
          </w:tcPr>
          <w:p w:rsidRPr="00CD416A" w:rsidR="00CD416A" w:rsidP="00CD416A" w:rsidRDefault="00CD416A" w14:paraId="4BCED4F7" w14:textId="2AF0454F">
            <w:pPr>
              <w:jc w:val="center"/>
              <w:rPr>
                <w:rFonts w:eastAsia="Arial" w:cs="Arial"/>
              </w:rPr>
            </w:pPr>
            <w:r>
              <w:rPr>
                <w:color w:val="282828"/>
              </w:rPr>
              <w:t>Opsjon</w:t>
            </w:r>
          </w:p>
        </w:tc>
        <w:tc>
          <w:tcPr>
            <w:tcW w:w="1876" w:type="dxa"/>
          </w:tcPr>
          <w:p w:rsidR="00CD416A" w:rsidP="00CD416A" w:rsidRDefault="00CD416A" w14:paraId="58CCEB16" w14:textId="77777777">
            <w:pPr>
              <w:rPr>
                <w:rFonts w:eastAsia="Arial" w:cs="Arial"/>
              </w:rPr>
            </w:pPr>
          </w:p>
        </w:tc>
      </w:tr>
      <w:tr w:rsidRPr="00C11AD7" w:rsidR="00CD416A" w:rsidTr="00E020EF" w14:paraId="01F28D81" w14:textId="77777777">
        <w:trPr>
          <w:trHeight w:val="142"/>
        </w:trPr>
        <w:tc>
          <w:tcPr>
            <w:tcW w:w="846" w:type="dxa"/>
            <w:shd w:val="clear" w:color="auto" w:fill="C6D9F1" w:themeFill="text2" w:themeFillTint="33"/>
          </w:tcPr>
          <w:p w:rsidRPr="00C11AD7" w:rsidR="00CD416A" w:rsidP="00CD416A" w:rsidRDefault="00CD416A" w14:paraId="6741031E"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18C6F4B5" w14:textId="32E248A7">
            <w:pPr>
              <w:rPr>
                <w:b/>
                <w:bCs/>
                <w:color w:val="282828"/>
              </w:rPr>
            </w:pPr>
            <w:r w:rsidRPr="00CD416A">
              <w:rPr>
                <w:b/>
                <w:bCs/>
                <w:color w:val="282828"/>
              </w:rPr>
              <w:t>Egendefinerte prosesser</w:t>
            </w:r>
          </w:p>
          <w:p w:rsidRPr="00CD416A" w:rsidR="00CD416A" w:rsidP="00CD416A" w:rsidRDefault="00CD416A" w14:paraId="4421859E" w14:textId="2D2FAB2F">
            <w:pPr>
              <w:rPr>
                <w:color w:val="282828"/>
              </w:rPr>
            </w:pPr>
            <w:r w:rsidRPr="00CD416A">
              <w:rPr>
                <w:color w:val="282828"/>
              </w:rPr>
              <w:t>Det bør være muligheter for å bygge egendefinerte prosesser i løsningen ved bruk av et tilpasset prosessverktøy. Det bør være funksjoner for å designe, tilgjengeliggjøre, forvalte, overvåke og endre prosesser. Prosessverktøyet bør være enkelt i bruk og kunne benyttes uten bistand fra leverandør.</w:t>
            </w:r>
            <w:r w:rsidRPr="00CD416A">
              <w:rPr>
                <w:color w:val="282828"/>
              </w:rPr>
              <w:br/>
            </w:r>
            <w:r w:rsidRPr="00CD416A">
              <w:rPr>
                <w:color w:val="282828"/>
              </w:rPr>
              <w:t>Beskriv hvilke muligheter som finnes i løsningen.</w:t>
            </w:r>
          </w:p>
        </w:tc>
        <w:tc>
          <w:tcPr>
            <w:tcW w:w="1243" w:type="dxa"/>
          </w:tcPr>
          <w:p w:rsidRPr="00CD416A" w:rsidR="00CD416A" w:rsidP="00CD416A" w:rsidRDefault="00CD416A" w14:paraId="550FD191" w14:textId="77C57836">
            <w:pPr>
              <w:jc w:val="center"/>
              <w:rPr>
                <w:rFonts w:eastAsia="Arial" w:cs="Arial"/>
              </w:rPr>
            </w:pPr>
            <w:r w:rsidRPr="00CD416A">
              <w:rPr>
                <w:color w:val="282828"/>
              </w:rPr>
              <w:t>VEK</w:t>
            </w:r>
          </w:p>
        </w:tc>
        <w:tc>
          <w:tcPr>
            <w:tcW w:w="1876" w:type="dxa"/>
          </w:tcPr>
          <w:p w:rsidR="00CD416A" w:rsidP="00CD416A" w:rsidRDefault="00CD416A" w14:paraId="5AE79957" w14:textId="77777777">
            <w:pPr>
              <w:rPr>
                <w:rFonts w:eastAsia="Arial" w:cs="Arial"/>
              </w:rPr>
            </w:pPr>
          </w:p>
        </w:tc>
      </w:tr>
      <w:tr w:rsidRPr="00C11AD7" w:rsidR="00CD416A" w:rsidTr="00E020EF" w14:paraId="1369ADF3" w14:textId="77777777">
        <w:trPr>
          <w:trHeight w:val="142"/>
        </w:trPr>
        <w:tc>
          <w:tcPr>
            <w:tcW w:w="846" w:type="dxa"/>
            <w:shd w:val="clear" w:color="auto" w:fill="C6D9F1" w:themeFill="text2" w:themeFillTint="33"/>
          </w:tcPr>
          <w:p w:rsidRPr="00C11AD7" w:rsidR="00CD416A" w:rsidP="00CD416A" w:rsidRDefault="00CD416A" w14:paraId="4175B2AE"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51825E5F" w14:textId="06FCD979">
            <w:pPr>
              <w:rPr>
                <w:b/>
                <w:bCs/>
                <w:color w:val="282828"/>
              </w:rPr>
            </w:pPr>
            <w:r w:rsidRPr="00CD416A">
              <w:rPr>
                <w:b/>
                <w:bCs/>
                <w:color w:val="282828"/>
              </w:rPr>
              <w:t>Gjentakende oppgaver</w:t>
            </w:r>
          </w:p>
          <w:p w:rsidRPr="00CD416A" w:rsidR="00CD416A" w:rsidP="00CD416A" w:rsidRDefault="00CD416A" w14:paraId="5B54A158" w14:textId="594BF1A6">
            <w:pPr>
              <w:rPr>
                <w:color w:val="282828"/>
              </w:rPr>
            </w:pPr>
            <w:r w:rsidRPr="00CD416A">
              <w:rPr>
                <w:color w:val="282828"/>
              </w:rPr>
              <w:t>Det er behov for å standardisere og hel- eller delautomatisere gjentakende manuelle oppgaver og prosesser ved hjelp av RPA, KI eller annen teknologi.</w:t>
            </w:r>
            <w:r w:rsidRPr="00CD416A">
              <w:rPr>
                <w:color w:val="282828"/>
              </w:rPr>
              <w:br/>
            </w:r>
            <w:r w:rsidRPr="00CD416A">
              <w:rPr>
                <w:color w:val="282828"/>
              </w:rPr>
              <w:t>Beskriv hvilke muligheter som finnes i løsningen.</w:t>
            </w:r>
          </w:p>
        </w:tc>
        <w:tc>
          <w:tcPr>
            <w:tcW w:w="1243" w:type="dxa"/>
          </w:tcPr>
          <w:p w:rsidRPr="00CD416A" w:rsidR="00CD416A" w:rsidP="00CD416A" w:rsidRDefault="00CD416A" w14:paraId="58BE81A3" w14:textId="6B73449B">
            <w:pPr>
              <w:jc w:val="center"/>
              <w:rPr>
                <w:rFonts w:eastAsia="Arial" w:cs="Arial"/>
              </w:rPr>
            </w:pPr>
            <w:r w:rsidRPr="00CD416A">
              <w:rPr>
                <w:color w:val="282828"/>
              </w:rPr>
              <w:t>VEK</w:t>
            </w:r>
          </w:p>
        </w:tc>
        <w:tc>
          <w:tcPr>
            <w:tcW w:w="1876" w:type="dxa"/>
          </w:tcPr>
          <w:p w:rsidR="00CD416A" w:rsidP="00CD416A" w:rsidRDefault="00CD416A" w14:paraId="1F802DCC" w14:textId="77777777">
            <w:pPr>
              <w:rPr>
                <w:rFonts w:eastAsia="Arial" w:cs="Arial"/>
              </w:rPr>
            </w:pPr>
          </w:p>
        </w:tc>
      </w:tr>
      <w:tr w:rsidRPr="00C11AD7" w:rsidR="00CD416A" w:rsidTr="00E020EF" w14:paraId="0D71BEF1" w14:textId="77777777">
        <w:trPr>
          <w:trHeight w:val="142"/>
        </w:trPr>
        <w:tc>
          <w:tcPr>
            <w:tcW w:w="846" w:type="dxa"/>
            <w:shd w:val="clear" w:color="auto" w:fill="C6D9F1" w:themeFill="text2" w:themeFillTint="33"/>
          </w:tcPr>
          <w:p w:rsidRPr="00C11AD7" w:rsidR="00CD416A" w:rsidP="00CD416A" w:rsidRDefault="00CD416A" w14:paraId="4D4A2EED" w14:textId="77777777">
            <w:pPr>
              <w:pStyle w:val="StilKravBunnIngenkantlinje1"/>
              <w:tabs>
                <w:tab w:val="num" w:pos="1021"/>
              </w:tabs>
              <w:ind w:left="1021"/>
              <w:jc w:val="center"/>
              <w:rPr>
                <w:rFonts w:ascii="Arial" w:hAnsi="Arial" w:cs="Arial"/>
              </w:rPr>
            </w:pPr>
          </w:p>
        </w:tc>
        <w:tc>
          <w:tcPr>
            <w:tcW w:w="5528" w:type="dxa"/>
          </w:tcPr>
          <w:p w:rsidRPr="00CD416A" w:rsidR="00CD416A" w:rsidP="00CD416A" w:rsidRDefault="00CD416A" w14:paraId="07F998F6" w14:textId="7E59E24F">
            <w:pPr>
              <w:rPr>
                <w:b/>
                <w:bCs/>
                <w:color w:val="282828"/>
              </w:rPr>
            </w:pPr>
            <w:r w:rsidRPr="00CD416A">
              <w:rPr>
                <w:b/>
                <w:bCs/>
                <w:color w:val="282828"/>
              </w:rPr>
              <w:t>Øvrige muligheter</w:t>
            </w:r>
          </w:p>
          <w:p w:rsidRPr="00CD416A" w:rsidR="00CD416A" w:rsidP="00CD416A" w:rsidRDefault="00CD416A" w14:paraId="31F7258C" w14:textId="3AF945DA">
            <w:pPr>
              <w:rPr>
                <w:color w:val="282828"/>
              </w:rPr>
            </w:pPr>
            <w:r>
              <w:rPr>
                <w:color w:val="282828"/>
              </w:rPr>
              <w:t>Beskriv andre muligheter som ligger i løsning tilknyttet KI.</w:t>
            </w:r>
          </w:p>
        </w:tc>
        <w:tc>
          <w:tcPr>
            <w:tcW w:w="1243" w:type="dxa"/>
          </w:tcPr>
          <w:p w:rsidRPr="00CD416A" w:rsidR="00CD416A" w:rsidP="00CD416A" w:rsidRDefault="00CD416A" w14:paraId="71683177" w14:textId="62644007">
            <w:pPr>
              <w:jc w:val="center"/>
              <w:rPr>
                <w:color w:val="282828"/>
              </w:rPr>
            </w:pPr>
            <w:r>
              <w:rPr>
                <w:color w:val="282828"/>
              </w:rPr>
              <w:t>EK</w:t>
            </w:r>
          </w:p>
        </w:tc>
        <w:tc>
          <w:tcPr>
            <w:tcW w:w="1876" w:type="dxa"/>
          </w:tcPr>
          <w:p w:rsidR="00CD416A" w:rsidP="00CD416A" w:rsidRDefault="00CD416A" w14:paraId="453E989E" w14:textId="77777777">
            <w:pPr>
              <w:rPr>
                <w:rFonts w:eastAsia="Arial" w:cs="Arial"/>
              </w:rPr>
            </w:pPr>
          </w:p>
        </w:tc>
      </w:tr>
    </w:tbl>
    <w:p w:rsidRPr="00295EB9" w:rsidR="002421B2" w:rsidP="002421B2" w:rsidRDefault="002421B2" w14:paraId="78B85A76" w14:textId="6963532E">
      <w:pPr>
        <w:pStyle w:val="Overskrift20"/>
      </w:pPr>
      <w:bookmarkStart w:name="_Toc1350013130" w:id="637"/>
      <w:r w:rsidRPr="002421B2">
        <w:t>Integrasjoner - teknisk</w:t>
      </w:r>
      <w:bookmarkEnd w:id="637"/>
    </w:p>
    <w:p w:rsidR="002421B2" w:rsidP="002421B2" w:rsidRDefault="002421B2" w14:paraId="537362CB" w14:textId="77777777"/>
    <w:p w:rsidR="676981B2" w:rsidP="7DDA87C7" w:rsidRDefault="676981B2" w14:paraId="3025EF7C" w14:textId="1370CE93">
      <w:r w:rsidRPr="7DDA87C7">
        <w:t>Følgende generelle krav gjelder for teknisk integrasjon. Følgende krav er gjeldende innenfor dette delkapittel.</w:t>
      </w:r>
    </w:p>
    <w:p w:rsidRPr="00C11AD7" w:rsidR="002421B2" w:rsidP="002421B2" w:rsidRDefault="002421B2" w14:paraId="214825E2"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528"/>
        <w:gridCol w:w="1243"/>
        <w:gridCol w:w="1876"/>
      </w:tblGrid>
      <w:tr w:rsidRPr="00C11AD7" w:rsidR="00AB3C1F" w:rsidTr="57435C09" w14:paraId="4B6E118B" w14:textId="77777777">
        <w:trPr>
          <w:trHeight w:val="419"/>
          <w:tblHeader/>
        </w:trPr>
        <w:tc>
          <w:tcPr>
            <w:tcW w:w="846" w:type="dxa"/>
            <w:shd w:val="clear" w:color="auto" w:fill="C6D9F1" w:themeFill="text2" w:themeFillTint="33"/>
          </w:tcPr>
          <w:p w:rsidRPr="002421B2" w:rsidR="00AB3C1F" w:rsidP="00AB3C1F" w:rsidRDefault="00AB3C1F" w14:paraId="24049C3A"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528" w:type="dxa"/>
            <w:shd w:val="clear" w:color="auto" w:fill="C6D9F1" w:themeFill="text2" w:themeFillTint="33"/>
          </w:tcPr>
          <w:p w:rsidRPr="002421B2" w:rsidR="00AB3C1F" w:rsidP="00AB3C1F" w:rsidRDefault="00AB3C1F" w14:paraId="5FEA211B" w14:textId="77777777">
            <w:r w:rsidRPr="002421B2">
              <w:t xml:space="preserve">Behov og krav </w:t>
            </w:r>
          </w:p>
        </w:tc>
        <w:tc>
          <w:tcPr>
            <w:tcW w:w="1243" w:type="dxa"/>
            <w:shd w:val="clear" w:color="auto" w:fill="C6D9F1" w:themeFill="text2" w:themeFillTint="33"/>
          </w:tcPr>
          <w:p w:rsidRPr="002421B2" w:rsidR="00AB3C1F" w:rsidP="00E020EF" w:rsidRDefault="00AB3C1F" w14:paraId="3404DFF4" w14:textId="77777777">
            <w:pPr>
              <w:jc w:val="center"/>
            </w:pPr>
            <w:r w:rsidRPr="002421B2">
              <w:t>Type krav:</w:t>
            </w:r>
          </w:p>
          <w:p w:rsidRPr="002421B2" w:rsidR="00AB3C1F" w:rsidP="00E020EF" w:rsidRDefault="00AB3C1F" w14:paraId="3A1050A2" w14:textId="77777777">
            <w:pPr>
              <w:jc w:val="center"/>
            </w:pPr>
            <w:r w:rsidRPr="002421B2">
              <w:rPr>
                <w:sz w:val="16"/>
                <w:szCs w:val="16"/>
              </w:rPr>
              <w:t>(O, VEK, EK)</w:t>
            </w:r>
          </w:p>
        </w:tc>
        <w:tc>
          <w:tcPr>
            <w:tcW w:w="1876" w:type="dxa"/>
            <w:shd w:val="clear" w:color="auto" w:fill="C6D9F1" w:themeFill="text2" w:themeFillTint="33"/>
          </w:tcPr>
          <w:p w:rsidRPr="002421B2" w:rsidR="00AB3C1F" w:rsidP="00E020EF" w:rsidRDefault="00AB3C1F" w14:paraId="1EF22B26" w14:textId="77777777">
            <w:pPr>
              <w:jc w:val="center"/>
            </w:pPr>
            <w:r w:rsidRPr="002421B2">
              <w:t>Leverandørs beskrivelse av krav</w:t>
            </w:r>
          </w:p>
        </w:tc>
      </w:tr>
      <w:tr w:rsidRPr="00E020EF" w:rsidR="00E020EF" w:rsidTr="57435C09" w14:paraId="055CC775" w14:textId="77777777">
        <w:trPr>
          <w:trHeight w:val="142"/>
        </w:trPr>
        <w:tc>
          <w:tcPr>
            <w:tcW w:w="846" w:type="dxa"/>
            <w:shd w:val="clear" w:color="auto" w:fill="C6D9F1" w:themeFill="text2" w:themeFillTint="33"/>
          </w:tcPr>
          <w:p w:rsidRPr="00E020EF" w:rsidR="00E020EF" w:rsidP="00E020EF" w:rsidRDefault="00E020EF" w14:paraId="7B82E107" w14:textId="77777777">
            <w:pPr>
              <w:pStyle w:val="StilKravBunnIngenkantlinje1"/>
              <w:tabs>
                <w:tab w:val="num" w:pos="1021"/>
              </w:tabs>
              <w:ind w:left="1021"/>
              <w:jc w:val="center"/>
              <w:rPr>
                <w:rFonts w:ascii="Arial" w:hAnsi="Arial" w:cs="Arial"/>
                <w:color w:val="000000" w:themeColor="text1"/>
              </w:rPr>
            </w:pPr>
          </w:p>
        </w:tc>
        <w:tc>
          <w:tcPr>
            <w:tcW w:w="5528" w:type="dxa"/>
          </w:tcPr>
          <w:p w:rsidRPr="00E020EF" w:rsidR="00E020EF" w:rsidP="00E020EF" w:rsidRDefault="00E020EF" w14:paraId="7CA5CCC9" w14:textId="77777777">
            <w:pPr>
              <w:rPr>
                <w:b/>
                <w:bCs/>
                <w:color w:val="000000" w:themeColor="text1"/>
              </w:rPr>
            </w:pPr>
            <w:r w:rsidRPr="00E020EF">
              <w:rPr>
                <w:b/>
                <w:bCs/>
                <w:color w:val="000000" w:themeColor="text1"/>
              </w:rPr>
              <w:t>API støtte</w:t>
            </w:r>
          </w:p>
          <w:p w:rsidRPr="00E020EF" w:rsidR="00E020EF" w:rsidP="00E020EF" w:rsidRDefault="00E020EF" w14:paraId="7E4D31BC" w14:textId="7FAE2FAE">
            <w:pPr>
              <w:rPr>
                <w:color w:val="000000" w:themeColor="text1"/>
              </w:rPr>
            </w:pPr>
            <w:r w:rsidRPr="00E020EF">
              <w:rPr>
                <w:color w:val="000000" w:themeColor="text1"/>
              </w:rPr>
              <w:t>Det bør være API</w:t>
            </w:r>
            <w:r w:rsidRPr="00E020EF">
              <w:rPr>
                <w:color w:val="000000" w:themeColor="text1"/>
              </w:rPr>
              <w:noBreakHyphen/>
            </w:r>
            <w:r w:rsidRPr="00E020EF">
              <w:rPr>
                <w:color w:val="000000" w:themeColor="text1"/>
              </w:rPr>
              <w:t xml:space="preserve">støtte for sentrale funksjoner (dokument, dokumentfil, metadata, søk). </w:t>
            </w:r>
            <w:r w:rsidRPr="00E020EF">
              <w:rPr>
                <w:color w:val="000000" w:themeColor="text1"/>
              </w:rPr>
              <w:br/>
            </w:r>
            <w:r w:rsidRPr="00E020EF">
              <w:rPr>
                <w:color w:val="000000" w:themeColor="text1"/>
              </w:rPr>
              <w:t xml:space="preserve">Beskriv muligheter for automatiserte prosesser i livssyklus i en sak. </w:t>
            </w:r>
          </w:p>
        </w:tc>
        <w:tc>
          <w:tcPr>
            <w:tcW w:w="1243" w:type="dxa"/>
          </w:tcPr>
          <w:p w:rsidRPr="00E020EF" w:rsidR="00E020EF" w:rsidP="00E020EF" w:rsidRDefault="00E020EF" w14:paraId="7279E6FD" w14:textId="2D884E6A">
            <w:pPr>
              <w:jc w:val="center"/>
              <w:rPr>
                <w:rFonts w:eastAsia="Arial" w:cs="Arial"/>
                <w:color w:val="000000" w:themeColor="text1"/>
              </w:rPr>
            </w:pPr>
            <w:r w:rsidRPr="00E020EF">
              <w:rPr>
                <w:color w:val="000000" w:themeColor="text1"/>
              </w:rPr>
              <w:t>EK</w:t>
            </w:r>
          </w:p>
        </w:tc>
        <w:tc>
          <w:tcPr>
            <w:tcW w:w="1876" w:type="dxa"/>
          </w:tcPr>
          <w:p w:rsidRPr="00E020EF" w:rsidR="00E020EF" w:rsidP="00E020EF" w:rsidRDefault="00E020EF" w14:paraId="499F751D" w14:textId="77777777">
            <w:pPr>
              <w:rPr>
                <w:rFonts w:eastAsia="Arial" w:cs="Arial"/>
                <w:color w:val="000000" w:themeColor="text1"/>
              </w:rPr>
            </w:pPr>
          </w:p>
        </w:tc>
      </w:tr>
      <w:tr w:rsidRPr="00C11AD7" w:rsidR="009A6F0A" w:rsidTr="57435C09" w14:paraId="61B8AEB5" w14:textId="77777777">
        <w:trPr>
          <w:trHeight w:val="142"/>
        </w:trPr>
        <w:tc>
          <w:tcPr>
            <w:tcW w:w="846" w:type="dxa"/>
            <w:shd w:val="clear" w:color="auto" w:fill="C6D9F1" w:themeFill="text2" w:themeFillTint="33"/>
          </w:tcPr>
          <w:p w:rsidRPr="00C11AD7" w:rsidR="009A6F0A" w:rsidP="009A6F0A" w:rsidRDefault="009A6F0A" w14:paraId="059C464F"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278ED772" w14:textId="3E0355C5">
            <w:pPr>
              <w:rPr>
                <w:b/>
                <w:bCs/>
                <w:color w:val="000000"/>
              </w:rPr>
            </w:pPr>
            <w:r w:rsidRPr="009A6F0A">
              <w:rPr>
                <w:b/>
                <w:bCs/>
                <w:color w:val="000000"/>
              </w:rPr>
              <w:t>Datautveksling</w:t>
            </w:r>
          </w:p>
          <w:p w:rsidRPr="009A6F0A" w:rsidR="009A6F0A" w:rsidP="009A6F0A" w:rsidRDefault="009A6F0A" w14:paraId="5741F900" w14:textId="4322C290">
            <w:pPr>
              <w:rPr>
                <w:color w:val="282828"/>
              </w:rPr>
            </w:pPr>
            <w:r w:rsidRPr="009A6F0A">
              <w:rPr>
                <w:color w:val="000000"/>
              </w:rPr>
              <w:t xml:space="preserve">Datautveksling bør implementeres ved bruk av REST-lignende API-er med JSON som responsformat. </w:t>
            </w:r>
            <w:r w:rsidRPr="009A6F0A">
              <w:rPr>
                <w:color w:val="000000"/>
              </w:rPr>
              <w:br/>
            </w:r>
            <w:r w:rsidRPr="009A6F0A">
              <w:rPr>
                <w:color w:val="000000"/>
              </w:rPr>
              <w:t>Beskriv hvordan datautvekslingen implementeres, herunder om andre formater er valgt.</w:t>
            </w:r>
          </w:p>
        </w:tc>
        <w:tc>
          <w:tcPr>
            <w:tcW w:w="1243" w:type="dxa"/>
          </w:tcPr>
          <w:p w:rsidRPr="009A6F0A" w:rsidR="009A6F0A" w:rsidP="009A6F0A" w:rsidRDefault="009A6F0A" w14:paraId="18FA469A" w14:textId="78BB2DF8">
            <w:pPr>
              <w:jc w:val="center"/>
              <w:rPr>
                <w:rFonts w:eastAsia="Arial" w:cs="Arial"/>
                <w:color w:val="000000" w:themeColor="text1"/>
              </w:rPr>
            </w:pPr>
            <w:r w:rsidRPr="009A6F0A">
              <w:rPr>
                <w:color w:val="282828"/>
              </w:rPr>
              <w:t>EK</w:t>
            </w:r>
          </w:p>
        </w:tc>
        <w:tc>
          <w:tcPr>
            <w:tcW w:w="1876" w:type="dxa"/>
          </w:tcPr>
          <w:p w:rsidRPr="009A6F0A" w:rsidR="009A6F0A" w:rsidP="009A6F0A" w:rsidRDefault="009A6F0A" w14:paraId="54732E01" w14:textId="77777777">
            <w:pPr>
              <w:rPr>
                <w:rFonts w:eastAsia="Arial" w:cs="Arial"/>
              </w:rPr>
            </w:pPr>
          </w:p>
        </w:tc>
      </w:tr>
      <w:tr w:rsidRPr="00C11AD7" w:rsidR="009A6F0A" w:rsidTr="57435C09" w14:paraId="1EDE4C9A" w14:textId="77777777">
        <w:trPr>
          <w:trHeight w:val="142"/>
        </w:trPr>
        <w:tc>
          <w:tcPr>
            <w:tcW w:w="846" w:type="dxa"/>
            <w:shd w:val="clear" w:color="auto" w:fill="C6D9F1" w:themeFill="text2" w:themeFillTint="33"/>
          </w:tcPr>
          <w:p w:rsidRPr="00C11AD7" w:rsidR="009A6F0A" w:rsidP="009A6F0A" w:rsidRDefault="009A6F0A" w14:paraId="3E90B080"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53085DD3" w14:textId="6537F20E">
            <w:pPr>
              <w:rPr>
                <w:b/>
                <w:bCs/>
                <w:color w:val="000000"/>
              </w:rPr>
            </w:pPr>
            <w:r w:rsidRPr="009A6F0A">
              <w:rPr>
                <w:b/>
                <w:bCs/>
                <w:color w:val="000000"/>
              </w:rPr>
              <w:t>Industristandard</w:t>
            </w:r>
          </w:p>
          <w:p w:rsidRPr="009A6F0A" w:rsidR="009A6F0A" w:rsidP="009A6F0A" w:rsidRDefault="009A6F0A" w14:paraId="4FD003E1" w14:textId="20FE3372">
            <w:pPr>
              <w:rPr>
                <w:color w:val="282828"/>
              </w:rPr>
            </w:pPr>
            <w:r w:rsidRPr="009A6F0A">
              <w:rPr>
                <w:color w:val="000000"/>
              </w:rPr>
              <w:t xml:space="preserve">Løsningen bør etterkomme industristandarder for datautveksling og API-integrasjon, herunder JSON-format, standardiserte feilmeldinger, paginering, bulk-API og batch-operasjoner. </w:t>
            </w:r>
            <w:r w:rsidRPr="009A6F0A">
              <w:rPr>
                <w:color w:val="000000"/>
              </w:rPr>
              <w:br/>
            </w:r>
            <w:r w:rsidRPr="009A6F0A">
              <w:rPr>
                <w:color w:val="000000"/>
              </w:rPr>
              <w:t>Beskriv hvordan behovet ivaretas.</w:t>
            </w:r>
          </w:p>
        </w:tc>
        <w:tc>
          <w:tcPr>
            <w:tcW w:w="1243" w:type="dxa"/>
          </w:tcPr>
          <w:p w:rsidRPr="009A6F0A" w:rsidR="009A6F0A" w:rsidP="009A6F0A" w:rsidRDefault="009A6F0A" w14:paraId="7A319F5C" w14:textId="7D4F65AF">
            <w:pPr>
              <w:jc w:val="center"/>
              <w:rPr>
                <w:rFonts w:eastAsia="Arial" w:cs="Arial"/>
                <w:color w:val="000000" w:themeColor="text1"/>
              </w:rPr>
            </w:pPr>
            <w:r w:rsidRPr="009A6F0A">
              <w:rPr>
                <w:color w:val="282828"/>
              </w:rPr>
              <w:t>EK</w:t>
            </w:r>
          </w:p>
        </w:tc>
        <w:tc>
          <w:tcPr>
            <w:tcW w:w="1876" w:type="dxa"/>
          </w:tcPr>
          <w:p w:rsidRPr="009A6F0A" w:rsidR="009A6F0A" w:rsidP="009A6F0A" w:rsidRDefault="009A6F0A" w14:paraId="5CBB7758" w14:textId="77777777">
            <w:pPr>
              <w:rPr>
                <w:rFonts w:eastAsia="Arial" w:cs="Arial"/>
              </w:rPr>
            </w:pPr>
          </w:p>
        </w:tc>
      </w:tr>
      <w:tr w:rsidRPr="00C11AD7" w:rsidR="009A6F0A" w:rsidTr="57435C09" w14:paraId="71F0E731" w14:textId="77777777">
        <w:trPr>
          <w:trHeight w:val="142"/>
        </w:trPr>
        <w:tc>
          <w:tcPr>
            <w:tcW w:w="846" w:type="dxa"/>
            <w:shd w:val="clear" w:color="auto" w:fill="C6D9F1" w:themeFill="text2" w:themeFillTint="33"/>
          </w:tcPr>
          <w:p w:rsidRPr="00C11AD7" w:rsidR="009A6F0A" w:rsidP="009A6F0A" w:rsidRDefault="009A6F0A" w14:paraId="68E6DAE9"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7DB3BE0C" w14:textId="76699973">
            <w:pPr>
              <w:rPr>
                <w:b/>
                <w:bCs/>
                <w:color w:val="000000"/>
              </w:rPr>
            </w:pPr>
            <w:r w:rsidRPr="009A6F0A">
              <w:rPr>
                <w:b/>
                <w:bCs/>
                <w:color w:val="000000"/>
              </w:rPr>
              <w:t>Generelt</w:t>
            </w:r>
          </w:p>
          <w:p w:rsidRPr="009A6F0A" w:rsidR="009A6F0A" w:rsidP="009A6F0A" w:rsidRDefault="0C954921" w14:paraId="7B690085" w14:textId="0CEF62D0">
            <w:pPr>
              <w:rPr>
                <w:color w:val="282828"/>
              </w:rPr>
            </w:pPr>
            <w:r w:rsidRPr="6C1C8E80">
              <w:rPr>
                <w:color w:val="000000" w:themeColor="text1"/>
              </w:rPr>
              <w:t>Løsningen må støtte OIDC og OAuth 2.0 (Open ID Connect og Open Authorization 2.0) og trust chaining.</w:t>
            </w:r>
            <w:r w:rsidR="009A6F0A">
              <w:br/>
            </w:r>
            <w:r w:rsidRPr="6C1C8E80">
              <w:rPr>
                <w:color w:val="000000" w:themeColor="text1"/>
              </w:rPr>
              <w:t>Beskriv integrasjon og autentisering mot DFØ sine systemer, både egenutviklet og fra 3 parts leverandør.</w:t>
            </w:r>
          </w:p>
        </w:tc>
        <w:tc>
          <w:tcPr>
            <w:tcW w:w="1243" w:type="dxa"/>
          </w:tcPr>
          <w:p w:rsidRPr="009A6F0A" w:rsidR="009A6F0A" w:rsidP="009A6F0A" w:rsidRDefault="009A6F0A" w14:paraId="0645F365" w14:textId="23F6266D">
            <w:pPr>
              <w:jc w:val="center"/>
              <w:rPr>
                <w:rFonts w:eastAsia="Arial" w:cs="Arial"/>
                <w:color w:val="000000" w:themeColor="text1"/>
              </w:rPr>
            </w:pPr>
            <w:r w:rsidRPr="009A6F0A">
              <w:rPr>
                <w:color w:val="282828"/>
              </w:rPr>
              <w:t>EK</w:t>
            </w:r>
          </w:p>
        </w:tc>
        <w:tc>
          <w:tcPr>
            <w:tcW w:w="1876" w:type="dxa"/>
          </w:tcPr>
          <w:p w:rsidRPr="009A6F0A" w:rsidR="009A6F0A" w:rsidP="009A6F0A" w:rsidRDefault="009A6F0A" w14:paraId="44970D95" w14:textId="77777777">
            <w:pPr>
              <w:rPr>
                <w:rFonts w:eastAsia="Arial" w:cs="Arial"/>
              </w:rPr>
            </w:pPr>
          </w:p>
        </w:tc>
      </w:tr>
      <w:tr w:rsidRPr="00C11AD7" w:rsidR="009A6F0A" w:rsidTr="57435C09" w14:paraId="6F2D6E1E" w14:textId="77777777">
        <w:trPr>
          <w:trHeight w:val="142"/>
        </w:trPr>
        <w:tc>
          <w:tcPr>
            <w:tcW w:w="846" w:type="dxa"/>
            <w:shd w:val="clear" w:color="auto" w:fill="C6D9F1" w:themeFill="text2" w:themeFillTint="33"/>
          </w:tcPr>
          <w:p w:rsidRPr="00C11AD7" w:rsidR="009A6F0A" w:rsidP="009A6F0A" w:rsidRDefault="009A6F0A" w14:paraId="140F0186"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04DA00DF" w14:textId="000A46D9">
            <w:pPr>
              <w:rPr>
                <w:b/>
                <w:bCs/>
                <w:color w:val="000000"/>
              </w:rPr>
            </w:pPr>
            <w:r w:rsidRPr="009A6F0A">
              <w:rPr>
                <w:b/>
                <w:bCs/>
                <w:color w:val="000000"/>
              </w:rPr>
              <w:t>Semantisk versjonering</w:t>
            </w:r>
          </w:p>
          <w:p w:rsidRPr="009A6F0A" w:rsidR="009A6F0A" w:rsidP="70599421" w:rsidRDefault="3830455F" w14:paraId="22BD8E5E" w14:textId="758ADF0A">
            <w:pPr>
              <w:rPr>
                <w:color w:val="282828"/>
              </w:rPr>
            </w:pPr>
            <w:r w:rsidRPr="70599421">
              <w:rPr>
                <w:color w:val="000000" w:themeColor="text1"/>
              </w:rPr>
              <w:t xml:space="preserve">API'ene bør versjoneres i henhold til ledende standard blant annet semantisk versjonering (SemVer) og parallelle versjoner. </w:t>
            </w:r>
          </w:p>
          <w:p w:rsidRPr="009A6F0A" w:rsidR="009A6F0A" w:rsidP="009A6F0A" w:rsidRDefault="3830455F" w14:paraId="1EBA2E4D" w14:textId="326FA2A6">
            <w:pPr>
              <w:rPr>
                <w:color w:val="282828"/>
              </w:rPr>
            </w:pPr>
            <w:r w:rsidRPr="70599421">
              <w:rPr>
                <w:color w:val="000000" w:themeColor="text1"/>
              </w:rPr>
              <w:t>Beskriv hvordan dette løses.</w:t>
            </w:r>
          </w:p>
        </w:tc>
        <w:tc>
          <w:tcPr>
            <w:tcW w:w="1243" w:type="dxa"/>
          </w:tcPr>
          <w:p w:rsidRPr="009A6F0A" w:rsidR="009A6F0A" w:rsidP="009A6F0A" w:rsidRDefault="009A6F0A" w14:paraId="678EF16C" w14:textId="19BBA698">
            <w:pPr>
              <w:jc w:val="center"/>
              <w:rPr>
                <w:rFonts w:eastAsia="Arial" w:cs="Arial"/>
                <w:color w:val="000000" w:themeColor="text1"/>
              </w:rPr>
            </w:pPr>
            <w:r w:rsidRPr="009A6F0A">
              <w:rPr>
                <w:color w:val="282828"/>
              </w:rPr>
              <w:t>EK</w:t>
            </w:r>
          </w:p>
        </w:tc>
        <w:tc>
          <w:tcPr>
            <w:tcW w:w="1876" w:type="dxa"/>
          </w:tcPr>
          <w:p w:rsidRPr="009A6F0A" w:rsidR="009A6F0A" w:rsidP="009A6F0A" w:rsidRDefault="009A6F0A" w14:paraId="71D0B7F0" w14:textId="77777777">
            <w:pPr>
              <w:rPr>
                <w:rFonts w:eastAsia="Arial" w:cs="Arial"/>
              </w:rPr>
            </w:pPr>
          </w:p>
        </w:tc>
      </w:tr>
      <w:tr w:rsidRPr="00C11AD7" w:rsidR="009A6F0A" w:rsidTr="57435C09" w14:paraId="5ADE3395" w14:textId="77777777">
        <w:trPr>
          <w:trHeight w:val="142"/>
        </w:trPr>
        <w:tc>
          <w:tcPr>
            <w:tcW w:w="846" w:type="dxa"/>
            <w:shd w:val="clear" w:color="auto" w:fill="C6D9F1" w:themeFill="text2" w:themeFillTint="33"/>
          </w:tcPr>
          <w:p w:rsidRPr="00C11AD7" w:rsidR="009A6F0A" w:rsidP="009A6F0A" w:rsidRDefault="009A6F0A" w14:paraId="32EFB61F"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076CE3B2" w14:textId="2C0CE249">
            <w:pPr>
              <w:rPr>
                <w:b/>
                <w:bCs/>
                <w:color w:val="000000"/>
              </w:rPr>
            </w:pPr>
            <w:r w:rsidRPr="009A6F0A">
              <w:rPr>
                <w:b/>
                <w:bCs/>
                <w:color w:val="000000"/>
              </w:rPr>
              <w:t>Testing</w:t>
            </w:r>
          </w:p>
          <w:p w:rsidRPr="009A6F0A" w:rsidR="009A6F0A" w:rsidP="009A6F0A" w:rsidRDefault="009A6F0A" w14:paraId="312A8294" w14:textId="254C9E98">
            <w:pPr>
              <w:rPr>
                <w:color w:val="282828"/>
              </w:rPr>
            </w:pPr>
            <w:r w:rsidRPr="009A6F0A">
              <w:rPr>
                <w:color w:val="000000"/>
              </w:rPr>
              <w:t xml:space="preserve">Leverandøren må gjennomføre tilstrekkelig testing av API-endringer før produksjonssetting. DFØ skal varsles i god tid før planlagte endringer som bryter bakoverkompatibilitet (breaking changes). </w:t>
            </w:r>
            <w:r w:rsidRPr="009A6F0A">
              <w:rPr>
                <w:color w:val="000000"/>
              </w:rPr>
              <w:br/>
            </w:r>
            <w:r w:rsidRPr="009A6F0A">
              <w:rPr>
                <w:color w:val="000000"/>
              </w:rPr>
              <w:t>Beskriv hvordan dette løses.</w:t>
            </w:r>
          </w:p>
        </w:tc>
        <w:tc>
          <w:tcPr>
            <w:tcW w:w="1243" w:type="dxa"/>
          </w:tcPr>
          <w:p w:rsidRPr="009A6F0A" w:rsidR="009A6F0A" w:rsidP="009A6F0A" w:rsidRDefault="009A6F0A" w14:paraId="46E03966" w14:textId="56E9D9B8">
            <w:pPr>
              <w:jc w:val="center"/>
              <w:rPr>
                <w:rFonts w:eastAsia="Arial" w:cs="Arial"/>
                <w:color w:val="000000" w:themeColor="text1"/>
              </w:rPr>
            </w:pPr>
            <w:r w:rsidRPr="009A6F0A">
              <w:rPr>
                <w:color w:val="282828"/>
              </w:rPr>
              <w:t>EK</w:t>
            </w:r>
          </w:p>
        </w:tc>
        <w:tc>
          <w:tcPr>
            <w:tcW w:w="1876" w:type="dxa"/>
          </w:tcPr>
          <w:p w:rsidRPr="009A6F0A" w:rsidR="009A6F0A" w:rsidP="009A6F0A" w:rsidRDefault="009A6F0A" w14:paraId="2306E725" w14:textId="77777777">
            <w:pPr>
              <w:rPr>
                <w:rFonts w:eastAsia="Arial" w:cs="Arial"/>
              </w:rPr>
            </w:pPr>
          </w:p>
        </w:tc>
      </w:tr>
      <w:tr w:rsidRPr="00C11AD7" w:rsidR="009A6F0A" w:rsidTr="57435C09" w14:paraId="17975DC1" w14:textId="77777777">
        <w:trPr>
          <w:trHeight w:val="142"/>
        </w:trPr>
        <w:tc>
          <w:tcPr>
            <w:tcW w:w="846" w:type="dxa"/>
            <w:shd w:val="clear" w:color="auto" w:fill="C6D9F1" w:themeFill="text2" w:themeFillTint="33"/>
          </w:tcPr>
          <w:p w:rsidRPr="00C11AD7" w:rsidR="009A6F0A" w:rsidP="009A6F0A" w:rsidRDefault="009A6F0A" w14:paraId="48130E7E"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2D9C1E2B" w14:textId="6F9CBF31">
            <w:pPr>
              <w:rPr>
                <w:b/>
                <w:bCs/>
                <w:color w:val="000000"/>
              </w:rPr>
            </w:pPr>
            <w:r w:rsidRPr="009A6F0A">
              <w:rPr>
                <w:b/>
                <w:bCs/>
                <w:color w:val="000000"/>
              </w:rPr>
              <w:t>Dokumentasjon</w:t>
            </w:r>
          </w:p>
          <w:p w:rsidRPr="009A6F0A" w:rsidR="009A6F0A" w:rsidP="70599421" w:rsidRDefault="3830455F" w14:paraId="4768E3DD" w14:textId="0B517BFF">
            <w:pPr>
              <w:rPr>
                <w:color w:val="282828"/>
              </w:rPr>
            </w:pPr>
            <w:r w:rsidRPr="70599421">
              <w:rPr>
                <w:color w:val="000000" w:themeColor="text1"/>
              </w:rPr>
              <w:t xml:space="preserve">Leverandøren bør levere API-dokumentasjon i henhold til OpenAPI-spesifikasjonen, inkludert praktiske brukseksempler. </w:t>
            </w:r>
          </w:p>
          <w:p w:rsidRPr="009A6F0A" w:rsidR="009A6F0A" w:rsidP="009A6F0A" w:rsidRDefault="3830455F" w14:paraId="1E1FE41F" w14:textId="3AF1541E">
            <w:pPr>
              <w:rPr>
                <w:color w:val="282828"/>
              </w:rPr>
            </w:pPr>
            <w:r w:rsidRPr="70599421">
              <w:rPr>
                <w:color w:val="000000" w:themeColor="text1"/>
              </w:rPr>
              <w:t>Beskriv hvordan behovet ivaretas.</w:t>
            </w:r>
          </w:p>
        </w:tc>
        <w:tc>
          <w:tcPr>
            <w:tcW w:w="1243" w:type="dxa"/>
          </w:tcPr>
          <w:p w:rsidRPr="009A6F0A" w:rsidR="009A6F0A" w:rsidP="009A6F0A" w:rsidRDefault="009A6F0A" w14:paraId="487F45C3" w14:textId="42444D08">
            <w:pPr>
              <w:jc w:val="center"/>
              <w:rPr>
                <w:rFonts w:eastAsia="Arial" w:cs="Arial"/>
                <w:color w:val="000000" w:themeColor="text1"/>
              </w:rPr>
            </w:pPr>
            <w:r w:rsidRPr="009A6F0A">
              <w:rPr>
                <w:color w:val="282828"/>
              </w:rPr>
              <w:t>VEK</w:t>
            </w:r>
          </w:p>
        </w:tc>
        <w:tc>
          <w:tcPr>
            <w:tcW w:w="1876" w:type="dxa"/>
          </w:tcPr>
          <w:p w:rsidRPr="009A6F0A" w:rsidR="009A6F0A" w:rsidP="009A6F0A" w:rsidRDefault="009A6F0A" w14:paraId="55A43523" w14:textId="77777777">
            <w:pPr>
              <w:rPr>
                <w:rFonts w:eastAsia="Arial" w:cs="Arial"/>
              </w:rPr>
            </w:pPr>
          </w:p>
        </w:tc>
      </w:tr>
      <w:tr w:rsidRPr="00C11AD7" w:rsidR="009A6F0A" w:rsidTr="57435C09" w14:paraId="09E019B7" w14:textId="77777777">
        <w:trPr>
          <w:trHeight w:val="142"/>
        </w:trPr>
        <w:tc>
          <w:tcPr>
            <w:tcW w:w="846" w:type="dxa"/>
            <w:shd w:val="clear" w:color="auto" w:fill="C6D9F1" w:themeFill="text2" w:themeFillTint="33"/>
          </w:tcPr>
          <w:p w:rsidRPr="00C11AD7" w:rsidR="009A6F0A" w:rsidP="009A6F0A" w:rsidRDefault="009A6F0A" w14:paraId="1D20C83B"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516534D1" w14:textId="3FCB76B9">
            <w:pPr>
              <w:rPr>
                <w:b/>
                <w:bCs/>
                <w:color w:val="000000"/>
              </w:rPr>
            </w:pPr>
            <w:r w:rsidRPr="009A6F0A">
              <w:rPr>
                <w:b/>
                <w:bCs/>
                <w:color w:val="000000"/>
              </w:rPr>
              <w:t>Import/eksport</w:t>
            </w:r>
          </w:p>
          <w:p w:rsidRPr="009A6F0A" w:rsidR="009A6F0A" w:rsidP="009A6F0A" w:rsidRDefault="009A6F0A" w14:paraId="0DAE2FC4" w14:textId="6B5FB30F">
            <w:pPr>
              <w:rPr>
                <w:color w:val="282828"/>
              </w:rPr>
            </w:pPr>
            <w:r w:rsidRPr="009A6F0A">
              <w:rPr>
                <w:color w:val="000000"/>
              </w:rPr>
              <w:t xml:space="preserve">Løsningen bør støtte import og eksport av data fra eksterne kilder – automatisert (hendelsesbasert/intervallstyrt) eller manuelt. Støttede kilder, metoder, formater og autentisering skal dokumenteres. </w:t>
            </w:r>
            <w:r w:rsidRPr="009A6F0A">
              <w:rPr>
                <w:color w:val="000000"/>
              </w:rPr>
              <w:br/>
            </w:r>
            <w:r w:rsidRPr="009A6F0A">
              <w:rPr>
                <w:color w:val="000000"/>
              </w:rPr>
              <w:t>Beskriv hvordan behovet ivaretas.</w:t>
            </w:r>
          </w:p>
        </w:tc>
        <w:tc>
          <w:tcPr>
            <w:tcW w:w="1243" w:type="dxa"/>
          </w:tcPr>
          <w:p w:rsidRPr="009A6F0A" w:rsidR="009A6F0A" w:rsidP="009A6F0A" w:rsidRDefault="009A6F0A" w14:paraId="6E6B2BBF" w14:textId="6C4EA483">
            <w:pPr>
              <w:jc w:val="center"/>
              <w:rPr>
                <w:rFonts w:eastAsia="Arial" w:cs="Arial"/>
                <w:color w:val="000000" w:themeColor="text1"/>
              </w:rPr>
            </w:pPr>
            <w:r w:rsidRPr="009A6F0A">
              <w:rPr>
                <w:color w:val="282828"/>
              </w:rPr>
              <w:t>VEK</w:t>
            </w:r>
          </w:p>
        </w:tc>
        <w:tc>
          <w:tcPr>
            <w:tcW w:w="1876" w:type="dxa"/>
          </w:tcPr>
          <w:p w:rsidRPr="009A6F0A" w:rsidR="009A6F0A" w:rsidP="009A6F0A" w:rsidRDefault="009A6F0A" w14:paraId="207A2B69" w14:textId="77777777">
            <w:pPr>
              <w:rPr>
                <w:rFonts w:eastAsia="Arial" w:cs="Arial"/>
              </w:rPr>
            </w:pPr>
          </w:p>
        </w:tc>
      </w:tr>
      <w:tr w:rsidRPr="00C11AD7" w:rsidR="009A6F0A" w:rsidTr="57435C09" w14:paraId="0FD86F79" w14:textId="77777777">
        <w:trPr>
          <w:trHeight w:val="142"/>
        </w:trPr>
        <w:tc>
          <w:tcPr>
            <w:tcW w:w="846" w:type="dxa"/>
            <w:shd w:val="clear" w:color="auto" w:fill="C6D9F1" w:themeFill="text2" w:themeFillTint="33"/>
          </w:tcPr>
          <w:p w:rsidRPr="00C11AD7" w:rsidR="009A6F0A" w:rsidP="009A6F0A" w:rsidRDefault="009A6F0A" w14:paraId="622C4732"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67D8CC62" w14:textId="198256D3">
            <w:pPr>
              <w:rPr>
                <w:b/>
                <w:bCs/>
                <w:color w:val="000000"/>
              </w:rPr>
            </w:pPr>
            <w:r w:rsidRPr="009A6F0A">
              <w:rPr>
                <w:b/>
                <w:bCs/>
                <w:color w:val="000000"/>
              </w:rPr>
              <w:t>Overvåkning</w:t>
            </w:r>
          </w:p>
          <w:p w:rsidRPr="009A6F0A" w:rsidR="009A6F0A" w:rsidP="70599421" w:rsidRDefault="3830455F" w14:paraId="1B490A54" w14:textId="3078DC6D">
            <w:pPr>
              <w:rPr>
                <w:color w:val="282828"/>
              </w:rPr>
            </w:pPr>
            <w:r w:rsidRPr="70599421">
              <w:rPr>
                <w:color w:val="000000" w:themeColor="text1"/>
              </w:rPr>
              <w:t xml:space="preserve">Løsningens integrasjonspunkter bør ha automatisert overvåking. </w:t>
            </w:r>
          </w:p>
          <w:p w:rsidRPr="009A6F0A" w:rsidR="009A6F0A" w:rsidP="009A6F0A" w:rsidRDefault="3830455F" w14:paraId="57B43F66" w14:textId="736A0522">
            <w:pPr>
              <w:rPr>
                <w:color w:val="282828"/>
              </w:rPr>
            </w:pPr>
            <w:r w:rsidRPr="70599421">
              <w:rPr>
                <w:color w:val="000000" w:themeColor="text1"/>
              </w:rPr>
              <w:t>Beskriv hvordan integrasjonspunktene overvåkes, inkludert ytelseskontroll og sikkerhetshåndtering.</w:t>
            </w:r>
          </w:p>
        </w:tc>
        <w:tc>
          <w:tcPr>
            <w:tcW w:w="1243" w:type="dxa"/>
          </w:tcPr>
          <w:p w:rsidRPr="009A6F0A" w:rsidR="009A6F0A" w:rsidP="009A6F0A" w:rsidRDefault="009A6F0A" w14:paraId="38F11E05" w14:textId="7C30939A">
            <w:pPr>
              <w:jc w:val="center"/>
              <w:rPr>
                <w:rFonts w:eastAsia="Arial" w:cs="Arial"/>
                <w:color w:val="000000" w:themeColor="text1"/>
              </w:rPr>
            </w:pPr>
            <w:r w:rsidRPr="009A6F0A">
              <w:rPr>
                <w:color w:val="282828"/>
              </w:rPr>
              <w:t>VEK</w:t>
            </w:r>
          </w:p>
        </w:tc>
        <w:tc>
          <w:tcPr>
            <w:tcW w:w="1876" w:type="dxa"/>
          </w:tcPr>
          <w:p w:rsidRPr="009A6F0A" w:rsidR="009A6F0A" w:rsidP="009A6F0A" w:rsidRDefault="009A6F0A" w14:paraId="15198A39" w14:textId="77777777">
            <w:pPr>
              <w:rPr>
                <w:rFonts w:eastAsia="Arial" w:cs="Arial"/>
              </w:rPr>
            </w:pPr>
          </w:p>
        </w:tc>
      </w:tr>
      <w:tr w:rsidRPr="00C11AD7" w:rsidR="009A6F0A" w:rsidTr="57435C09" w14:paraId="31AE34F8" w14:textId="77777777">
        <w:trPr>
          <w:trHeight w:val="142"/>
        </w:trPr>
        <w:tc>
          <w:tcPr>
            <w:tcW w:w="846" w:type="dxa"/>
            <w:shd w:val="clear" w:color="auto" w:fill="C6D9F1" w:themeFill="text2" w:themeFillTint="33"/>
          </w:tcPr>
          <w:p w:rsidRPr="00C11AD7" w:rsidR="009A6F0A" w:rsidP="009A6F0A" w:rsidRDefault="009A6F0A" w14:paraId="5E053F52"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7952EE7E" w14:textId="31A391B9">
            <w:pPr>
              <w:rPr>
                <w:b/>
                <w:bCs/>
                <w:color w:val="000000"/>
              </w:rPr>
            </w:pPr>
            <w:r w:rsidRPr="009A6F0A">
              <w:rPr>
                <w:b/>
                <w:bCs/>
                <w:color w:val="000000"/>
              </w:rPr>
              <w:t>Logging</w:t>
            </w:r>
          </w:p>
          <w:p w:rsidRPr="009A6F0A" w:rsidR="009A6F0A" w:rsidP="009A6F0A" w:rsidRDefault="009A6F0A" w14:paraId="0A5B0CA0" w14:textId="77A7BEE2">
            <w:pPr>
              <w:rPr>
                <w:color w:val="282828"/>
              </w:rPr>
            </w:pPr>
            <w:r w:rsidRPr="009A6F0A">
              <w:rPr>
                <w:color w:val="000000"/>
              </w:rPr>
              <w:t xml:space="preserve">Systemet bør ha implementert logging og audit-funksjoner for å sikre full sporbarhet og dokumentasjon av alle relevante systemoperasjoner og dataendringer. </w:t>
            </w:r>
            <w:r w:rsidRPr="009A6F0A">
              <w:rPr>
                <w:color w:val="000000"/>
              </w:rPr>
              <w:br/>
            </w:r>
            <w:r w:rsidRPr="009A6F0A">
              <w:rPr>
                <w:color w:val="000000"/>
              </w:rPr>
              <w:t>Beskriv hvordan behovet ivaretas.</w:t>
            </w:r>
          </w:p>
        </w:tc>
        <w:tc>
          <w:tcPr>
            <w:tcW w:w="1243" w:type="dxa"/>
          </w:tcPr>
          <w:p w:rsidRPr="009A6F0A" w:rsidR="009A6F0A" w:rsidP="009A6F0A" w:rsidRDefault="009A6F0A" w14:paraId="620015D0" w14:textId="5F48C189">
            <w:pPr>
              <w:jc w:val="center"/>
              <w:rPr>
                <w:rFonts w:eastAsia="Arial" w:cs="Arial"/>
                <w:color w:val="000000" w:themeColor="text1"/>
              </w:rPr>
            </w:pPr>
            <w:r w:rsidRPr="009A6F0A">
              <w:rPr>
                <w:color w:val="282828"/>
              </w:rPr>
              <w:t>EK</w:t>
            </w:r>
          </w:p>
        </w:tc>
        <w:tc>
          <w:tcPr>
            <w:tcW w:w="1876" w:type="dxa"/>
          </w:tcPr>
          <w:p w:rsidRPr="009A6F0A" w:rsidR="009A6F0A" w:rsidP="009A6F0A" w:rsidRDefault="009A6F0A" w14:paraId="3851B58A" w14:textId="77777777">
            <w:pPr>
              <w:rPr>
                <w:rFonts w:eastAsia="Arial" w:cs="Arial"/>
              </w:rPr>
            </w:pPr>
          </w:p>
        </w:tc>
      </w:tr>
    </w:tbl>
    <w:p w:rsidR="002421B2" w:rsidP="002421B2" w:rsidRDefault="002421B2" w14:paraId="54F06D8B" w14:textId="77777777">
      <w:pPr>
        <w:rPr>
          <w:rFonts w:cs="Arial"/>
          <w:b/>
          <w:color w:val="003388"/>
          <w:kern w:val="32"/>
          <w:sz w:val="44"/>
          <w:szCs w:val="44"/>
          <w:lang w:eastAsia="x-none"/>
        </w:rPr>
      </w:pPr>
    </w:p>
    <w:p w:rsidRPr="00295EB9" w:rsidR="002421B2" w:rsidP="002421B2" w:rsidRDefault="002421B2" w14:paraId="26A7446A" w14:textId="4BD68CA9">
      <w:pPr>
        <w:pStyle w:val="Overskrift20"/>
      </w:pPr>
      <w:bookmarkStart w:name="_Toc1541791531" w:id="638"/>
      <w:r w:rsidRPr="002421B2">
        <w:t>Sikkerhet og skydrift</w:t>
      </w:r>
      <w:bookmarkEnd w:id="638"/>
    </w:p>
    <w:p w:rsidR="002421B2" w:rsidP="002421B2" w:rsidRDefault="002421B2" w14:paraId="79F864F4" w14:textId="77777777"/>
    <w:p w:rsidR="708CDD08" w:rsidP="7DDA87C7" w:rsidRDefault="708CDD08" w14:paraId="77D6B4D0" w14:textId="2B34D1F6">
      <w:r w:rsidRPr="7DDA87C7">
        <w:t>Følgende generelle krav gjelder for sikkerhet og drift, innført og drift. Følgende krav er gjeldende innenfor dette delkapittel.</w:t>
      </w:r>
    </w:p>
    <w:p w:rsidRPr="00C11AD7" w:rsidR="00AB3C1F" w:rsidP="002421B2" w:rsidRDefault="00AB3C1F" w14:paraId="139F0BCD"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528"/>
        <w:gridCol w:w="1243"/>
        <w:gridCol w:w="1876"/>
      </w:tblGrid>
      <w:tr w:rsidRPr="00C11AD7" w:rsidR="00AB3C1F" w:rsidTr="6643065C" w14:paraId="50EF10A6" w14:textId="77777777">
        <w:trPr>
          <w:trHeight w:val="419"/>
          <w:tblHeader/>
        </w:trPr>
        <w:tc>
          <w:tcPr>
            <w:tcW w:w="846" w:type="dxa"/>
            <w:shd w:val="clear" w:color="auto" w:fill="C6D9F1" w:themeFill="text2" w:themeFillTint="33"/>
          </w:tcPr>
          <w:p w:rsidRPr="002421B2" w:rsidR="00AB3C1F" w:rsidP="00846D43" w:rsidRDefault="00AB3C1F" w14:paraId="5F448120"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528" w:type="dxa"/>
            <w:shd w:val="clear" w:color="auto" w:fill="C6D9F1" w:themeFill="text2" w:themeFillTint="33"/>
          </w:tcPr>
          <w:p w:rsidRPr="009A6F0A" w:rsidR="00AB3C1F" w:rsidP="00846D43" w:rsidRDefault="00AB3C1F" w14:paraId="621A877C" w14:textId="77777777">
            <w:pPr>
              <w:rPr>
                <w:color w:val="000000" w:themeColor="text1"/>
              </w:rPr>
            </w:pPr>
            <w:r w:rsidRPr="009A6F0A">
              <w:rPr>
                <w:color w:val="000000" w:themeColor="text1"/>
              </w:rPr>
              <w:t xml:space="preserve">Behov og krav </w:t>
            </w:r>
          </w:p>
        </w:tc>
        <w:tc>
          <w:tcPr>
            <w:tcW w:w="1243" w:type="dxa"/>
            <w:shd w:val="clear" w:color="auto" w:fill="C6D9F1" w:themeFill="text2" w:themeFillTint="33"/>
          </w:tcPr>
          <w:p w:rsidRPr="009A6F0A" w:rsidR="00AB3C1F" w:rsidP="00E020EF" w:rsidRDefault="00AB3C1F" w14:paraId="2ECC783D" w14:textId="77777777">
            <w:pPr>
              <w:jc w:val="center"/>
              <w:rPr>
                <w:color w:val="000000" w:themeColor="text1"/>
              </w:rPr>
            </w:pPr>
            <w:r w:rsidRPr="009A6F0A">
              <w:rPr>
                <w:color w:val="000000" w:themeColor="text1"/>
              </w:rPr>
              <w:t>Type krav:</w:t>
            </w:r>
          </w:p>
          <w:p w:rsidRPr="009A6F0A" w:rsidR="00AB3C1F" w:rsidP="00E020EF" w:rsidRDefault="00AB3C1F" w14:paraId="752D8DFB" w14:textId="77777777">
            <w:pPr>
              <w:jc w:val="center"/>
              <w:rPr>
                <w:color w:val="000000" w:themeColor="text1"/>
              </w:rPr>
            </w:pPr>
            <w:r w:rsidRPr="009A6F0A">
              <w:rPr>
                <w:color w:val="000000" w:themeColor="text1"/>
                <w:sz w:val="16"/>
                <w:szCs w:val="16"/>
              </w:rPr>
              <w:t>(O, VEK, EK)</w:t>
            </w:r>
          </w:p>
        </w:tc>
        <w:tc>
          <w:tcPr>
            <w:tcW w:w="1876" w:type="dxa"/>
            <w:shd w:val="clear" w:color="auto" w:fill="C6D9F1" w:themeFill="text2" w:themeFillTint="33"/>
          </w:tcPr>
          <w:p w:rsidRPr="009A6F0A" w:rsidR="00AB3C1F" w:rsidP="00E020EF" w:rsidRDefault="00AB3C1F" w14:paraId="6FACBD82" w14:textId="77777777">
            <w:pPr>
              <w:jc w:val="center"/>
              <w:rPr>
                <w:color w:val="000000" w:themeColor="text1"/>
              </w:rPr>
            </w:pPr>
            <w:r w:rsidRPr="009A6F0A">
              <w:rPr>
                <w:color w:val="000000" w:themeColor="text1"/>
              </w:rPr>
              <w:t>Leverandørs beskrivelse av krav</w:t>
            </w:r>
          </w:p>
        </w:tc>
      </w:tr>
      <w:tr w:rsidRPr="00C11AD7" w:rsidR="00E020EF" w:rsidTr="6643065C" w14:paraId="63A288F0" w14:textId="77777777">
        <w:trPr>
          <w:trHeight w:val="142"/>
        </w:trPr>
        <w:tc>
          <w:tcPr>
            <w:tcW w:w="846" w:type="dxa"/>
            <w:shd w:val="clear" w:color="auto" w:fill="C6D9F1" w:themeFill="text2" w:themeFillTint="33"/>
          </w:tcPr>
          <w:p w:rsidRPr="00C11AD7" w:rsidR="00E020EF" w:rsidP="00E020EF" w:rsidRDefault="00E020EF" w14:paraId="73618EDF" w14:textId="77777777">
            <w:pPr>
              <w:pStyle w:val="StilKravBunnIngenkantlinje1"/>
              <w:tabs>
                <w:tab w:val="num" w:pos="1021"/>
              </w:tabs>
              <w:ind w:left="1021"/>
              <w:jc w:val="center"/>
              <w:rPr>
                <w:rFonts w:ascii="Arial" w:hAnsi="Arial" w:cs="Arial"/>
              </w:rPr>
            </w:pPr>
          </w:p>
        </w:tc>
        <w:tc>
          <w:tcPr>
            <w:tcW w:w="5528" w:type="dxa"/>
          </w:tcPr>
          <w:p w:rsidRPr="00E020EF" w:rsidR="00E020EF" w:rsidP="00E020EF" w:rsidRDefault="00E020EF" w14:paraId="1C511CFB" w14:textId="77777777">
            <w:pPr>
              <w:rPr>
                <w:b/>
                <w:bCs/>
                <w:color w:val="000000" w:themeColor="text1"/>
              </w:rPr>
            </w:pPr>
            <w:r w:rsidRPr="00E020EF">
              <w:rPr>
                <w:b/>
                <w:bCs/>
                <w:color w:val="000000" w:themeColor="text1"/>
              </w:rPr>
              <w:t>Generell tilgangsstyring</w:t>
            </w:r>
          </w:p>
          <w:p w:rsidRPr="00E020EF" w:rsidR="00E020EF" w:rsidP="00E020EF" w:rsidRDefault="00E020EF" w14:paraId="6ED17A1C" w14:textId="77777777">
            <w:pPr>
              <w:rPr>
                <w:color w:val="000000" w:themeColor="text1"/>
              </w:rPr>
            </w:pPr>
            <w:r w:rsidRPr="00E020EF">
              <w:rPr>
                <w:color w:val="000000" w:themeColor="text1"/>
              </w:rPr>
              <w:t xml:space="preserve">Alle brukere og maskinelle prosesser som gis tilgang til løsningen, skal være autentisert og autorisert. Det må være logger over autentisering og autorisasjon i løsningen. </w:t>
            </w:r>
          </w:p>
          <w:p w:rsidRPr="00E020EF" w:rsidR="00E020EF" w:rsidP="00E020EF" w:rsidRDefault="00E020EF" w14:paraId="42F41A43" w14:textId="75467576">
            <w:pPr>
              <w:rPr>
                <w:color w:val="000000" w:themeColor="text1"/>
              </w:rPr>
            </w:pPr>
            <w:r w:rsidRPr="00E020EF">
              <w:rPr>
                <w:color w:val="000000" w:themeColor="text1"/>
              </w:rPr>
              <w:t>Leverandør svarer med svarkode Ja eller Nei.</w:t>
            </w:r>
          </w:p>
        </w:tc>
        <w:tc>
          <w:tcPr>
            <w:tcW w:w="1243" w:type="dxa"/>
          </w:tcPr>
          <w:p w:rsidRPr="00E020EF" w:rsidR="00E020EF" w:rsidP="00E020EF" w:rsidRDefault="00E020EF" w14:paraId="29A04F5D" w14:textId="64D10C14">
            <w:pPr>
              <w:jc w:val="center"/>
              <w:rPr>
                <w:rFonts w:eastAsia="Arial"/>
                <w:color w:val="000000" w:themeColor="text1"/>
              </w:rPr>
            </w:pPr>
            <w:r w:rsidRPr="00E020EF">
              <w:rPr>
                <w:rFonts w:eastAsia="Arial"/>
                <w:color w:val="000000" w:themeColor="text1"/>
              </w:rPr>
              <w:t>O</w:t>
            </w:r>
          </w:p>
        </w:tc>
        <w:tc>
          <w:tcPr>
            <w:tcW w:w="1876" w:type="dxa"/>
          </w:tcPr>
          <w:p w:rsidRPr="009A6F0A" w:rsidR="00E020EF" w:rsidP="00E020EF" w:rsidRDefault="00E020EF" w14:paraId="06116028" w14:textId="77777777">
            <w:pPr>
              <w:rPr>
                <w:color w:val="000000" w:themeColor="text1"/>
              </w:rPr>
            </w:pPr>
          </w:p>
        </w:tc>
      </w:tr>
      <w:tr w:rsidRPr="00C11AD7" w:rsidR="009A6F0A" w:rsidTr="6643065C" w14:paraId="3A139E72" w14:textId="77777777">
        <w:trPr>
          <w:trHeight w:val="142"/>
        </w:trPr>
        <w:tc>
          <w:tcPr>
            <w:tcW w:w="846" w:type="dxa"/>
            <w:shd w:val="clear" w:color="auto" w:fill="C6D9F1" w:themeFill="text2" w:themeFillTint="33"/>
          </w:tcPr>
          <w:p w:rsidRPr="00C11AD7" w:rsidR="009A6F0A" w:rsidP="009A6F0A" w:rsidRDefault="009A6F0A" w14:paraId="705AE3F4"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38214232" w14:textId="1681D0D0">
            <w:pPr>
              <w:rPr>
                <w:b/>
                <w:bCs/>
                <w:color w:val="000000" w:themeColor="text1"/>
              </w:rPr>
            </w:pPr>
            <w:r w:rsidRPr="009A6F0A">
              <w:rPr>
                <w:b/>
                <w:bCs/>
                <w:color w:val="000000" w:themeColor="text1"/>
              </w:rPr>
              <w:t>SSO</w:t>
            </w:r>
          </w:p>
          <w:p w:rsidRPr="009A6F0A" w:rsidR="009A6F0A" w:rsidP="009A6F0A" w:rsidRDefault="009A6F0A" w14:paraId="33911665" w14:textId="77777777">
            <w:pPr>
              <w:rPr>
                <w:color w:val="000000" w:themeColor="text1"/>
              </w:rPr>
            </w:pPr>
            <w:r w:rsidRPr="009A6F0A">
              <w:rPr>
                <w:color w:val="000000" w:themeColor="text1"/>
              </w:rPr>
              <w:t xml:space="preserve">Løsningen skal støtte Single Sign-On (SSO) gjennom integrasjon med ekstern identitetsleverandør (IdP), primært basert på OpenID Connect (OIDC) og sekundært SAML 2.0, og skal muliggjøre sikker autentisering, autorisasjon og sesjonshåndtering i samsvar med etablerte standarder. Når SSO er tatt i bruk, skal løsningen ikke tillate alternative autentiseringsmekanismer utenfor den konfigurerte IdP. </w:t>
            </w:r>
          </w:p>
          <w:p w:rsidRPr="009A6F0A" w:rsidR="009A6F0A" w:rsidP="009A6F0A" w:rsidRDefault="009A6F0A" w14:paraId="69E7EAEB" w14:textId="0D3489A4">
            <w:pPr>
              <w:rPr>
                <w:color w:val="000000" w:themeColor="text1"/>
              </w:rPr>
            </w:pPr>
            <w:r w:rsidRPr="009A6F0A">
              <w:rPr>
                <w:color w:val="000000" w:themeColor="text1"/>
              </w:rPr>
              <w:t>Beskriv hvordan løsningen (inkl. alle komponenter) støtter SSO mot DFØ IdP.</w:t>
            </w:r>
          </w:p>
        </w:tc>
        <w:tc>
          <w:tcPr>
            <w:tcW w:w="1243" w:type="dxa"/>
          </w:tcPr>
          <w:p w:rsidRPr="009A6F0A" w:rsidR="009A6F0A" w:rsidP="009A6F0A" w:rsidRDefault="009A6F0A" w14:paraId="012C2D24" w14:textId="20C53D5E">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16CC638C" w14:textId="77777777">
            <w:pPr>
              <w:rPr>
                <w:color w:val="000000" w:themeColor="text1"/>
              </w:rPr>
            </w:pPr>
          </w:p>
        </w:tc>
      </w:tr>
      <w:tr w:rsidRPr="00C11AD7" w:rsidR="009A6F0A" w:rsidTr="6643065C" w14:paraId="019A8E20" w14:textId="77777777">
        <w:trPr>
          <w:trHeight w:val="142"/>
        </w:trPr>
        <w:tc>
          <w:tcPr>
            <w:tcW w:w="846" w:type="dxa"/>
            <w:shd w:val="clear" w:color="auto" w:fill="C6D9F1" w:themeFill="text2" w:themeFillTint="33"/>
          </w:tcPr>
          <w:p w:rsidRPr="00C11AD7" w:rsidR="009A6F0A" w:rsidP="009A6F0A" w:rsidRDefault="009A6F0A" w14:paraId="7BC26D78"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03E7F1A2" w14:textId="72F2D1BE">
            <w:pPr>
              <w:rPr>
                <w:b/>
                <w:bCs/>
                <w:color w:val="000000" w:themeColor="text1"/>
              </w:rPr>
            </w:pPr>
            <w:r w:rsidRPr="009A6F0A">
              <w:rPr>
                <w:b/>
                <w:bCs/>
                <w:color w:val="000000" w:themeColor="text1"/>
              </w:rPr>
              <w:t>Deprovisjonering</w:t>
            </w:r>
          </w:p>
          <w:p w:rsidRPr="009A6F0A" w:rsidR="009A6F0A" w:rsidP="009A6F0A" w:rsidRDefault="009A6F0A" w14:paraId="67282DA7" w14:textId="6F0DEA71">
            <w:pPr>
              <w:rPr>
                <w:color w:val="000000" w:themeColor="text1"/>
              </w:rPr>
            </w:pPr>
            <w:r w:rsidRPr="009A6F0A">
              <w:rPr>
                <w:color w:val="000000" w:themeColor="text1"/>
              </w:rPr>
              <w:t xml:space="preserve">Løsningen skal sikre at brukerkontoer som ikke lenger skal ha tilgang kan deaktiveres eller settes inaktive med umiddelbar virkning slik at pålogging og aktive sesjoner opphører. Løsningen bør støtte deaktivering fra DFØ sitt sentrale identitetsforvaltningsystem, og manuelt av administrator i løsningen. Det skal ikke være mulig for sluttbruker å reaktivere egen konto eller tilbakestille passord via selvbetjeningsfunksjoner i løsningen. Deaktivering/sletting av bruker skal sikre/bevare all historikk i løsningen knyttet til den unike brukeridentiteten. </w:t>
            </w:r>
          </w:p>
          <w:p w:rsidRPr="009A6F0A" w:rsidR="009A6F0A" w:rsidP="009A6F0A" w:rsidRDefault="009A6F0A" w14:paraId="6CEE8941" w14:textId="656B79AF">
            <w:pPr>
              <w:rPr>
                <w:color w:val="000000" w:themeColor="text1"/>
              </w:rPr>
            </w:pPr>
            <w:r w:rsidRPr="009A6F0A">
              <w:rPr>
                <w:color w:val="000000" w:themeColor="text1"/>
              </w:rPr>
              <w:t>Beskriv hvordan behovet blir ivaretatt.</w:t>
            </w:r>
          </w:p>
        </w:tc>
        <w:tc>
          <w:tcPr>
            <w:tcW w:w="1243" w:type="dxa"/>
          </w:tcPr>
          <w:p w:rsidRPr="009A6F0A" w:rsidR="009A6F0A" w:rsidP="009A6F0A" w:rsidRDefault="009A6F0A" w14:paraId="16147BC6" w14:textId="21E2C89E">
            <w:pPr>
              <w:jc w:val="center"/>
              <w:rPr>
                <w:rFonts w:eastAsia="Arial"/>
                <w:color w:val="000000" w:themeColor="text1"/>
              </w:rPr>
            </w:pPr>
            <w:r w:rsidRPr="009A6F0A">
              <w:rPr>
                <w:rFonts w:eastAsia="Arial"/>
                <w:color w:val="000000" w:themeColor="text1"/>
              </w:rPr>
              <w:t>VEK</w:t>
            </w:r>
          </w:p>
        </w:tc>
        <w:tc>
          <w:tcPr>
            <w:tcW w:w="1876" w:type="dxa"/>
          </w:tcPr>
          <w:p w:rsidRPr="009A6F0A" w:rsidR="009A6F0A" w:rsidP="009A6F0A" w:rsidRDefault="009A6F0A" w14:paraId="2ADD29D5" w14:textId="77777777">
            <w:pPr>
              <w:rPr>
                <w:color w:val="000000" w:themeColor="text1"/>
              </w:rPr>
            </w:pPr>
          </w:p>
        </w:tc>
      </w:tr>
      <w:tr w:rsidRPr="00C11AD7" w:rsidR="009A6F0A" w:rsidTr="6643065C" w14:paraId="284884E8" w14:textId="77777777">
        <w:trPr>
          <w:trHeight w:val="142"/>
        </w:trPr>
        <w:tc>
          <w:tcPr>
            <w:tcW w:w="846" w:type="dxa"/>
            <w:shd w:val="clear" w:color="auto" w:fill="C6D9F1" w:themeFill="text2" w:themeFillTint="33"/>
          </w:tcPr>
          <w:p w:rsidRPr="00C11AD7" w:rsidR="009A6F0A" w:rsidP="009A6F0A" w:rsidRDefault="009A6F0A" w14:paraId="6A0A9715"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13188761" w14:textId="7EFD66BB">
            <w:pPr>
              <w:rPr>
                <w:b/>
                <w:bCs/>
                <w:color w:val="000000" w:themeColor="text1"/>
              </w:rPr>
            </w:pPr>
            <w:r w:rsidRPr="009A6F0A">
              <w:rPr>
                <w:b/>
                <w:bCs/>
                <w:color w:val="000000" w:themeColor="text1"/>
              </w:rPr>
              <w:t xml:space="preserve">Provisjonering </w:t>
            </w:r>
          </w:p>
          <w:p w:rsidRPr="009A6F0A" w:rsidR="009A6F0A" w:rsidP="009A6F0A" w:rsidRDefault="009A6F0A" w14:paraId="1EACC76E" w14:textId="6865591C">
            <w:pPr>
              <w:rPr>
                <w:color w:val="000000" w:themeColor="text1"/>
              </w:rPr>
            </w:pPr>
            <w:r w:rsidRPr="009A6F0A">
              <w:rPr>
                <w:color w:val="000000" w:themeColor="text1"/>
              </w:rPr>
              <w:t xml:space="preserve">Løsningen bør støtte bruker-provisjonering og deprovisjonering ifra Kundens Entra ID. Tilganger bør kunne tildeles automatisk basert på importerte attributter fra Entra ID. </w:t>
            </w:r>
          </w:p>
          <w:p w:rsidRPr="009A6F0A" w:rsidR="009A6F0A" w:rsidP="009A6F0A" w:rsidRDefault="009A6F0A" w14:paraId="3352F9DD" w14:textId="14370AFA">
            <w:pPr>
              <w:rPr>
                <w:color w:val="000000" w:themeColor="text1"/>
              </w:rPr>
            </w:pPr>
            <w:r w:rsidRPr="009A6F0A">
              <w:rPr>
                <w:color w:val="000000" w:themeColor="text1"/>
              </w:rPr>
              <w:t>Beskriv integrasjon mot Entra ID.</w:t>
            </w:r>
          </w:p>
        </w:tc>
        <w:tc>
          <w:tcPr>
            <w:tcW w:w="1243" w:type="dxa"/>
          </w:tcPr>
          <w:p w:rsidRPr="009A6F0A" w:rsidR="009A6F0A" w:rsidP="009A6F0A" w:rsidRDefault="009A6F0A" w14:paraId="11486915" w14:textId="5F581F9E">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21F3FD48" w14:textId="77777777">
            <w:pPr>
              <w:rPr>
                <w:color w:val="000000" w:themeColor="text1"/>
              </w:rPr>
            </w:pPr>
          </w:p>
        </w:tc>
      </w:tr>
      <w:tr w:rsidRPr="00C11AD7" w:rsidR="009A6F0A" w:rsidTr="6643065C" w14:paraId="7AFB01F8" w14:textId="77777777">
        <w:trPr>
          <w:trHeight w:val="142"/>
        </w:trPr>
        <w:tc>
          <w:tcPr>
            <w:tcW w:w="846" w:type="dxa"/>
            <w:shd w:val="clear" w:color="auto" w:fill="C6D9F1" w:themeFill="text2" w:themeFillTint="33"/>
          </w:tcPr>
          <w:p w:rsidRPr="00C11AD7" w:rsidR="009A6F0A" w:rsidP="009A6F0A" w:rsidRDefault="009A6F0A" w14:paraId="7AF8C354" w14:textId="77777777">
            <w:pPr>
              <w:pStyle w:val="StilKravBunnIngenkantlinje1"/>
              <w:tabs>
                <w:tab w:val="num" w:pos="1021"/>
              </w:tabs>
              <w:ind w:left="1021"/>
              <w:jc w:val="center"/>
              <w:rPr>
                <w:rFonts w:ascii="Arial" w:hAnsi="Arial" w:cs="Arial"/>
              </w:rPr>
            </w:pPr>
          </w:p>
        </w:tc>
        <w:tc>
          <w:tcPr>
            <w:tcW w:w="5528" w:type="dxa"/>
            <w:vAlign w:val="bottom"/>
          </w:tcPr>
          <w:p w:rsidRPr="009A6F0A" w:rsidR="009A6F0A" w:rsidP="009A6F0A" w:rsidRDefault="009A6F0A" w14:paraId="73E6AB76" w14:textId="1781BCAB">
            <w:pPr>
              <w:rPr>
                <w:b/>
                <w:bCs/>
                <w:color w:val="000000" w:themeColor="text1"/>
              </w:rPr>
            </w:pPr>
            <w:r w:rsidRPr="009A6F0A">
              <w:rPr>
                <w:b/>
                <w:bCs/>
                <w:color w:val="000000" w:themeColor="text1"/>
              </w:rPr>
              <w:t>Provisjonering</w:t>
            </w:r>
          </w:p>
          <w:p w:rsidRPr="009A6F0A" w:rsidR="009A6F0A" w:rsidP="009A6F0A" w:rsidRDefault="009A6F0A" w14:paraId="5242FDC2" w14:textId="5A5B194E">
            <w:pPr>
              <w:rPr>
                <w:color w:val="000000" w:themeColor="text1"/>
              </w:rPr>
            </w:pPr>
            <w:r w:rsidRPr="009A6F0A">
              <w:rPr>
                <w:color w:val="000000" w:themeColor="text1"/>
              </w:rPr>
              <w:t xml:space="preserve">Løsningen bør støtte automatisert provisjonering av brukerkontoer fra DFØ sin sentrale identitetsforvaltning via SCIM 2.0, herunder opprettelse, oppdatering, deaktivering og sletting av brukere. Løsningen bør støtte automatisert provisjonering av autorisasjoner/roller på brukerkontoer via SCIM 2.0, inkludert tildeling, endring og fjerning av roller og tilganger. </w:t>
            </w:r>
          </w:p>
          <w:p w:rsidRPr="009A6F0A" w:rsidR="009A6F0A" w:rsidP="009A6F0A" w:rsidRDefault="009A6F0A" w14:paraId="346A6AB9" w14:textId="0B6C3BE9">
            <w:pPr>
              <w:rPr>
                <w:color w:val="000000" w:themeColor="text1"/>
              </w:rPr>
            </w:pPr>
            <w:r w:rsidRPr="009A6F0A">
              <w:rPr>
                <w:color w:val="000000" w:themeColor="text1"/>
              </w:rPr>
              <w:t>Beskriv hvordan behovet blir ivaretatt.</w:t>
            </w:r>
          </w:p>
        </w:tc>
        <w:tc>
          <w:tcPr>
            <w:tcW w:w="1243" w:type="dxa"/>
          </w:tcPr>
          <w:p w:rsidRPr="009A6F0A" w:rsidR="009A6F0A" w:rsidP="009A6F0A" w:rsidRDefault="009A6F0A" w14:paraId="718D02C3" w14:textId="74242208">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49AFDE96" w14:textId="77777777">
            <w:pPr>
              <w:rPr>
                <w:color w:val="000000" w:themeColor="text1"/>
              </w:rPr>
            </w:pPr>
          </w:p>
        </w:tc>
      </w:tr>
      <w:tr w:rsidRPr="00C11AD7" w:rsidR="009A6F0A" w:rsidTr="6643065C" w14:paraId="7DEB37E9" w14:textId="77777777">
        <w:trPr>
          <w:trHeight w:val="142"/>
        </w:trPr>
        <w:tc>
          <w:tcPr>
            <w:tcW w:w="846" w:type="dxa"/>
            <w:shd w:val="clear" w:color="auto" w:fill="C6D9F1" w:themeFill="text2" w:themeFillTint="33"/>
          </w:tcPr>
          <w:p w:rsidRPr="00C11AD7" w:rsidR="009A6F0A" w:rsidP="009A6F0A" w:rsidRDefault="009A6F0A" w14:paraId="1B10CA3B"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2A523383" w14:textId="7DABEE7D">
            <w:pPr>
              <w:rPr>
                <w:b/>
                <w:bCs/>
                <w:color w:val="000000" w:themeColor="text1"/>
              </w:rPr>
            </w:pPr>
            <w:r w:rsidRPr="009A6F0A">
              <w:rPr>
                <w:b/>
                <w:bCs/>
                <w:color w:val="000000" w:themeColor="text1"/>
              </w:rPr>
              <w:t>Historikk</w:t>
            </w:r>
          </w:p>
          <w:p w:rsidRPr="009A6F0A" w:rsidR="009A6F0A" w:rsidP="009A6F0A" w:rsidRDefault="009A6F0A" w14:paraId="270FD3F2" w14:textId="77777777">
            <w:pPr>
              <w:rPr>
                <w:color w:val="000000" w:themeColor="text1"/>
              </w:rPr>
            </w:pPr>
            <w:r w:rsidRPr="009A6F0A">
              <w:rPr>
                <w:color w:val="000000" w:themeColor="text1"/>
              </w:rPr>
              <w:t xml:space="preserve">Ved endring av navn eller initialer for en gitt påloggingsidentifikator bør løsningen bevare historikk over alle tidligere navn/initialer med tilknyttede tidsperioder.  </w:t>
            </w:r>
          </w:p>
          <w:p w:rsidRPr="009A6F0A" w:rsidR="009A6F0A" w:rsidP="009A6F0A" w:rsidRDefault="009A6F0A" w14:paraId="6E2AFA2B" w14:textId="0FC8D7EA">
            <w:pPr>
              <w:rPr>
                <w:color w:val="000000" w:themeColor="text1"/>
              </w:rPr>
            </w:pPr>
            <w:r w:rsidRPr="009A6F0A">
              <w:rPr>
                <w:color w:val="000000" w:themeColor="text1"/>
              </w:rPr>
              <w:t>Beskriv hvordan dette implementeres, inkludert integrasjon med revisjonslogger og eksportmuligheter for rapportering</w:t>
            </w:r>
          </w:p>
        </w:tc>
        <w:tc>
          <w:tcPr>
            <w:tcW w:w="1243" w:type="dxa"/>
          </w:tcPr>
          <w:p w:rsidRPr="009A6F0A" w:rsidR="009A6F0A" w:rsidP="009A6F0A" w:rsidRDefault="009A6F0A" w14:paraId="01CC416E" w14:textId="423F2B38">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13F6CB8A" w14:textId="77777777">
            <w:pPr>
              <w:rPr>
                <w:color w:val="000000" w:themeColor="text1"/>
              </w:rPr>
            </w:pPr>
          </w:p>
        </w:tc>
      </w:tr>
      <w:tr w:rsidRPr="00C11AD7" w:rsidR="009A6F0A" w:rsidTr="6643065C" w14:paraId="2B0BB401" w14:textId="77777777">
        <w:trPr>
          <w:trHeight w:val="142"/>
        </w:trPr>
        <w:tc>
          <w:tcPr>
            <w:tcW w:w="846" w:type="dxa"/>
            <w:shd w:val="clear" w:color="auto" w:fill="C6D9F1" w:themeFill="text2" w:themeFillTint="33"/>
          </w:tcPr>
          <w:p w:rsidRPr="00C11AD7" w:rsidR="009A6F0A" w:rsidP="009A6F0A" w:rsidRDefault="009A6F0A" w14:paraId="492143B0" w14:textId="77777777">
            <w:pPr>
              <w:pStyle w:val="StilKravBunnIngenkantlinje1"/>
              <w:tabs>
                <w:tab w:val="num" w:pos="1021"/>
              </w:tabs>
              <w:ind w:left="1021"/>
              <w:jc w:val="center"/>
              <w:rPr>
                <w:rFonts w:ascii="Arial" w:hAnsi="Arial" w:cs="Arial"/>
              </w:rPr>
            </w:pPr>
          </w:p>
        </w:tc>
        <w:tc>
          <w:tcPr>
            <w:tcW w:w="5528" w:type="dxa"/>
          </w:tcPr>
          <w:p w:rsidRPr="009A6F0A" w:rsidR="009A6F0A" w:rsidP="009A6F0A" w:rsidRDefault="009A6F0A" w14:paraId="59D61220" w14:textId="36441EC0">
            <w:pPr>
              <w:rPr>
                <w:b/>
                <w:bCs/>
                <w:color w:val="000000" w:themeColor="text1"/>
              </w:rPr>
            </w:pPr>
            <w:r w:rsidRPr="009A6F0A">
              <w:rPr>
                <w:b/>
                <w:bCs/>
                <w:color w:val="000000" w:themeColor="text1"/>
              </w:rPr>
              <w:t>Logger</w:t>
            </w:r>
          </w:p>
          <w:p w:rsidRPr="009A6F0A" w:rsidR="009A6F0A" w:rsidP="009A6F0A" w:rsidRDefault="009A6F0A" w14:paraId="77B25737" w14:textId="77777777">
            <w:pPr>
              <w:rPr>
                <w:color w:val="000000" w:themeColor="text1"/>
              </w:rPr>
            </w:pPr>
            <w:r w:rsidRPr="009A6F0A">
              <w:rPr>
                <w:color w:val="000000" w:themeColor="text1"/>
              </w:rPr>
              <w:t>Logger over administrative handlinger og tilganger bør kunne eksporteres til oppdragsgivers egne logg</w:t>
            </w:r>
            <w:r w:rsidRPr="009A6F0A">
              <w:rPr>
                <w:color w:val="000000" w:themeColor="text1"/>
              </w:rPr>
              <w:noBreakHyphen/>
            </w:r>
            <w:r w:rsidRPr="009A6F0A">
              <w:rPr>
                <w:color w:val="000000" w:themeColor="text1"/>
              </w:rPr>
              <w:t>/SIEM</w:t>
            </w:r>
            <w:r w:rsidRPr="009A6F0A">
              <w:rPr>
                <w:color w:val="000000" w:themeColor="text1"/>
              </w:rPr>
              <w:noBreakHyphen/>
            </w:r>
            <w:r w:rsidRPr="009A6F0A">
              <w:rPr>
                <w:color w:val="000000" w:themeColor="text1"/>
              </w:rPr>
              <w:t xml:space="preserve">løsninger. </w:t>
            </w:r>
          </w:p>
          <w:p w:rsidRPr="009A6F0A" w:rsidR="009A6F0A" w:rsidP="009A6F0A" w:rsidRDefault="009A6F0A" w14:paraId="1C2E83AB" w14:textId="4FF150B7">
            <w:pPr>
              <w:rPr>
                <w:color w:val="000000" w:themeColor="text1"/>
              </w:rPr>
            </w:pPr>
            <w:r w:rsidRPr="009A6F0A">
              <w:rPr>
                <w:color w:val="000000" w:themeColor="text1"/>
              </w:rPr>
              <w:t>Beskriv hvordan dette løses.</w:t>
            </w:r>
          </w:p>
        </w:tc>
        <w:tc>
          <w:tcPr>
            <w:tcW w:w="1243" w:type="dxa"/>
          </w:tcPr>
          <w:p w:rsidRPr="009A6F0A" w:rsidR="009A6F0A" w:rsidP="009A6F0A" w:rsidRDefault="009A6F0A" w14:paraId="3F7DEA99" w14:textId="52321E72">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5C9DC141" w14:textId="77777777">
            <w:pPr>
              <w:rPr>
                <w:color w:val="000000" w:themeColor="text1"/>
              </w:rPr>
            </w:pPr>
          </w:p>
        </w:tc>
      </w:tr>
      <w:tr w:rsidRPr="00C11AD7" w:rsidR="009A6F0A" w:rsidTr="6643065C" w14:paraId="393096D2" w14:textId="77777777">
        <w:trPr>
          <w:trHeight w:val="142"/>
        </w:trPr>
        <w:tc>
          <w:tcPr>
            <w:tcW w:w="846" w:type="dxa"/>
            <w:shd w:val="clear" w:color="auto" w:fill="C6D9F1" w:themeFill="text2" w:themeFillTint="33"/>
          </w:tcPr>
          <w:p w:rsidRPr="00C11AD7" w:rsidR="009A6F0A" w:rsidP="009A6F0A" w:rsidRDefault="009A6F0A" w14:paraId="26700CD9" w14:textId="77777777">
            <w:pPr>
              <w:pStyle w:val="StilKravBunnIngenkantlinje1"/>
              <w:tabs>
                <w:tab w:val="num" w:pos="1021"/>
              </w:tabs>
              <w:ind w:left="1021"/>
              <w:jc w:val="center"/>
              <w:rPr>
                <w:rFonts w:ascii="Arial" w:hAnsi="Arial" w:cs="Arial"/>
              </w:rPr>
            </w:pPr>
          </w:p>
        </w:tc>
        <w:tc>
          <w:tcPr>
            <w:tcW w:w="5528" w:type="dxa"/>
          </w:tcPr>
          <w:p w:rsidR="51D7405E" w:rsidP="70599421" w:rsidRDefault="51D7405E" w14:paraId="0F536381" w14:textId="7990A4FF">
            <w:pPr>
              <w:rPr>
                <w:b/>
                <w:bCs/>
                <w:color w:val="000000" w:themeColor="text1"/>
              </w:rPr>
            </w:pPr>
            <w:r w:rsidRPr="70599421">
              <w:rPr>
                <w:b/>
                <w:bCs/>
                <w:color w:val="000000" w:themeColor="text1"/>
              </w:rPr>
              <w:t>Logger - streaming</w:t>
            </w:r>
          </w:p>
          <w:p w:rsidRPr="009A6F0A" w:rsidR="009A6F0A" w:rsidP="009A6F0A" w:rsidRDefault="5118A4E4" w14:paraId="6FCE1465" w14:textId="2142ED68">
            <w:pPr>
              <w:rPr>
                <w:color w:val="000000" w:themeColor="text1"/>
              </w:rPr>
            </w:pPr>
            <w:r w:rsidRPr="57435C09">
              <w:rPr>
                <w:color w:val="000000" w:themeColor="text1"/>
              </w:rPr>
              <w:t>Logger bør kunne streames i sanntid til kundes SIEM løsning</w:t>
            </w:r>
            <w:r w:rsidRPr="57435C09" w:rsidR="3FF31845">
              <w:rPr>
                <w:color w:val="000000" w:themeColor="text1"/>
              </w:rPr>
              <w:t>, idag benytter kunden Palo Alto Cortex</w:t>
            </w:r>
            <w:r w:rsidRPr="57435C09">
              <w:rPr>
                <w:color w:val="000000" w:themeColor="text1"/>
              </w:rPr>
              <w:t xml:space="preserve">. </w:t>
            </w:r>
          </w:p>
          <w:p w:rsidRPr="009A6F0A" w:rsidR="009A6F0A" w:rsidP="009A6F0A" w:rsidRDefault="009A6F0A" w14:paraId="33A9B6ED" w14:textId="6E5C8E5A">
            <w:pPr>
              <w:rPr>
                <w:color w:val="000000" w:themeColor="text1"/>
              </w:rPr>
            </w:pPr>
            <w:r w:rsidRPr="009A6F0A">
              <w:rPr>
                <w:color w:val="000000" w:themeColor="text1"/>
              </w:rPr>
              <w:t>Beskriv hvordan dette løses og hvilke logger som understøttes</w:t>
            </w:r>
          </w:p>
        </w:tc>
        <w:tc>
          <w:tcPr>
            <w:tcW w:w="1243" w:type="dxa"/>
          </w:tcPr>
          <w:p w:rsidRPr="009A6F0A" w:rsidR="009A6F0A" w:rsidP="009A6F0A" w:rsidRDefault="009A6F0A" w14:paraId="10DB70A0" w14:textId="54D86ECA">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4D7C6B63" w14:textId="77777777">
            <w:pPr>
              <w:rPr>
                <w:color w:val="000000" w:themeColor="text1"/>
              </w:rPr>
            </w:pPr>
          </w:p>
        </w:tc>
      </w:tr>
      <w:tr w:rsidRPr="00C11AD7" w:rsidR="009A6F0A" w:rsidTr="6643065C" w14:paraId="07D6E485" w14:textId="77777777">
        <w:trPr>
          <w:trHeight w:val="142"/>
        </w:trPr>
        <w:tc>
          <w:tcPr>
            <w:tcW w:w="846" w:type="dxa"/>
            <w:shd w:val="clear" w:color="auto" w:fill="C6D9F1" w:themeFill="text2" w:themeFillTint="33"/>
          </w:tcPr>
          <w:p w:rsidRPr="00C11AD7" w:rsidR="009A6F0A" w:rsidP="009A6F0A" w:rsidRDefault="009A6F0A" w14:paraId="18F168B5" w14:textId="77777777">
            <w:pPr>
              <w:pStyle w:val="StilKravBunnIngenkantlinje1"/>
              <w:tabs>
                <w:tab w:val="num" w:pos="1021"/>
              </w:tabs>
              <w:ind w:left="1021"/>
              <w:jc w:val="center"/>
              <w:rPr>
                <w:rFonts w:ascii="Arial" w:hAnsi="Arial" w:cs="Arial"/>
              </w:rPr>
            </w:pPr>
          </w:p>
        </w:tc>
        <w:tc>
          <w:tcPr>
            <w:tcW w:w="5528" w:type="dxa"/>
          </w:tcPr>
          <w:p w:rsidR="08D27F0E" w:rsidP="70599421" w:rsidRDefault="08D27F0E" w14:paraId="5E23C9B5" w14:textId="49D897ED">
            <w:pPr>
              <w:rPr>
                <w:b/>
                <w:bCs/>
                <w:color w:val="000000" w:themeColor="text1"/>
              </w:rPr>
            </w:pPr>
            <w:r w:rsidRPr="70599421">
              <w:rPr>
                <w:b/>
                <w:bCs/>
                <w:color w:val="000000" w:themeColor="text1"/>
              </w:rPr>
              <w:t>Automatisk logging</w:t>
            </w:r>
          </w:p>
          <w:p w:rsidRPr="009A6F0A" w:rsidR="009A6F0A" w:rsidP="6C1C8E80" w:rsidRDefault="0C954921" w14:paraId="3A3034BB" w14:textId="2520C11B">
            <w:pPr>
              <w:rPr>
                <w:color w:val="000000" w:themeColor="text1"/>
              </w:rPr>
            </w:pPr>
            <w:r w:rsidRPr="6C1C8E80">
              <w:rPr>
                <w:color w:val="000000" w:themeColor="text1"/>
              </w:rPr>
              <w:t xml:space="preserve">Løsningen bør ha god sesjonshåndtering ved å ha støtte for automatisk utlogging ved manglende brukerinteraksjon/inaktivitet, og bruker bør bli varslet før automatisk utlogging, og gis muligheten til å forlenge sesjonen. Løsningen bør ved eksplisitt utlogging terminere sesjonen umiddelbart på serversiden og ugyldiggjøre alle sesjonsidentifikatorer, tokens og cookies. </w:t>
            </w:r>
          </w:p>
          <w:p w:rsidRPr="009A6F0A" w:rsidR="009A6F0A" w:rsidP="009A6F0A" w:rsidRDefault="0C954921" w14:paraId="004AAAE5" w14:textId="2442AF15">
            <w:pPr>
              <w:rPr>
                <w:color w:val="000000" w:themeColor="text1"/>
              </w:rPr>
            </w:pPr>
            <w:r w:rsidRPr="6C1C8E80">
              <w:rPr>
                <w:color w:val="000000" w:themeColor="text1"/>
              </w:rPr>
              <w:t>Beskriv hvordan behovet blir ivaretatt.</w:t>
            </w:r>
          </w:p>
        </w:tc>
        <w:tc>
          <w:tcPr>
            <w:tcW w:w="1243" w:type="dxa"/>
          </w:tcPr>
          <w:p w:rsidRPr="009A6F0A" w:rsidR="009A6F0A" w:rsidP="009A6F0A" w:rsidRDefault="009A6F0A" w14:paraId="4B8ABD13" w14:textId="5A725263">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2484705A" w14:textId="77777777">
            <w:pPr>
              <w:rPr>
                <w:color w:val="000000" w:themeColor="text1"/>
              </w:rPr>
            </w:pPr>
          </w:p>
        </w:tc>
      </w:tr>
      <w:tr w:rsidRPr="00C11AD7" w:rsidR="009A6F0A" w:rsidTr="6643065C" w14:paraId="4C77F4F9" w14:textId="77777777">
        <w:trPr>
          <w:trHeight w:val="142"/>
        </w:trPr>
        <w:tc>
          <w:tcPr>
            <w:tcW w:w="846" w:type="dxa"/>
            <w:shd w:val="clear" w:color="auto" w:fill="C6D9F1" w:themeFill="text2" w:themeFillTint="33"/>
          </w:tcPr>
          <w:p w:rsidRPr="00C11AD7" w:rsidR="009A6F0A" w:rsidP="009A6F0A" w:rsidRDefault="009A6F0A" w14:paraId="5CFCF663" w14:textId="77777777">
            <w:pPr>
              <w:pStyle w:val="StilKravBunnIngenkantlinje1"/>
              <w:tabs>
                <w:tab w:val="num" w:pos="1021"/>
              </w:tabs>
              <w:ind w:left="1021"/>
              <w:jc w:val="center"/>
              <w:rPr>
                <w:rFonts w:ascii="Arial" w:hAnsi="Arial" w:cs="Arial"/>
              </w:rPr>
            </w:pPr>
          </w:p>
        </w:tc>
        <w:tc>
          <w:tcPr>
            <w:tcW w:w="5528" w:type="dxa"/>
          </w:tcPr>
          <w:p w:rsidR="6D15B068" w:rsidP="70599421" w:rsidRDefault="6D15B068" w14:paraId="23F338C8" w14:textId="5D715806">
            <w:pPr>
              <w:rPr>
                <w:b/>
                <w:bCs/>
                <w:color w:val="000000" w:themeColor="text1"/>
              </w:rPr>
            </w:pPr>
            <w:r w:rsidRPr="70599421">
              <w:rPr>
                <w:b/>
                <w:bCs/>
                <w:color w:val="000000" w:themeColor="text1"/>
              </w:rPr>
              <w:t>Adm. tilganger</w:t>
            </w:r>
          </w:p>
          <w:p w:rsidRPr="009A6F0A" w:rsidR="009A6F0A" w:rsidP="009A6F0A" w:rsidRDefault="009A6F0A" w14:paraId="6F85155E" w14:textId="6ECF7455">
            <w:pPr>
              <w:rPr>
                <w:color w:val="000000" w:themeColor="text1"/>
              </w:rPr>
            </w:pPr>
            <w:r w:rsidRPr="009A6F0A">
              <w:rPr>
                <w:color w:val="000000" w:themeColor="text1"/>
              </w:rPr>
              <w:t xml:space="preserve">Leverandørens administrative tilganger i skytjenesten skal i størst mulig grad begrenses. Tilgangen til kundens data bør være godkjent av kunden. Just-in-Time-Access og customer-lock-box skal benyttes om mulig.  </w:t>
            </w:r>
            <w:r w:rsidRPr="009A6F0A">
              <w:rPr>
                <w:color w:val="000000" w:themeColor="text1"/>
              </w:rPr>
              <w:br/>
            </w:r>
            <w:r w:rsidRPr="009A6F0A">
              <w:rPr>
                <w:color w:val="000000" w:themeColor="text1"/>
              </w:rPr>
              <w:t>Beskriv leverandørens administrative tilganger til løsningen og data.</w:t>
            </w:r>
          </w:p>
        </w:tc>
        <w:tc>
          <w:tcPr>
            <w:tcW w:w="1243" w:type="dxa"/>
          </w:tcPr>
          <w:p w:rsidRPr="009A6F0A" w:rsidR="009A6F0A" w:rsidP="009A6F0A" w:rsidRDefault="009A6F0A" w14:paraId="5F91BC72" w14:textId="27AECEF3">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74F740A5" w14:textId="77777777">
            <w:pPr>
              <w:rPr>
                <w:color w:val="000000" w:themeColor="text1"/>
              </w:rPr>
            </w:pPr>
          </w:p>
        </w:tc>
      </w:tr>
      <w:tr w:rsidRPr="00C11AD7" w:rsidR="009A6F0A" w:rsidTr="6643065C" w14:paraId="2F5253F1" w14:textId="77777777">
        <w:trPr>
          <w:trHeight w:val="142"/>
        </w:trPr>
        <w:tc>
          <w:tcPr>
            <w:tcW w:w="846" w:type="dxa"/>
            <w:shd w:val="clear" w:color="auto" w:fill="C6D9F1" w:themeFill="text2" w:themeFillTint="33"/>
          </w:tcPr>
          <w:p w:rsidRPr="00C11AD7" w:rsidR="009A6F0A" w:rsidP="009A6F0A" w:rsidRDefault="009A6F0A" w14:paraId="2AB7ACB7" w14:textId="77777777">
            <w:pPr>
              <w:pStyle w:val="StilKravBunnIngenkantlinje1"/>
              <w:tabs>
                <w:tab w:val="num" w:pos="1021"/>
              </w:tabs>
              <w:ind w:left="1021"/>
              <w:jc w:val="center"/>
              <w:rPr>
                <w:rFonts w:ascii="Arial" w:hAnsi="Arial" w:cs="Arial"/>
              </w:rPr>
            </w:pPr>
          </w:p>
        </w:tc>
        <w:tc>
          <w:tcPr>
            <w:tcW w:w="5528" w:type="dxa"/>
          </w:tcPr>
          <w:p w:rsidR="13B4BF33" w:rsidP="70599421" w:rsidRDefault="13B4BF33" w14:paraId="43891690" w14:textId="1828C818">
            <w:pPr>
              <w:rPr>
                <w:b/>
                <w:bCs/>
                <w:color w:val="000000" w:themeColor="text1"/>
              </w:rPr>
            </w:pPr>
            <w:r w:rsidRPr="70599421">
              <w:rPr>
                <w:b/>
                <w:bCs/>
                <w:color w:val="000000" w:themeColor="text1"/>
              </w:rPr>
              <w:t>Behandle personopplysninger</w:t>
            </w:r>
          </w:p>
          <w:p w:rsidRPr="009A6F0A" w:rsidR="009A6F0A" w:rsidP="009A6F0A" w:rsidRDefault="009A6F0A" w14:paraId="6369BB33" w14:textId="6CCA6B4A">
            <w:pPr>
              <w:rPr>
                <w:color w:val="000000" w:themeColor="text1"/>
              </w:rPr>
            </w:pPr>
            <w:r w:rsidRPr="009A6F0A">
              <w:rPr>
                <w:color w:val="000000" w:themeColor="text1"/>
              </w:rPr>
              <w:t xml:space="preserve">Leverandøren skal sikre vedvarende konfidensialitet, integritet, tilgjengelighet og robusthet i systemer og tjenester som behandler personopplysninger og øvrige data og i utviklingen av disse. </w:t>
            </w:r>
            <w:r w:rsidRPr="009A6F0A">
              <w:rPr>
                <w:color w:val="000000" w:themeColor="text1"/>
              </w:rPr>
              <w:br/>
            </w:r>
            <w:r w:rsidRPr="009A6F0A">
              <w:rPr>
                <w:color w:val="000000" w:themeColor="text1"/>
              </w:rPr>
              <w:t>Beskriv hvordan dette ivaretas.</w:t>
            </w:r>
          </w:p>
        </w:tc>
        <w:tc>
          <w:tcPr>
            <w:tcW w:w="1243" w:type="dxa"/>
          </w:tcPr>
          <w:p w:rsidRPr="009A6F0A" w:rsidR="009A6F0A" w:rsidP="009A6F0A" w:rsidRDefault="009A6F0A" w14:paraId="6A3F81BF" w14:textId="08172F47">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21615DA5" w14:textId="77777777">
            <w:pPr>
              <w:rPr>
                <w:color w:val="000000" w:themeColor="text1"/>
              </w:rPr>
            </w:pPr>
          </w:p>
        </w:tc>
      </w:tr>
      <w:tr w:rsidRPr="00C11AD7" w:rsidR="009A6F0A" w:rsidTr="6643065C" w14:paraId="4DB5C096" w14:textId="77777777">
        <w:trPr>
          <w:trHeight w:val="142"/>
        </w:trPr>
        <w:tc>
          <w:tcPr>
            <w:tcW w:w="846" w:type="dxa"/>
            <w:shd w:val="clear" w:color="auto" w:fill="C6D9F1" w:themeFill="text2" w:themeFillTint="33"/>
          </w:tcPr>
          <w:p w:rsidRPr="00C11AD7" w:rsidR="009A6F0A" w:rsidP="009A6F0A" w:rsidRDefault="009A6F0A" w14:paraId="10E56C89" w14:textId="77777777">
            <w:pPr>
              <w:pStyle w:val="StilKravBunnIngenkantlinje1"/>
              <w:tabs>
                <w:tab w:val="num" w:pos="1021"/>
              </w:tabs>
              <w:ind w:left="1021"/>
              <w:jc w:val="center"/>
              <w:rPr>
                <w:rFonts w:ascii="Arial" w:hAnsi="Arial" w:cs="Arial"/>
              </w:rPr>
            </w:pPr>
          </w:p>
        </w:tc>
        <w:tc>
          <w:tcPr>
            <w:tcW w:w="5528" w:type="dxa"/>
          </w:tcPr>
          <w:p w:rsidR="15969387" w:rsidP="70599421" w:rsidRDefault="15969387" w14:paraId="23FE21F6" w14:textId="05405C17">
            <w:pPr>
              <w:rPr>
                <w:b/>
                <w:bCs/>
                <w:color w:val="000000" w:themeColor="text1"/>
              </w:rPr>
            </w:pPr>
            <w:r w:rsidRPr="70599421">
              <w:rPr>
                <w:b/>
                <w:bCs/>
                <w:color w:val="000000" w:themeColor="text1"/>
              </w:rPr>
              <w:t>Styringssystem</w:t>
            </w:r>
          </w:p>
          <w:p w:rsidRPr="009A6F0A" w:rsidR="009A6F0A" w:rsidP="009A6F0A" w:rsidRDefault="009A6F0A" w14:paraId="4C81864E" w14:textId="7C7D7D86">
            <w:pPr>
              <w:rPr>
                <w:color w:val="000000" w:themeColor="text1"/>
              </w:rPr>
            </w:pPr>
            <w:r w:rsidRPr="009A6F0A">
              <w:rPr>
                <w:color w:val="000000" w:themeColor="text1"/>
              </w:rPr>
              <w:t xml:space="preserve">Det skal ligge et styringssystem for informasjonssikkerhet, metoder for risikostyring og rutiner i hvordan dette brukes i utvikling og drift av </w:t>
            </w:r>
            <w:r w:rsidRPr="009A6F0A">
              <w:rPr>
                <w:color w:val="000000" w:themeColor="text1"/>
              </w:rPr>
              <w:t>SaaS</w:t>
            </w:r>
            <w:r w:rsidRPr="009A6F0A">
              <w:rPr>
                <w:color w:val="000000" w:themeColor="text1"/>
              </w:rPr>
              <w:noBreakHyphen/>
            </w:r>
            <w:r w:rsidRPr="009A6F0A">
              <w:rPr>
                <w:color w:val="000000" w:themeColor="text1"/>
              </w:rPr>
              <w:t xml:space="preserve">løsningen i bunn av leveransen. Fortrinnsvis er dette forankret i anerkjente standarder som ISO/IEC 27001 eller tilsvarende. </w:t>
            </w:r>
            <w:r w:rsidRPr="009A6F0A">
              <w:rPr>
                <w:color w:val="000000" w:themeColor="text1"/>
              </w:rPr>
              <w:br/>
            </w:r>
            <w:r w:rsidRPr="009A6F0A">
              <w:rPr>
                <w:color w:val="000000" w:themeColor="text1"/>
              </w:rPr>
              <w:t>Beskriv hvordan det systematisk arbeides med informasjonssikkerhet, herunder hvilke standarder som benyttes.</w:t>
            </w:r>
          </w:p>
        </w:tc>
        <w:tc>
          <w:tcPr>
            <w:tcW w:w="1243" w:type="dxa"/>
          </w:tcPr>
          <w:p w:rsidRPr="009A6F0A" w:rsidR="009A6F0A" w:rsidP="009A6F0A" w:rsidRDefault="009A6F0A" w14:paraId="200A4391" w14:textId="75456980">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44CED45D" w14:textId="77777777">
            <w:pPr>
              <w:rPr>
                <w:color w:val="000000" w:themeColor="text1"/>
              </w:rPr>
            </w:pPr>
          </w:p>
        </w:tc>
      </w:tr>
      <w:tr w:rsidRPr="00C11AD7" w:rsidR="009A6F0A" w:rsidTr="6643065C" w14:paraId="4EBC2AF8" w14:textId="77777777">
        <w:trPr>
          <w:trHeight w:val="142"/>
        </w:trPr>
        <w:tc>
          <w:tcPr>
            <w:tcW w:w="846" w:type="dxa"/>
            <w:shd w:val="clear" w:color="auto" w:fill="C6D9F1" w:themeFill="text2" w:themeFillTint="33"/>
          </w:tcPr>
          <w:p w:rsidRPr="00C11AD7" w:rsidR="009A6F0A" w:rsidP="009A6F0A" w:rsidRDefault="009A6F0A" w14:paraId="7EEB5868" w14:textId="77777777">
            <w:pPr>
              <w:pStyle w:val="StilKravBunnIngenkantlinje1"/>
              <w:tabs>
                <w:tab w:val="num" w:pos="1021"/>
              </w:tabs>
              <w:ind w:left="1021"/>
              <w:jc w:val="center"/>
              <w:rPr>
                <w:rFonts w:ascii="Arial" w:hAnsi="Arial" w:cs="Arial"/>
              </w:rPr>
            </w:pPr>
          </w:p>
        </w:tc>
        <w:tc>
          <w:tcPr>
            <w:tcW w:w="5528" w:type="dxa"/>
          </w:tcPr>
          <w:p w:rsidR="079B9082" w:rsidP="70599421" w:rsidRDefault="079B9082" w14:paraId="1B0B2EE5" w14:textId="75BD8FE9">
            <w:pPr>
              <w:rPr>
                <w:b/>
                <w:bCs/>
                <w:color w:val="000000" w:themeColor="text1"/>
              </w:rPr>
            </w:pPr>
            <w:r w:rsidRPr="70599421">
              <w:rPr>
                <w:b/>
                <w:bCs/>
                <w:color w:val="000000" w:themeColor="text1"/>
              </w:rPr>
              <w:t>Sikkerhet</w:t>
            </w:r>
          </w:p>
          <w:p w:rsidRPr="009A6F0A" w:rsidR="009A6F0A" w:rsidP="009A6F0A" w:rsidRDefault="009A6F0A" w14:paraId="25AB81FF" w14:textId="02ED3C07">
            <w:pPr>
              <w:rPr>
                <w:color w:val="000000" w:themeColor="text1"/>
              </w:rPr>
            </w:pPr>
            <w:r w:rsidRPr="009A6F0A">
              <w:rPr>
                <w:color w:val="000000" w:themeColor="text1"/>
              </w:rPr>
              <w:t>Beskriv hvordan sikkerhet bygges inn i utviklingsløpet (secure SDLC, code review, sårbarhetsskanning, penetrasjonstesting). Beskriv prosess for sikker utvikling av kode i leveransen.</w:t>
            </w:r>
          </w:p>
        </w:tc>
        <w:tc>
          <w:tcPr>
            <w:tcW w:w="1243" w:type="dxa"/>
          </w:tcPr>
          <w:p w:rsidRPr="009A6F0A" w:rsidR="009A6F0A" w:rsidP="009A6F0A" w:rsidRDefault="009A6F0A" w14:paraId="3FA6E2FC" w14:textId="62249B01">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005EC51A" w14:textId="77777777">
            <w:pPr>
              <w:rPr>
                <w:color w:val="000000" w:themeColor="text1"/>
              </w:rPr>
            </w:pPr>
          </w:p>
        </w:tc>
      </w:tr>
      <w:tr w:rsidRPr="00C11AD7" w:rsidR="009A6F0A" w:rsidTr="6643065C" w14:paraId="233EC93D" w14:textId="77777777">
        <w:trPr>
          <w:trHeight w:val="142"/>
        </w:trPr>
        <w:tc>
          <w:tcPr>
            <w:tcW w:w="846" w:type="dxa"/>
            <w:shd w:val="clear" w:color="auto" w:fill="C6D9F1" w:themeFill="text2" w:themeFillTint="33"/>
          </w:tcPr>
          <w:p w:rsidRPr="00C11AD7" w:rsidR="009A6F0A" w:rsidP="009A6F0A" w:rsidRDefault="009A6F0A" w14:paraId="4993E41C" w14:textId="77777777">
            <w:pPr>
              <w:pStyle w:val="StilKravBunnIngenkantlinje1"/>
              <w:tabs>
                <w:tab w:val="num" w:pos="1021"/>
              </w:tabs>
              <w:ind w:left="1021"/>
              <w:jc w:val="center"/>
              <w:rPr>
                <w:rFonts w:ascii="Arial" w:hAnsi="Arial" w:cs="Arial"/>
              </w:rPr>
            </w:pPr>
          </w:p>
        </w:tc>
        <w:tc>
          <w:tcPr>
            <w:tcW w:w="5528" w:type="dxa"/>
          </w:tcPr>
          <w:p w:rsidR="61B36492" w:rsidP="70599421" w:rsidRDefault="61B36492" w14:paraId="357BB39F" w14:textId="5B9F6436">
            <w:pPr>
              <w:rPr>
                <w:b/>
                <w:bCs/>
                <w:color w:val="000000" w:themeColor="text1"/>
              </w:rPr>
            </w:pPr>
            <w:r w:rsidRPr="70599421">
              <w:rPr>
                <w:b/>
                <w:bCs/>
                <w:color w:val="000000" w:themeColor="text1"/>
              </w:rPr>
              <w:t>Klientutstyr</w:t>
            </w:r>
          </w:p>
          <w:p w:rsidRPr="009A6F0A" w:rsidR="009A6F0A" w:rsidP="70599421" w:rsidRDefault="3830455F" w14:paraId="368D04A7" w14:textId="409DC485">
            <w:pPr>
              <w:rPr>
                <w:color w:val="000000" w:themeColor="text1"/>
              </w:rPr>
            </w:pPr>
            <w:r w:rsidRPr="70599421">
              <w:rPr>
                <w:color w:val="000000" w:themeColor="text1"/>
              </w:rPr>
              <w:t xml:space="preserve">Løsningen skal kunne brukes fullt ut på klientutstyr uten å kreve forhøyde rettigheter i operativsystemet. </w:t>
            </w:r>
          </w:p>
          <w:p w:rsidRPr="009A6F0A" w:rsidR="009A6F0A" w:rsidP="70599421" w:rsidRDefault="29F01800" w14:paraId="49A2E94E" w14:textId="7876419E">
            <w:r>
              <w:t>Leverandør svarer med svarkode Ja eller Nei.</w:t>
            </w:r>
          </w:p>
        </w:tc>
        <w:tc>
          <w:tcPr>
            <w:tcW w:w="1243" w:type="dxa"/>
          </w:tcPr>
          <w:p w:rsidRPr="009A6F0A" w:rsidR="009A6F0A" w:rsidP="009A6F0A" w:rsidRDefault="009A6F0A" w14:paraId="09DD2BBB" w14:textId="6A94E274">
            <w:pPr>
              <w:jc w:val="center"/>
              <w:rPr>
                <w:rFonts w:eastAsia="Arial"/>
                <w:color w:val="000000" w:themeColor="text1"/>
              </w:rPr>
            </w:pPr>
            <w:r w:rsidRPr="009A6F0A">
              <w:rPr>
                <w:rFonts w:eastAsia="Arial"/>
                <w:color w:val="000000" w:themeColor="text1"/>
              </w:rPr>
              <w:t>O</w:t>
            </w:r>
          </w:p>
        </w:tc>
        <w:tc>
          <w:tcPr>
            <w:tcW w:w="1876" w:type="dxa"/>
          </w:tcPr>
          <w:p w:rsidRPr="009A6F0A" w:rsidR="009A6F0A" w:rsidP="009A6F0A" w:rsidRDefault="009A6F0A" w14:paraId="04E368F9" w14:textId="77777777">
            <w:pPr>
              <w:rPr>
                <w:color w:val="000000" w:themeColor="text1"/>
              </w:rPr>
            </w:pPr>
          </w:p>
        </w:tc>
      </w:tr>
      <w:tr w:rsidRPr="00C11AD7" w:rsidR="009A6F0A" w:rsidTr="6643065C" w14:paraId="0F7A0F43" w14:textId="77777777">
        <w:trPr>
          <w:trHeight w:val="142"/>
        </w:trPr>
        <w:tc>
          <w:tcPr>
            <w:tcW w:w="846" w:type="dxa"/>
            <w:shd w:val="clear" w:color="auto" w:fill="C6D9F1" w:themeFill="text2" w:themeFillTint="33"/>
          </w:tcPr>
          <w:p w:rsidRPr="00C11AD7" w:rsidR="009A6F0A" w:rsidP="009A6F0A" w:rsidRDefault="009A6F0A" w14:paraId="3952DCA3" w14:textId="77777777">
            <w:pPr>
              <w:pStyle w:val="StilKravBunnIngenkantlinje1"/>
              <w:tabs>
                <w:tab w:val="num" w:pos="1021"/>
              </w:tabs>
              <w:ind w:left="1021"/>
              <w:jc w:val="center"/>
              <w:rPr>
                <w:rFonts w:ascii="Arial" w:hAnsi="Arial" w:cs="Arial"/>
              </w:rPr>
            </w:pPr>
          </w:p>
        </w:tc>
        <w:tc>
          <w:tcPr>
            <w:tcW w:w="5528" w:type="dxa"/>
          </w:tcPr>
          <w:p w:rsidR="3E3E0189" w:rsidP="70599421" w:rsidRDefault="3E3E0189" w14:paraId="5FD9DAF8" w14:textId="40C4D1CB">
            <w:pPr>
              <w:rPr>
                <w:b/>
                <w:bCs/>
                <w:color w:val="000000" w:themeColor="text1"/>
              </w:rPr>
            </w:pPr>
            <w:r w:rsidRPr="70599421">
              <w:rPr>
                <w:b/>
                <w:bCs/>
                <w:color w:val="000000" w:themeColor="text1"/>
              </w:rPr>
              <w:t>Passord</w:t>
            </w:r>
          </w:p>
          <w:p w:rsidRPr="009A6F0A" w:rsidR="009A6F0A" w:rsidP="70599421" w:rsidRDefault="3830455F" w14:paraId="08EFE20D" w14:textId="55B81B69">
            <w:pPr>
              <w:rPr>
                <w:color w:val="000000" w:themeColor="text1"/>
              </w:rPr>
            </w:pPr>
            <w:r w:rsidRPr="70599421">
              <w:rPr>
                <w:color w:val="000000" w:themeColor="text1"/>
              </w:rPr>
              <w:t>Løsningen skal sikre påloggingsinformasjon og derfor aldri lagre eller overføre passord i ren tekst.</w:t>
            </w:r>
          </w:p>
          <w:p w:rsidRPr="009A6F0A" w:rsidR="009A6F0A" w:rsidP="70599421" w:rsidRDefault="02F9D1F0" w14:paraId="3AE71D07" w14:textId="759FECC3">
            <w:r>
              <w:t>Leverandør svarer med svarkode Ja eller Nei.</w:t>
            </w:r>
          </w:p>
        </w:tc>
        <w:tc>
          <w:tcPr>
            <w:tcW w:w="1243" w:type="dxa"/>
          </w:tcPr>
          <w:p w:rsidRPr="009A6F0A" w:rsidR="009A6F0A" w:rsidP="6643065C" w:rsidRDefault="04F2A6A1" w14:paraId="4F5157C7" w14:textId="6CC06CFB">
            <w:pPr>
              <w:jc w:val="center"/>
              <w:rPr>
                <w:rFonts w:eastAsia="Arial"/>
                <w:color w:val="000000" w:themeColor="text1"/>
              </w:rPr>
            </w:pPr>
            <w:r w:rsidRPr="6643065C">
              <w:rPr>
                <w:rFonts w:eastAsia="Arial"/>
              </w:rPr>
              <w:t>O</w:t>
            </w:r>
          </w:p>
        </w:tc>
        <w:tc>
          <w:tcPr>
            <w:tcW w:w="1876" w:type="dxa"/>
          </w:tcPr>
          <w:p w:rsidRPr="009A6F0A" w:rsidR="009A6F0A" w:rsidP="009A6F0A" w:rsidRDefault="009A6F0A" w14:paraId="7EA15D02" w14:textId="77777777">
            <w:pPr>
              <w:rPr>
                <w:color w:val="000000" w:themeColor="text1"/>
              </w:rPr>
            </w:pPr>
          </w:p>
        </w:tc>
      </w:tr>
      <w:tr w:rsidRPr="00C11AD7" w:rsidR="009A6F0A" w:rsidTr="6643065C" w14:paraId="24104394" w14:textId="77777777">
        <w:trPr>
          <w:trHeight w:val="142"/>
        </w:trPr>
        <w:tc>
          <w:tcPr>
            <w:tcW w:w="846" w:type="dxa"/>
            <w:shd w:val="clear" w:color="auto" w:fill="C6D9F1" w:themeFill="text2" w:themeFillTint="33"/>
          </w:tcPr>
          <w:p w:rsidRPr="00C11AD7" w:rsidR="009A6F0A" w:rsidP="009A6F0A" w:rsidRDefault="009A6F0A" w14:paraId="03B3C7AC" w14:textId="77777777">
            <w:pPr>
              <w:pStyle w:val="StilKravBunnIngenkantlinje1"/>
              <w:tabs>
                <w:tab w:val="num" w:pos="1021"/>
              </w:tabs>
              <w:ind w:left="1021"/>
              <w:jc w:val="center"/>
              <w:rPr>
                <w:rFonts w:ascii="Arial" w:hAnsi="Arial" w:cs="Arial"/>
              </w:rPr>
            </w:pPr>
          </w:p>
        </w:tc>
        <w:tc>
          <w:tcPr>
            <w:tcW w:w="5528" w:type="dxa"/>
          </w:tcPr>
          <w:p w:rsidR="6ADFB417" w:rsidP="70599421" w:rsidRDefault="6ADFB417" w14:paraId="74FE058E" w14:textId="68FAFEA6">
            <w:pPr>
              <w:rPr>
                <w:b/>
                <w:bCs/>
                <w:color w:val="000000" w:themeColor="text1"/>
              </w:rPr>
            </w:pPr>
            <w:r w:rsidRPr="70599421">
              <w:rPr>
                <w:b/>
                <w:bCs/>
                <w:color w:val="000000" w:themeColor="text1"/>
              </w:rPr>
              <w:t>Sikkerhetskopiering</w:t>
            </w:r>
          </w:p>
          <w:p w:rsidRPr="009A6F0A" w:rsidR="009A6F0A" w:rsidP="70599421" w:rsidRDefault="3830455F" w14:paraId="29CC5E23" w14:textId="24754F3D">
            <w:pPr>
              <w:rPr>
                <w:color w:val="000000" w:themeColor="text1"/>
              </w:rPr>
            </w:pPr>
            <w:r w:rsidRPr="70599421">
              <w:rPr>
                <w:color w:val="000000" w:themeColor="text1"/>
              </w:rPr>
              <w:t xml:space="preserve">Det skal foreligge funksjonalitet for sikkerhetskopiering og gjenoppretting av data, i tilfelle en uønsket hendelse inntreffer.  </w:t>
            </w:r>
          </w:p>
          <w:p w:rsidRPr="009A6F0A" w:rsidR="009A6F0A" w:rsidP="009A6F0A" w:rsidRDefault="3830455F" w14:paraId="22FFBEBE" w14:textId="643768FA">
            <w:pPr>
              <w:rPr>
                <w:color w:val="000000" w:themeColor="text1"/>
              </w:rPr>
            </w:pPr>
            <w:r w:rsidRPr="70599421">
              <w:rPr>
                <w:color w:val="000000" w:themeColor="text1"/>
              </w:rPr>
              <w:t>Beskriv hvordan dataene vil gjenopprettes.</w:t>
            </w:r>
          </w:p>
        </w:tc>
        <w:tc>
          <w:tcPr>
            <w:tcW w:w="1243" w:type="dxa"/>
          </w:tcPr>
          <w:p w:rsidRPr="009A6F0A" w:rsidR="009A6F0A" w:rsidP="009A6F0A" w:rsidRDefault="0EE3DB01" w14:paraId="48454DC6" w14:textId="4C4CB015">
            <w:pPr>
              <w:jc w:val="center"/>
              <w:rPr>
                <w:rFonts w:eastAsia="Arial"/>
                <w:color w:val="000000" w:themeColor="text1"/>
              </w:rPr>
            </w:pPr>
            <w:r w:rsidRPr="6C1C8E80">
              <w:rPr>
                <w:color w:val="000000" w:themeColor="text1"/>
              </w:rPr>
              <w:t>V</w:t>
            </w:r>
            <w:r w:rsidRPr="6C1C8E80" w:rsidR="0C954921">
              <w:rPr>
                <w:color w:val="000000" w:themeColor="text1"/>
              </w:rPr>
              <w:t>EK</w:t>
            </w:r>
          </w:p>
        </w:tc>
        <w:tc>
          <w:tcPr>
            <w:tcW w:w="1876" w:type="dxa"/>
          </w:tcPr>
          <w:p w:rsidRPr="009A6F0A" w:rsidR="009A6F0A" w:rsidP="009A6F0A" w:rsidRDefault="009A6F0A" w14:paraId="25C57B19" w14:textId="77777777">
            <w:pPr>
              <w:rPr>
                <w:color w:val="000000" w:themeColor="text1"/>
              </w:rPr>
            </w:pPr>
          </w:p>
        </w:tc>
      </w:tr>
      <w:tr w:rsidRPr="00C11AD7" w:rsidR="009A6F0A" w:rsidTr="6643065C" w14:paraId="691D3F56" w14:textId="77777777">
        <w:trPr>
          <w:trHeight w:val="142"/>
        </w:trPr>
        <w:tc>
          <w:tcPr>
            <w:tcW w:w="846" w:type="dxa"/>
            <w:shd w:val="clear" w:color="auto" w:fill="C6D9F1" w:themeFill="text2" w:themeFillTint="33"/>
          </w:tcPr>
          <w:p w:rsidRPr="00C11AD7" w:rsidR="009A6F0A" w:rsidP="009A6F0A" w:rsidRDefault="009A6F0A" w14:paraId="1C7CB1EB" w14:textId="77777777">
            <w:pPr>
              <w:pStyle w:val="StilKravBunnIngenkantlinje1"/>
              <w:tabs>
                <w:tab w:val="num" w:pos="1021"/>
              </w:tabs>
              <w:ind w:left="1021"/>
              <w:jc w:val="center"/>
              <w:rPr>
                <w:rFonts w:ascii="Arial" w:hAnsi="Arial" w:cs="Arial"/>
              </w:rPr>
            </w:pPr>
          </w:p>
        </w:tc>
        <w:tc>
          <w:tcPr>
            <w:tcW w:w="5528" w:type="dxa"/>
          </w:tcPr>
          <w:p w:rsidR="1E6B9A9E" w:rsidP="70599421" w:rsidRDefault="1E6B9A9E" w14:paraId="16AFCBE2" w14:textId="69BC5733">
            <w:pPr>
              <w:rPr>
                <w:b/>
                <w:bCs/>
                <w:color w:val="000000" w:themeColor="text1"/>
              </w:rPr>
            </w:pPr>
            <w:r w:rsidRPr="70599421">
              <w:rPr>
                <w:b/>
                <w:bCs/>
                <w:color w:val="000000" w:themeColor="text1"/>
              </w:rPr>
              <w:t>Sikkerhetskopi - lagring</w:t>
            </w:r>
          </w:p>
          <w:p w:rsidRPr="009A6F0A" w:rsidR="009A6F0A" w:rsidP="009A6F0A" w:rsidRDefault="009A6F0A" w14:paraId="76C24555" w14:textId="04D3B52D">
            <w:pPr>
              <w:rPr>
                <w:color w:val="000000" w:themeColor="text1"/>
              </w:rPr>
            </w:pPr>
            <w:r w:rsidRPr="009A6F0A">
              <w:rPr>
                <w:color w:val="000000" w:themeColor="text1"/>
              </w:rPr>
              <w:t xml:space="preserve">Sikkerhetskopier skal være lagret slik at en og samme hendelse ikke kan ødelegge både sikkerhetskopi og data i kjørende løsning. Leverandøren må dokumentere hvor sikkerhetskopier blir lagret og behandlet, samt hvordan driftsansvaret deles med eventuelle underleverandører (hvis aktuelt). </w:t>
            </w:r>
            <w:r w:rsidRPr="009A6F0A">
              <w:rPr>
                <w:color w:val="000000" w:themeColor="text1"/>
              </w:rPr>
              <w:br/>
            </w:r>
            <w:r w:rsidRPr="009A6F0A">
              <w:rPr>
                <w:color w:val="000000" w:themeColor="text1"/>
              </w:rPr>
              <w:t>Beskriv hvordan dette løses.</w:t>
            </w:r>
          </w:p>
        </w:tc>
        <w:tc>
          <w:tcPr>
            <w:tcW w:w="1243" w:type="dxa"/>
          </w:tcPr>
          <w:p w:rsidRPr="009A6F0A" w:rsidR="009A6F0A" w:rsidP="009A6F0A" w:rsidRDefault="009A6F0A" w14:paraId="15EABA3A" w14:textId="48DA29E8">
            <w:pPr>
              <w:jc w:val="center"/>
              <w:rPr>
                <w:rFonts w:eastAsia="Arial"/>
                <w:color w:val="000000" w:themeColor="text1"/>
              </w:rPr>
            </w:pPr>
            <w:r w:rsidRPr="009A6F0A">
              <w:rPr>
                <w:color w:val="000000" w:themeColor="text1"/>
              </w:rPr>
              <w:t>EK</w:t>
            </w:r>
          </w:p>
        </w:tc>
        <w:tc>
          <w:tcPr>
            <w:tcW w:w="1876" w:type="dxa"/>
          </w:tcPr>
          <w:p w:rsidRPr="009A6F0A" w:rsidR="009A6F0A" w:rsidP="009A6F0A" w:rsidRDefault="009A6F0A" w14:paraId="68F70F92" w14:textId="77777777">
            <w:pPr>
              <w:rPr>
                <w:color w:val="000000" w:themeColor="text1"/>
              </w:rPr>
            </w:pPr>
          </w:p>
        </w:tc>
      </w:tr>
      <w:tr w:rsidRPr="00C11AD7" w:rsidR="009A6F0A" w:rsidTr="6643065C" w14:paraId="755FBE82" w14:textId="77777777">
        <w:trPr>
          <w:trHeight w:val="142"/>
        </w:trPr>
        <w:tc>
          <w:tcPr>
            <w:tcW w:w="846" w:type="dxa"/>
            <w:shd w:val="clear" w:color="auto" w:fill="C6D9F1" w:themeFill="text2" w:themeFillTint="33"/>
          </w:tcPr>
          <w:p w:rsidRPr="00C11AD7" w:rsidR="009A6F0A" w:rsidP="009A6F0A" w:rsidRDefault="009A6F0A" w14:paraId="50118F81" w14:textId="77777777">
            <w:pPr>
              <w:pStyle w:val="StilKravBunnIngenkantlinje1"/>
              <w:tabs>
                <w:tab w:val="num" w:pos="1021"/>
              </w:tabs>
              <w:ind w:left="1021"/>
              <w:jc w:val="center"/>
              <w:rPr>
                <w:rFonts w:ascii="Arial" w:hAnsi="Arial" w:cs="Arial"/>
              </w:rPr>
            </w:pPr>
          </w:p>
        </w:tc>
        <w:tc>
          <w:tcPr>
            <w:tcW w:w="5528" w:type="dxa"/>
          </w:tcPr>
          <w:p w:rsidR="6EA43645" w:rsidP="70599421" w:rsidRDefault="6EA43645" w14:paraId="17FD14FF" w14:textId="6888EC72">
            <w:pPr>
              <w:rPr>
                <w:b/>
                <w:bCs/>
                <w:color w:val="000000" w:themeColor="text1"/>
              </w:rPr>
            </w:pPr>
            <w:r w:rsidRPr="70599421">
              <w:rPr>
                <w:b/>
                <w:bCs/>
                <w:color w:val="000000" w:themeColor="text1"/>
              </w:rPr>
              <w:t>Herding</w:t>
            </w:r>
          </w:p>
          <w:p w:rsidRPr="009A6F0A" w:rsidR="009A6F0A" w:rsidP="70599421" w:rsidRDefault="7EC57965" w14:paraId="12F0668D" w14:textId="23185AFC">
            <w:pPr>
              <w:rPr>
                <w:color w:val="000000" w:themeColor="text1"/>
              </w:rPr>
            </w:pPr>
            <w:r w:rsidRPr="6643065C">
              <w:rPr>
                <w:color w:val="000000" w:themeColor="text1"/>
              </w:rPr>
              <w:t>Tjenesten bør være herdet ihht</w:t>
            </w:r>
            <w:r w:rsidRPr="6643065C" w:rsidR="29AE0119">
              <w:rPr>
                <w:color w:val="000000" w:themeColor="text1"/>
              </w:rPr>
              <w:t>.</w:t>
            </w:r>
            <w:r w:rsidRPr="6643065C">
              <w:rPr>
                <w:color w:val="000000" w:themeColor="text1"/>
              </w:rPr>
              <w:t xml:space="preserve"> til anerkjente sikkerhetsrammeverk som f.eks. CIS Benchmark, ISO27002, NIST o.l. </w:t>
            </w:r>
          </w:p>
          <w:p w:rsidRPr="009A6F0A" w:rsidR="009A6F0A" w:rsidP="009A6F0A" w:rsidRDefault="3830455F" w14:paraId="4CBB3748" w14:textId="152D605C">
            <w:pPr>
              <w:rPr>
                <w:color w:val="000000" w:themeColor="text1"/>
              </w:rPr>
            </w:pPr>
            <w:r w:rsidRPr="70599421">
              <w:rPr>
                <w:color w:val="000000" w:themeColor="text1"/>
              </w:rPr>
              <w:t>Beskriv hvordan leverandøren har sikret reell robusthet i hele løsningen</w:t>
            </w:r>
          </w:p>
        </w:tc>
        <w:tc>
          <w:tcPr>
            <w:tcW w:w="1243" w:type="dxa"/>
          </w:tcPr>
          <w:p w:rsidRPr="009A6F0A" w:rsidR="009A6F0A" w:rsidP="009A6F0A" w:rsidRDefault="4403515B" w14:paraId="4544A2D1" w14:textId="7DC787DE">
            <w:pPr>
              <w:jc w:val="center"/>
              <w:rPr>
                <w:rFonts w:eastAsia="Arial"/>
                <w:color w:val="000000" w:themeColor="text1"/>
              </w:rPr>
            </w:pPr>
            <w:r w:rsidRPr="6643065C">
              <w:rPr>
                <w:color w:val="000000" w:themeColor="text1"/>
              </w:rPr>
              <w:t>V</w:t>
            </w:r>
            <w:r w:rsidRPr="6643065C" w:rsidR="0D0A77AD">
              <w:rPr>
                <w:color w:val="000000" w:themeColor="text1"/>
              </w:rPr>
              <w:t>EK</w:t>
            </w:r>
          </w:p>
        </w:tc>
        <w:tc>
          <w:tcPr>
            <w:tcW w:w="1876" w:type="dxa"/>
          </w:tcPr>
          <w:p w:rsidRPr="009A6F0A" w:rsidR="009A6F0A" w:rsidP="009A6F0A" w:rsidRDefault="009A6F0A" w14:paraId="752707B6" w14:textId="77777777">
            <w:pPr>
              <w:rPr>
                <w:color w:val="000000" w:themeColor="text1"/>
              </w:rPr>
            </w:pPr>
          </w:p>
        </w:tc>
      </w:tr>
      <w:tr w:rsidRPr="00C11AD7" w:rsidR="009A6F0A" w:rsidTr="6643065C" w14:paraId="2F6EC56E" w14:textId="77777777">
        <w:trPr>
          <w:trHeight w:val="142"/>
        </w:trPr>
        <w:tc>
          <w:tcPr>
            <w:tcW w:w="846" w:type="dxa"/>
            <w:shd w:val="clear" w:color="auto" w:fill="C6D9F1" w:themeFill="text2" w:themeFillTint="33"/>
          </w:tcPr>
          <w:p w:rsidRPr="00C11AD7" w:rsidR="009A6F0A" w:rsidP="009A6F0A" w:rsidRDefault="009A6F0A" w14:paraId="71D4167E" w14:textId="77777777">
            <w:pPr>
              <w:pStyle w:val="StilKravBunnIngenkantlinje1"/>
              <w:tabs>
                <w:tab w:val="num" w:pos="1021"/>
              </w:tabs>
              <w:ind w:left="1021"/>
              <w:jc w:val="center"/>
              <w:rPr>
                <w:rFonts w:ascii="Arial" w:hAnsi="Arial" w:cs="Arial"/>
              </w:rPr>
            </w:pPr>
          </w:p>
        </w:tc>
        <w:tc>
          <w:tcPr>
            <w:tcW w:w="5528" w:type="dxa"/>
          </w:tcPr>
          <w:p w:rsidR="1D809006" w:rsidP="70599421" w:rsidRDefault="1D809006" w14:paraId="1D8ABFED" w14:textId="6C7B5272">
            <w:pPr>
              <w:rPr>
                <w:b/>
                <w:bCs/>
                <w:color w:val="000000" w:themeColor="text1"/>
              </w:rPr>
            </w:pPr>
            <w:r w:rsidRPr="70599421">
              <w:rPr>
                <w:b/>
                <w:bCs/>
                <w:color w:val="000000" w:themeColor="text1"/>
              </w:rPr>
              <w:t>Kompromittering</w:t>
            </w:r>
          </w:p>
          <w:p w:rsidRPr="009A6F0A" w:rsidR="009A6F0A" w:rsidP="009A6F0A" w:rsidRDefault="0D0A77AD" w14:paraId="706FDA21" w14:textId="3567DA5F">
            <w:pPr>
              <w:rPr>
                <w:color w:val="000000" w:themeColor="text1"/>
              </w:rPr>
            </w:pPr>
            <w:r w:rsidRPr="6643065C">
              <w:rPr>
                <w:color w:val="000000" w:themeColor="text1"/>
              </w:rPr>
              <w:t>Leverandøren bør beskrive hvordan egne / innleide utviklere og sysadmin</w:t>
            </w:r>
            <w:r w:rsidRPr="6643065C" w:rsidR="6FA0752E">
              <w:rPr>
                <w:color w:val="000000" w:themeColor="text1"/>
              </w:rPr>
              <w:t xml:space="preserve">s </w:t>
            </w:r>
            <w:r w:rsidRPr="6643065C">
              <w:rPr>
                <w:color w:val="000000" w:themeColor="text1"/>
              </w:rPr>
              <w:t>er sikret mot kompromittering. Dette gjelder autentisering, rettigheter på plattform, etterlevelse av zero-trust prinsipp ol.</w:t>
            </w:r>
          </w:p>
        </w:tc>
        <w:tc>
          <w:tcPr>
            <w:tcW w:w="1243" w:type="dxa"/>
          </w:tcPr>
          <w:p w:rsidRPr="009A6F0A" w:rsidR="009A6F0A" w:rsidP="009A6F0A" w:rsidRDefault="009A6F0A" w14:paraId="0E1015A8" w14:textId="5C06950C">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1A1B96A4" w14:textId="77777777">
            <w:pPr>
              <w:rPr>
                <w:color w:val="000000" w:themeColor="text1"/>
              </w:rPr>
            </w:pPr>
          </w:p>
        </w:tc>
      </w:tr>
      <w:tr w:rsidRPr="00C11AD7" w:rsidR="009A6F0A" w:rsidTr="6643065C" w14:paraId="2F99DAE4" w14:textId="77777777">
        <w:trPr>
          <w:trHeight w:val="142"/>
        </w:trPr>
        <w:tc>
          <w:tcPr>
            <w:tcW w:w="846" w:type="dxa"/>
            <w:shd w:val="clear" w:color="auto" w:fill="C6D9F1" w:themeFill="text2" w:themeFillTint="33"/>
          </w:tcPr>
          <w:p w:rsidRPr="00C11AD7" w:rsidR="009A6F0A" w:rsidP="009A6F0A" w:rsidRDefault="009A6F0A" w14:paraId="0721F980" w14:textId="77777777">
            <w:pPr>
              <w:pStyle w:val="StilKravBunnIngenkantlinje1"/>
              <w:tabs>
                <w:tab w:val="num" w:pos="1021"/>
              </w:tabs>
              <w:ind w:left="1021"/>
              <w:jc w:val="center"/>
              <w:rPr>
                <w:rFonts w:ascii="Arial" w:hAnsi="Arial" w:cs="Arial"/>
              </w:rPr>
            </w:pPr>
          </w:p>
        </w:tc>
        <w:tc>
          <w:tcPr>
            <w:tcW w:w="5528" w:type="dxa"/>
          </w:tcPr>
          <w:p w:rsidR="2B56A2E4" w:rsidP="70599421" w:rsidRDefault="2B56A2E4" w14:paraId="1324118B" w14:textId="0AC8AB59">
            <w:pPr>
              <w:rPr>
                <w:b/>
                <w:bCs/>
                <w:color w:val="000000" w:themeColor="text1"/>
              </w:rPr>
            </w:pPr>
            <w:r w:rsidRPr="70599421">
              <w:rPr>
                <w:b/>
                <w:bCs/>
                <w:color w:val="000000" w:themeColor="text1"/>
              </w:rPr>
              <w:t>Rutiner behandling opplysninger</w:t>
            </w:r>
          </w:p>
          <w:p w:rsidRPr="009A6F0A" w:rsidR="009A6F0A" w:rsidP="009A6F0A" w:rsidRDefault="009A6F0A" w14:paraId="3D6D6763" w14:textId="0390DC7B">
            <w:pPr>
              <w:rPr>
                <w:color w:val="000000" w:themeColor="text1"/>
              </w:rPr>
            </w:pPr>
            <w:r w:rsidRPr="009A6F0A">
              <w:rPr>
                <w:color w:val="000000" w:themeColor="text1"/>
              </w:rPr>
              <w:t xml:space="preserve">Leverandøren skal sikre vedvarende konfidensialitet, integritet, tilgjengelighet og robusthet i systemer og </w:t>
            </w:r>
            <w:r w:rsidRPr="009A6F0A">
              <w:rPr>
                <w:color w:val="000000" w:themeColor="text1"/>
              </w:rPr>
              <w:t xml:space="preserve">tjenester som behandler personopplysninger og øvrige data og i utviklingen av disse. </w:t>
            </w:r>
            <w:r w:rsidRPr="009A6F0A">
              <w:rPr>
                <w:color w:val="000000" w:themeColor="text1"/>
              </w:rPr>
              <w:br/>
            </w:r>
            <w:r w:rsidRPr="009A6F0A">
              <w:rPr>
                <w:color w:val="000000" w:themeColor="text1"/>
              </w:rPr>
              <w:t>Beskriv hvordan dette ivaretas.</w:t>
            </w:r>
          </w:p>
        </w:tc>
        <w:tc>
          <w:tcPr>
            <w:tcW w:w="1243" w:type="dxa"/>
          </w:tcPr>
          <w:p w:rsidRPr="009A6F0A" w:rsidR="009A6F0A" w:rsidP="009A6F0A" w:rsidRDefault="009A6F0A" w14:paraId="29240A2C" w14:textId="79BC13DD">
            <w:pPr>
              <w:jc w:val="center"/>
              <w:rPr>
                <w:rFonts w:eastAsia="Arial"/>
                <w:color w:val="000000" w:themeColor="text1"/>
              </w:rPr>
            </w:pPr>
            <w:r w:rsidRPr="009A6F0A">
              <w:rPr>
                <w:color w:val="000000" w:themeColor="text1"/>
              </w:rPr>
              <w:t>VEK</w:t>
            </w:r>
          </w:p>
        </w:tc>
        <w:tc>
          <w:tcPr>
            <w:tcW w:w="1876" w:type="dxa"/>
          </w:tcPr>
          <w:p w:rsidRPr="009A6F0A" w:rsidR="009A6F0A" w:rsidP="009A6F0A" w:rsidRDefault="009A6F0A" w14:paraId="66A6FF37" w14:textId="77777777">
            <w:pPr>
              <w:rPr>
                <w:color w:val="000000" w:themeColor="text1"/>
              </w:rPr>
            </w:pPr>
          </w:p>
        </w:tc>
      </w:tr>
      <w:tr w:rsidRPr="00C11AD7" w:rsidR="009A6F0A" w:rsidTr="6643065C" w14:paraId="0571F2E3" w14:textId="77777777">
        <w:trPr>
          <w:trHeight w:val="142"/>
        </w:trPr>
        <w:tc>
          <w:tcPr>
            <w:tcW w:w="846" w:type="dxa"/>
            <w:shd w:val="clear" w:color="auto" w:fill="C6D9F1" w:themeFill="text2" w:themeFillTint="33"/>
          </w:tcPr>
          <w:p w:rsidRPr="00C11AD7" w:rsidR="009A6F0A" w:rsidP="009A6F0A" w:rsidRDefault="009A6F0A" w14:paraId="50CF620E" w14:textId="77777777">
            <w:pPr>
              <w:pStyle w:val="StilKravBunnIngenkantlinje1"/>
              <w:tabs>
                <w:tab w:val="num" w:pos="1021"/>
              </w:tabs>
              <w:ind w:left="1021"/>
              <w:jc w:val="center"/>
              <w:rPr>
                <w:rFonts w:ascii="Arial" w:hAnsi="Arial" w:cs="Arial"/>
              </w:rPr>
            </w:pPr>
          </w:p>
        </w:tc>
        <w:tc>
          <w:tcPr>
            <w:tcW w:w="5528" w:type="dxa"/>
          </w:tcPr>
          <w:p w:rsidR="51356BC4" w:rsidP="70599421" w:rsidRDefault="51356BC4" w14:paraId="2BB4EA50" w14:textId="21314A56">
            <w:pPr>
              <w:rPr>
                <w:b/>
                <w:bCs/>
                <w:color w:val="000000" w:themeColor="text1"/>
              </w:rPr>
            </w:pPr>
            <w:r w:rsidRPr="70599421">
              <w:rPr>
                <w:b/>
                <w:bCs/>
                <w:color w:val="000000" w:themeColor="text1"/>
              </w:rPr>
              <w:t>Uønsket aktivitet</w:t>
            </w:r>
          </w:p>
          <w:p w:rsidRPr="009A6F0A" w:rsidR="009A6F0A" w:rsidP="009A6F0A" w:rsidRDefault="009A6F0A" w14:paraId="3EF1A414" w14:textId="29528D89">
            <w:pPr>
              <w:rPr>
                <w:color w:val="000000" w:themeColor="text1"/>
              </w:rPr>
            </w:pPr>
            <w:r w:rsidRPr="009A6F0A">
              <w:rPr>
                <w:color w:val="000000" w:themeColor="text1"/>
              </w:rPr>
              <w:t>Beskriv hvilke mekanismer leverandøren har for oppdagelse av uønsket aktivitet i legitim trafikk. Som f.eks. unormal brukeratferd, deteksjon på applikasjon- og databasenivå, infrastruktur- og runtime deteksjon, access token, refresh token o.l</w:t>
            </w:r>
          </w:p>
        </w:tc>
        <w:tc>
          <w:tcPr>
            <w:tcW w:w="1243" w:type="dxa"/>
          </w:tcPr>
          <w:p w:rsidRPr="009A6F0A" w:rsidR="009A6F0A" w:rsidP="009A6F0A" w:rsidRDefault="009A6F0A" w14:paraId="573069CF" w14:textId="58D2B27D">
            <w:pPr>
              <w:jc w:val="center"/>
              <w:rPr>
                <w:color w:val="000000" w:themeColor="text1"/>
              </w:rPr>
            </w:pPr>
            <w:r w:rsidRPr="009A6F0A">
              <w:rPr>
                <w:color w:val="000000" w:themeColor="text1"/>
              </w:rPr>
              <w:t>VEK</w:t>
            </w:r>
          </w:p>
        </w:tc>
        <w:tc>
          <w:tcPr>
            <w:tcW w:w="1876" w:type="dxa"/>
          </w:tcPr>
          <w:p w:rsidRPr="009A6F0A" w:rsidR="009A6F0A" w:rsidP="009A6F0A" w:rsidRDefault="009A6F0A" w14:paraId="7757FC2B" w14:textId="77777777">
            <w:pPr>
              <w:rPr>
                <w:color w:val="000000" w:themeColor="text1"/>
              </w:rPr>
            </w:pPr>
          </w:p>
        </w:tc>
      </w:tr>
      <w:tr w:rsidRPr="00C11AD7" w:rsidR="009A6F0A" w:rsidTr="6643065C" w14:paraId="3AA2AAFD" w14:textId="77777777">
        <w:trPr>
          <w:trHeight w:val="142"/>
        </w:trPr>
        <w:tc>
          <w:tcPr>
            <w:tcW w:w="846" w:type="dxa"/>
            <w:shd w:val="clear" w:color="auto" w:fill="C6D9F1" w:themeFill="text2" w:themeFillTint="33"/>
          </w:tcPr>
          <w:p w:rsidRPr="00C11AD7" w:rsidR="009A6F0A" w:rsidP="009A6F0A" w:rsidRDefault="009A6F0A" w14:paraId="098B81EC" w14:textId="77777777">
            <w:pPr>
              <w:pStyle w:val="StilKravBunnIngenkantlinje1"/>
              <w:tabs>
                <w:tab w:val="num" w:pos="1021"/>
              </w:tabs>
              <w:ind w:left="1021"/>
              <w:jc w:val="center"/>
              <w:rPr>
                <w:rFonts w:ascii="Arial" w:hAnsi="Arial" w:cs="Arial"/>
              </w:rPr>
            </w:pPr>
          </w:p>
        </w:tc>
        <w:tc>
          <w:tcPr>
            <w:tcW w:w="5528" w:type="dxa"/>
          </w:tcPr>
          <w:p w:rsidR="486A68E5" w:rsidP="70599421" w:rsidRDefault="486A68E5" w14:paraId="7FC15573" w14:textId="3F8592CE">
            <w:pPr>
              <w:rPr>
                <w:rStyle w:val="font141"/>
                <w:b/>
                <w:bCs/>
                <w:color w:val="000000" w:themeColor="text1"/>
                <w:sz w:val="24"/>
                <w:szCs w:val="24"/>
              </w:rPr>
            </w:pPr>
            <w:r w:rsidRPr="70599421">
              <w:rPr>
                <w:rStyle w:val="font141"/>
                <w:b/>
                <w:bCs/>
                <w:color w:val="000000" w:themeColor="text1"/>
                <w:sz w:val="24"/>
                <w:szCs w:val="24"/>
              </w:rPr>
              <w:t>Sikkerhetstester</w:t>
            </w:r>
          </w:p>
          <w:p w:rsidRPr="009A6F0A" w:rsidR="009A6F0A" w:rsidP="009A6F0A" w:rsidRDefault="009A6F0A" w14:paraId="4803F734" w14:textId="38AC9654">
            <w:pPr>
              <w:rPr>
                <w:color w:val="000000" w:themeColor="text1"/>
              </w:rPr>
            </w:pPr>
            <w:r w:rsidRPr="009A6F0A">
              <w:rPr>
                <w:rStyle w:val="font141"/>
                <w:color w:val="000000" w:themeColor="text1"/>
                <w:sz w:val="24"/>
                <w:szCs w:val="24"/>
              </w:rPr>
              <w:t>Tjenesten bør inkludere etablerte prosesser for å identifisere sårbarheter ved sikkerhetstesting (ikke begrenset til): Sårbarhet</w:t>
            </w:r>
            <w:r w:rsidR="00A53B8F">
              <w:rPr>
                <w:rStyle w:val="font141"/>
                <w:color w:val="000000" w:themeColor="text1"/>
                <w:sz w:val="24"/>
                <w:szCs w:val="24"/>
              </w:rPr>
              <w:t>-</w:t>
            </w:r>
            <w:proofErr w:type="spellStart"/>
            <w:r w:rsidRPr="009A6F0A">
              <w:rPr>
                <w:rStyle w:val="font141"/>
                <w:color w:val="000000" w:themeColor="text1"/>
                <w:sz w:val="24"/>
                <w:szCs w:val="24"/>
              </w:rPr>
              <w:t>scanning</w:t>
            </w:r>
            <w:proofErr w:type="spellEnd"/>
            <w:r w:rsidRPr="009A6F0A">
              <w:rPr>
                <w:rStyle w:val="font141"/>
                <w:color w:val="000000" w:themeColor="text1"/>
                <w:sz w:val="24"/>
                <w:szCs w:val="24"/>
              </w:rPr>
              <w:t xml:space="preserve">; Penetrasjonstester; </w:t>
            </w:r>
            <w:r w:rsidRPr="009A6F0A">
              <w:rPr>
                <w:rStyle w:val="font151"/>
                <w:color w:val="000000" w:themeColor="text1"/>
                <w:sz w:val="24"/>
                <w:szCs w:val="24"/>
              </w:rPr>
              <w:t>Antatt kompromittert tester; Red Team øvelser;</w:t>
            </w:r>
            <w:r w:rsidRPr="009A6F0A">
              <w:rPr>
                <w:color w:val="000000" w:themeColor="text1"/>
              </w:rPr>
              <w:br/>
            </w:r>
            <w:r w:rsidRPr="009A6F0A">
              <w:rPr>
                <w:rStyle w:val="font141"/>
                <w:color w:val="000000" w:themeColor="text1"/>
                <w:sz w:val="24"/>
                <w:szCs w:val="24"/>
              </w:rPr>
              <w:t xml:space="preserve">Vurdere sårbarheter; Håndtere sårbarheter. Leverandør bør ikke kun bruke egne ressurser på disse oppgavene, men også få dem utført av eksterne spesialister. </w:t>
            </w:r>
            <w:r w:rsidRPr="009A6F0A">
              <w:rPr>
                <w:color w:val="000000" w:themeColor="text1"/>
              </w:rPr>
              <w:br/>
            </w:r>
            <w:r w:rsidRPr="009A6F0A">
              <w:rPr>
                <w:rStyle w:val="font141"/>
                <w:color w:val="000000" w:themeColor="text1"/>
                <w:sz w:val="24"/>
                <w:szCs w:val="24"/>
              </w:rPr>
              <w:t>Beskriv hvordan disse prosessene håndteres.</w:t>
            </w:r>
          </w:p>
        </w:tc>
        <w:tc>
          <w:tcPr>
            <w:tcW w:w="1243" w:type="dxa"/>
          </w:tcPr>
          <w:p w:rsidRPr="009A6F0A" w:rsidR="009A6F0A" w:rsidP="009A6F0A" w:rsidRDefault="009A6F0A" w14:paraId="5B2F4FC5" w14:textId="42CF5A85">
            <w:pPr>
              <w:jc w:val="center"/>
              <w:rPr>
                <w:color w:val="000000" w:themeColor="text1"/>
              </w:rPr>
            </w:pPr>
            <w:r w:rsidRPr="009A6F0A">
              <w:rPr>
                <w:color w:val="000000" w:themeColor="text1"/>
              </w:rPr>
              <w:t>VEK</w:t>
            </w:r>
          </w:p>
        </w:tc>
        <w:tc>
          <w:tcPr>
            <w:tcW w:w="1876" w:type="dxa"/>
          </w:tcPr>
          <w:p w:rsidRPr="009A6F0A" w:rsidR="009A6F0A" w:rsidP="009A6F0A" w:rsidRDefault="009A6F0A" w14:paraId="41141627" w14:textId="77777777">
            <w:pPr>
              <w:rPr>
                <w:color w:val="000000" w:themeColor="text1"/>
              </w:rPr>
            </w:pPr>
          </w:p>
        </w:tc>
      </w:tr>
      <w:tr w:rsidRPr="00C11AD7" w:rsidR="009A6F0A" w:rsidTr="6643065C" w14:paraId="518534B5" w14:textId="77777777">
        <w:trPr>
          <w:trHeight w:val="142"/>
        </w:trPr>
        <w:tc>
          <w:tcPr>
            <w:tcW w:w="846" w:type="dxa"/>
            <w:shd w:val="clear" w:color="auto" w:fill="C6D9F1" w:themeFill="text2" w:themeFillTint="33"/>
          </w:tcPr>
          <w:p w:rsidRPr="00C11AD7" w:rsidR="009A6F0A" w:rsidP="009A6F0A" w:rsidRDefault="009A6F0A" w14:paraId="4FD5BBFF" w14:textId="77777777">
            <w:pPr>
              <w:pStyle w:val="StilKravBunnIngenkantlinje1"/>
              <w:tabs>
                <w:tab w:val="num" w:pos="1021"/>
              </w:tabs>
              <w:ind w:left="1021"/>
              <w:jc w:val="center"/>
              <w:rPr>
                <w:rFonts w:ascii="Arial" w:hAnsi="Arial" w:cs="Arial"/>
              </w:rPr>
            </w:pPr>
          </w:p>
        </w:tc>
        <w:tc>
          <w:tcPr>
            <w:tcW w:w="5528" w:type="dxa"/>
          </w:tcPr>
          <w:p w:rsidR="7451AA64" w:rsidP="70599421" w:rsidRDefault="7451AA64" w14:paraId="2E72F4BF" w14:textId="1E70B444">
            <w:pPr>
              <w:rPr>
                <w:b/>
                <w:bCs/>
                <w:color w:val="000000" w:themeColor="text1"/>
              </w:rPr>
            </w:pPr>
            <w:r w:rsidRPr="70599421">
              <w:rPr>
                <w:b/>
                <w:bCs/>
                <w:color w:val="000000" w:themeColor="text1"/>
              </w:rPr>
              <w:t>Innsyn dokumentasjon</w:t>
            </w:r>
          </w:p>
          <w:p w:rsidRPr="009A6F0A" w:rsidR="009A6F0A" w:rsidP="009A6F0A" w:rsidRDefault="009A6F0A" w14:paraId="5599F7FB" w14:textId="27D0785C">
            <w:pPr>
              <w:rPr>
                <w:color w:val="000000" w:themeColor="text1"/>
              </w:rPr>
            </w:pPr>
            <w:r w:rsidRPr="009A6F0A">
              <w:rPr>
                <w:color w:val="000000" w:themeColor="text1"/>
              </w:rPr>
              <w:t xml:space="preserve">Kunden skal kunne få innsyn i relevant sikkerhetsmessig dokumentasjon for verifikasjon av hvordan løsningen er sikret, tilganger som gis til løsningen og at behandlingen av opplysningene skjer i tråd med avtalen. </w:t>
            </w:r>
            <w:r w:rsidRPr="009A6F0A">
              <w:rPr>
                <w:color w:val="000000" w:themeColor="text1"/>
              </w:rPr>
              <w:br/>
            </w:r>
            <w:r w:rsidRPr="009A6F0A">
              <w:rPr>
                <w:color w:val="000000" w:themeColor="text1"/>
              </w:rPr>
              <w:t>Beskriv hvordan behovet ivaretas.</w:t>
            </w:r>
          </w:p>
        </w:tc>
        <w:tc>
          <w:tcPr>
            <w:tcW w:w="1243" w:type="dxa"/>
          </w:tcPr>
          <w:p w:rsidRPr="009A6F0A" w:rsidR="009A6F0A" w:rsidP="009A6F0A" w:rsidRDefault="009A6F0A" w14:paraId="0ECB49EE" w14:textId="03A62550">
            <w:pPr>
              <w:jc w:val="center"/>
              <w:rPr>
                <w:color w:val="000000" w:themeColor="text1"/>
              </w:rPr>
            </w:pPr>
            <w:r w:rsidRPr="009A6F0A">
              <w:rPr>
                <w:color w:val="000000" w:themeColor="text1"/>
              </w:rPr>
              <w:t>EK</w:t>
            </w:r>
          </w:p>
        </w:tc>
        <w:tc>
          <w:tcPr>
            <w:tcW w:w="1876" w:type="dxa"/>
          </w:tcPr>
          <w:p w:rsidRPr="009A6F0A" w:rsidR="009A6F0A" w:rsidP="009A6F0A" w:rsidRDefault="009A6F0A" w14:paraId="27DFD899" w14:textId="77777777">
            <w:pPr>
              <w:rPr>
                <w:color w:val="000000" w:themeColor="text1"/>
              </w:rPr>
            </w:pPr>
          </w:p>
        </w:tc>
      </w:tr>
      <w:tr w:rsidRPr="00C11AD7" w:rsidR="009A6F0A" w:rsidTr="6643065C" w14:paraId="68B3346D" w14:textId="77777777">
        <w:trPr>
          <w:trHeight w:val="142"/>
        </w:trPr>
        <w:tc>
          <w:tcPr>
            <w:tcW w:w="846" w:type="dxa"/>
            <w:shd w:val="clear" w:color="auto" w:fill="C6D9F1" w:themeFill="text2" w:themeFillTint="33"/>
          </w:tcPr>
          <w:p w:rsidRPr="00C11AD7" w:rsidR="009A6F0A" w:rsidP="009A6F0A" w:rsidRDefault="009A6F0A" w14:paraId="46939C5E" w14:textId="77777777">
            <w:pPr>
              <w:pStyle w:val="StilKravBunnIngenkantlinje1"/>
              <w:tabs>
                <w:tab w:val="num" w:pos="1021"/>
              </w:tabs>
              <w:ind w:left="1021"/>
              <w:jc w:val="center"/>
              <w:rPr>
                <w:rFonts w:ascii="Arial" w:hAnsi="Arial" w:cs="Arial"/>
              </w:rPr>
            </w:pPr>
          </w:p>
        </w:tc>
        <w:tc>
          <w:tcPr>
            <w:tcW w:w="5528" w:type="dxa"/>
          </w:tcPr>
          <w:p w:rsidR="6D7DE517" w:rsidP="70599421" w:rsidRDefault="6D7DE517" w14:paraId="344478F3" w14:textId="29A9DA2A">
            <w:pPr>
              <w:rPr>
                <w:b/>
                <w:bCs/>
                <w:color w:val="000000" w:themeColor="text1"/>
              </w:rPr>
            </w:pPr>
            <w:r w:rsidRPr="70599421">
              <w:rPr>
                <w:b/>
                <w:bCs/>
                <w:color w:val="000000" w:themeColor="text1"/>
              </w:rPr>
              <w:t>Kontroll av sikkerhet</w:t>
            </w:r>
          </w:p>
          <w:p w:rsidRPr="009A6F0A" w:rsidR="009A6F0A" w:rsidP="009A6F0A" w:rsidRDefault="009A6F0A" w14:paraId="27E2A3B5" w14:textId="17F210E8">
            <w:pPr>
              <w:rPr>
                <w:color w:val="000000" w:themeColor="text1"/>
              </w:rPr>
            </w:pPr>
            <w:r w:rsidRPr="009A6F0A">
              <w:rPr>
                <w:color w:val="000000" w:themeColor="text1"/>
              </w:rPr>
              <w:t>Leverandøren bør beskrive hvordan sikkerhet kontrolleres og verifiseres løpende</w:t>
            </w:r>
          </w:p>
        </w:tc>
        <w:tc>
          <w:tcPr>
            <w:tcW w:w="1243" w:type="dxa"/>
          </w:tcPr>
          <w:p w:rsidRPr="009A6F0A" w:rsidR="009A6F0A" w:rsidP="009A6F0A" w:rsidRDefault="009A6F0A" w14:paraId="3CAF1D43" w14:textId="3C7F5984">
            <w:pPr>
              <w:jc w:val="center"/>
              <w:rPr>
                <w:color w:val="000000" w:themeColor="text1"/>
              </w:rPr>
            </w:pPr>
            <w:r w:rsidRPr="009A6F0A">
              <w:rPr>
                <w:color w:val="000000" w:themeColor="text1"/>
              </w:rPr>
              <w:t>EK</w:t>
            </w:r>
          </w:p>
        </w:tc>
        <w:tc>
          <w:tcPr>
            <w:tcW w:w="1876" w:type="dxa"/>
          </w:tcPr>
          <w:p w:rsidRPr="009A6F0A" w:rsidR="009A6F0A" w:rsidP="009A6F0A" w:rsidRDefault="009A6F0A" w14:paraId="25026A42" w14:textId="77777777">
            <w:pPr>
              <w:rPr>
                <w:color w:val="000000" w:themeColor="text1"/>
              </w:rPr>
            </w:pPr>
          </w:p>
        </w:tc>
      </w:tr>
      <w:tr w:rsidRPr="00C11AD7" w:rsidR="009A6F0A" w:rsidTr="6643065C" w14:paraId="14C22D78" w14:textId="77777777">
        <w:trPr>
          <w:trHeight w:val="142"/>
        </w:trPr>
        <w:tc>
          <w:tcPr>
            <w:tcW w:w="846" w:type="dxa"/>
            <w:shd w:val="clear" w:color="auto" w:fill="C6D9F1" w:themeFill="text2" w:themeFillTint="33"/>
          </w:tcPr>
          <w:p w:rsidRPr="00C11AD7" w:rsidR="009A6F0A" w:rsidP="009A6F0A" w:rsidRDefault="009A6F0A" w14:paraId="6281CBB6" w14:textId="77777777">
            <w:pPr>
              <w:pStyle w:val="StilKravBunnIngenkantlinje1"/>
              <w:tabs>
                <w:tab w:val="num" w:pos="1021"/>
              </w:tabs>
              <w:ind w:left="1021"/>
              <w:jc w:val="center"/>
              <w:rPr>
                <w:rFonts w:ascii="Arial" w:hAnsi="Arial" w:cs="Arial"/>
              </w:rPr>
            </w:pPr>
          </w:p>
        </w:tc>
        <w:tc>
          <w:tcPr>
            <w:tcW w:w="5528" w:type="dxa"/>
          </w:tcPr>
          <w:p w:rsidR="7C34C7B5" w:rsidP="70599421" w:rsidRDefault="7C34C7B5" w14:paraId="055577F4" w14:textId="253E73D8">
            <w:pPr>
              <w:rPr>
                <w:b/>
                <w:bCs/>
                <w:color w:val="000000" w:themeColor="text1"/>
              </w:rPr>
            </w:pPr>
            <w:r w:rsidRPr="70599421">
              <w:rPr>
                <w:b/>
                <w:bCs/>
                <w:color w:val="000000" w:themeColor="text1"/>
              </w:rPr>
              <w:t>Release</w:t>
            </w:r>
          </w:p>
          <w:p w:rsidRPr="009A6F0A" w:rsidR="009A6F0A" w:rsidP="009A6F0A" w:rsidRDefault="009A6F0A" w14:paraId="2870FC2E" w14:textId="7C99F07F">
            <w:pPr>
              <w:rPr>
                <w:color w:val="000000" w:themeColor="text1"/>
              </w:rPr>
            </w:pPr>
            <w:r w:rsidRPr="009A6F0A">
              <w:rPr>
                <w:color w:val="000000" w:themeColor="text1"/>
              </w:rPr>
              <w:t>Leverandør skal ha rutiner for hvordan oppgraderinger produksjonsettes samt for nødpatching ved kritiske sårbarheter.</w:t>
            </w:r>
            <w:r w:rsidRPr="009A6F0A">
              <w:rPr>
                <w:color w:val="000000" w:themeColor="text1"/>
              </w:rPr>
              <w:br/>
            </w:r>
            <w:r w:rsidRPr="009A6F0A">
              <w:rPr>
                <w:color w:val="000000" w:themeColor="text1"/>
              </w:rPr>
              <w:t>Beskriv hvordan disse prosessene håndteres.</w:t>
            </w:r>
          </w:p>
        </w:tc>
        <w:tc>
          <w:tcPr>
            <w:tcW w:w="1243" w:type="dxa"/>
          </w:tcPr>
          <w:p w:rsidRPr="009A6F0A" w:rsidR="009A6F0A" w:rsidP="009A6F0A" w:rsidRDefault="009A6F0A" w14:paraId="11873C3E" w14:textId="38AC2648">
            <w:pPr>
              <w:jc w:val="center"/>
              <w:rPr>
                <w:color w:val="000000" w:themeColor="text1"/>
              </w:rPr>
            </w:pPr>
            <w:r w:rsidRPr="009A6F0A">
              <w:rPr>
                <w:color w:val="000000" w:themeColor="text1"/>
              </w:rPr>
              <w:t>VEK</w:t>
            </w:r>
          </w:p>
        </w:tc>
        <w:tc>
          <w:tcPr>
            <w:tcW w:w="1876" w:type="dxa"/>
          </w:tcPr>
          <w:p w:rsidRPr="009A6F0A" w:rsidR="009A6F0A" w:rsidP="009A6F0A" w:rsidRDefault="009A6F0A" w14:paraId="0C1ECD99" w14:textId="77777777">
            <w:pPr>
              <w:rPr>
                <w:color w:val="000000" w:themeColor="text1"/>
              </w:rPr>
            </w:pPr>
          </w:p>
        </w:tc>
      </w:tr>
      <w:tr w:rsidRPr="00C11AD7" w:rsidR="009A6F0A" w:rsidTr="6643065C" w14:paraId="58A5B500" w14:textId="77777777">
        <w:trPr>
          <w:trHeight w:val="142"/>
        </w:trPr>
        <w:tc>
          <w:tcPr>
            <w:tcW w:w="846" w:type="dxa"/>
            <w:shd w:val="clear" w:color="auto" w:fill="C6D9F1" w:themeFill="text2" w:themeFillTint="33"/>
          </w:tcPr>
          <w:p w:rsidRPr="00C11AD7" w:rsidR="009A6F0A" w:rsidP="009A6F0A" w:rsidRDefault="009A6F0A" w14:paraId="64D8C9A8" w14:textId="77777777">
            <w:pPr>
              <w:pStyle w:val="StilKravBunnIngenkantlinje1"/>
              <w:tabs>
                <w:tab w:val="num" w:pos="1021"/>
              </w:tabs>
              <w:ind w:left="1021"/>
              <w:jc w:val="center"/>
              <w:rPr>
                <w:rFonts w:ascii="Arial" w:hAnsi="Arial" w:cs="Arial"/>
              </w:rPr>
            </w:pPr>
          </w:p>
        </w:tc>
        <w:tc>
          <w:tcPr>
            <w:tcW w:w="5528" w:type="dxa"/>
          </w:tcPr>
          <w:p w:rsidR="28C0058C" w:rsidP="70599421" w:rsidRDefault="28C0058C" w14:paraId="435BFD56" w14:textId="7729A94B">
            <w:pPr>
              <w:rPr>
                <w:b/>
                <w:bCs/>
                <w:color w:val="000000" w:themeColor="text1"/>
              </w:rPr>
            </w:pPr>
            <w:r w:rsidRPr="70599421">
              <w:rPr>
                <w:b/>
                <w:bCs/>
                <w:color w:val="000000" w:themeColor="text1"/>
              </w:rPr>
              <w:t>Sikkerhetsovervåking</w:t>
            </w:r>
          </w:p>
          <w:p w:rsidRPr="009A6F0A" w:rsidR="009A6F0A" w:rsidP="70599421" w:rsidRDefault="3830455F" w14:paraId="696EA602" w14:textId="2C5E46EA">
            <w:pPr>
              <w:rPr>
                <w:color w:val="000000" w:themeColor="text1"/>
              </w:rPr>
            </w:pPr>
            <w:r w:rsidRPr="70599421">
              <w:rPr>
                <w:color w:val="000000" w:themeColor="text1"/>
              </w:rPr>
              <w:t xml:space="preserve">Leverandøren skal ha tilstrekkelig sikkerhetsovervåkning av tilbudt løsning, og rutiner for varsling ved hendelser.  Leverandør bes også beskrive om sikkerhetslogger, alarmer, varsler er tilgjengelige for Kunden via API. </w:t>
            </w:r>
          </w:p>
          <w:p w:rsidRPr="009A6F0A" w:rsidR="009A6F0A" w:rsidP="009A6F0A" w:rsidRDefault="3830455F" w14:paraId="6BBD2BB6" w14:textId="3296F81F">
            <w:pPr>
              <w:rPr>
                <w:color w:val="000000" w:themeColor="text1"/>
              </w:rPr>
            </w:pPr>
            <w:r w:rsidRPr="70599421">
              <w:rPr>
                <w:color w:val="000000" w:themeColor="text1"/>
              </w:rPr>
              <w:t>Beskriv prosesser, rutiner og funksjonalitet som utgjør sikkerhetsovervåkingen av tilbudt løsning.</w:t>
            </w:r>
          </w:p>
        </w:tc>
        <w:tc>
          <w:tcPr>
            <w:tcW w:w="1243" w:type="dxa"/>
          </w:tcPr>
          <w:p w:rsidRPr="009A6F0A" w:rsidR="009A6F0A" w:rsidP="009A6F0A" w:rsidRDefault="009A6F0A" w14:paraId="5342E4B8" w14:textId="66445488">
            <w:pPr>
              <w:jc w:val="center"/>
              <w:rPr>
                <w:color w:val="000000" w:themeColor="text1"/>
              </w:rPr>
            </w:pPr>
            <w:r w:rsidRPr="009A6F0A">
              <w:rPr>
                <w:color w:val="000000" w:themeColor="text1"/>
              </w:rPr>
              <w:t>VEK</w:t>
            </w:r>
          </w:p>
        </w:tc>
        <w:tc>
          <w:tcPr>
            <w:tcW w:w="1876" w:type="dxa"/>
          </w:tcPr>
          <w:p w:rsidRPr="009A6F0A" w:rsidR="009A6F0A" w:rsidP="009A6F0A" w:rsidRDefault="009A6F0A" w14:paraId="484D4D92" w14:textId="77777777">
            <w:pPr>
              <w:rPr>
                <w:color w:val="000000" w:themeColor="text1"/>
              </w:rPr>
            </w:pPr>
          </w:p>
        </w:tc>
      </w:tr>
      <w:tr w:rsidRPr="00C11AD7" w:rsidR="009A6F0A" w:rsidTr="6643065C" w14:paraId="30239C8B" w14:textId="77777777">
        <w:trPr>
          <w:trHeight w:val="142"/>
        </w:trPr>
        <w:tc>
          <w:tcPr>
            <w:tcW w:w="846" w:type="dxa"/>
            <w:shd w:val="clear" w:color="auto" w:fill="C6D9F1" w:themeFill="text2" w:themeFillTint="33"/>
          </w:tcPr>
          <w:p w:rsidRPr="00C11AD7" w:rsidR="009A6F0A" w:rsidP="009A6F0A" w:rsidRDefault="009A6F0A" w14:paraId="40C8A3E7" w14:textId="77777777">
            <w:pPr>
              <w:pStyle w:val="StilKravBunnIngenkantlinje1"/>
              <w:tabs>
                <w:tab w:val="num" w:pos="1021"/>
              </w:tabs>
              <w:ind w:left="1021"/>
              <w:jc w:val="center"/>
              <w:rPr>
                <w:rFonts w:ascii="Arial" w:hAnsi="Arial" w:cs="Arial"/>
              </w:rPr>
            </w:pPr>
          </w:p>
        </w:tc>
        <w:tc>
          <w:tcPr>
            <w:tcW w:w="5528" w:type="dxa"/>
          </w:tcPr>
          <w:p w:rsidR="01AF70FE" w:rsidP="70599421" w:rsidRDefault="01AF70FE" w14:paraId="38EACF56" w14:textId="1EFE803A">
            <w:pPr>
              <w:rPr>
                <w:b/>
                <w:bCs/>
                <w:color w:val="000000" w:themeColor="text1"/>
              </w:rPr>
            </w:pPr>
            <w:r w:rsidRPr="70599421">
              <w:rPr>
                <w:b/>
                <w:bCs/>
                <w:color w:val="000000" w:themeColor="text1"/>
              </w:rPr>
              <w:t>Beredskap</w:t>
            </w:r>
          </w:p>
          <w:p w:rsidRPr="009A6F0A" w:rsidR="009A6F0A" w:rsidP="70599421" w:rsidRDefault="7EC57965" w14:paraId="669AC719" w14:textId="78C48667">
            <w:pPr>
              <w:rPr>
                <w:color w:val="000000" w:themeColor="text1"/>
              </w:rPr>
            </w:pPr>
            <w:r w:rsidRPr="6643065C">
              <w:rPr>
                <w:color w:val="000000" w:themeColor="text1"/>
              </w:rPr>
              <w:t xml:space="preserve">Leverandøren skal ha planer for beredskap, kontinuitet og krisegjenoppretting for å beskytte tjenesten mot bortfall og uønsket nedetid. Planene skal være utprøvde og oppdatert og dekke typiske scenario som, </w:t>
            </w:r>
            <w:r w:rsidRPr="6643065C">
              <w:rPr>
                <w:color w:val="000000" w:themeColor="text1"/>
              </w:rPr>
              <w:t>men ikke begrenset til, tilbakerulling til tidligere versjon ifm</w:t>
            </w:r>
            <w:r w:rsidRPr="6643065C" w:rsidR="0FA3E6B3">
              <w:rPr>
                <w:color w:val="000000" w:themeColor="text1"/>
              </w:rPr>
              <w:t>.</w:t>
            </w:r>
            <w:r w:rsidRPr="6643065C">
              <w:rPr>
                <w:color w:val="000000" w:themeColor="text1"/>
              </w:rPr>
              <w:t xml:space="preserve"> oppdateringer, ransomware angrep, cyberangrep, mangel på nøkkelpersonell, sky/leverandørsvikt, endringshåndtering. </w:t>
            </w:r>
          </w:p>
          <w:p w:rsidRPr="009A6F0A" w:rsidR="009A6F0A" w:rsidP="009A6F0A" w:rsidRDefault="3830455F" w14:paraId="6C44AB88" w14:textId="6496D674">
            <w:pPr>
              <w:rPr>
                <w:color w:val="000000" w:themeColor="text1"/>
              </w:rPr>
            </w:pPr>
            <w:r w:rsidRPr="70599421">
              <w:rPr>
                <w:color w:val="000000" w:themeColor="text1"/>
              </w:rPr>
              <w:t>Beskriv planene.</w:t>
            </w:r>
          </w:p>
        </w:tc>
        <w:tc>
          <w:tcPr>
            <w:tcW w:w="1243" w:type="dxa"/>
          </w:tcPr>
          <w:p w:rsidRPr="009A6F0A" w:rsidR="009A6F0A" w:rsidP="009A6F0A" w:rsidRDefault="4130F7B3" w14:paraId="21757FB6" w14:textId="14F68BDF">
            <w:pPr>
              <w:jc w:val="center"/>
              <w:rPr>
                <w:color w:val="000000" w:themeColor="text1"/>
              </w:rPr>
            </w:pPr>
            <w:r w:rsidRPr="6643065C">
              <w:rPr>
                <w:color w:val="000000" w:themeColor="text1"/>
              </w:rPr>
              <w:t>V</w:t>
            </w:r>
            <w:r w:rsidRPr="6643065C" w:rsidR="6671522F">
              <w:rPr>
                <w:color w:val="000000" w:themeColor="text1"/>
              </w:rPr>
              <w:t>EK</w:t>
            </w:r>
          </w:p>
        </w:tc>
        <w:tc>
          <w:tcPr>
            <w:tcW w:w="1876" w:type="dxa"/>
          </w:tcPr>
          <w:p w:rsidRPr="009A6F0A" w:rsidR="009A6F0A" w:rsidP="009A6F0A" w:rsidRDefault="009A6F0A" w14:paraId="33B133F9" w14:textId="77777777">
            <w:pPr>
              <w:rPr>
                <w:color w:val="000000" w:themeColor="text1"/>
              </w:rPr>
            </w:pPr>
          </w:p>
        </w:tc>
      </w:tr>
      <w:tr w:rsidRPr="00C11AD7" w:rsidR="009A6F0A" w:rsidTr="6643065C" w14:paraId="5FA70A14" w14:textId="77777777">
        <w:trPr>
          <w:trHeight w:val="142"/>
        </w:trPr>
        <w:tc>
          <w:tcPr>
            <w:tcW w:w="846" w:type="dxa"/>
            <w:shd w:val="clear" w:color="auto" w:fill="C6D9F1" w:themeFill="text2" w:themeFillTint="33"/>
          </w:tcPr>
          <w:p w:rsidRPr="00C11AD7" w:rsidR="009A6F0A" w:rsidP="009A6F0A" w:rsidRDefault="009A6F0A" w14:paraId="1B9F6327" w14:textId="77777777">
            <w:pPr>
              <w:pStyle w:val="StilKravBunnIngenkantlinje1"/>
              <w:tabs>
                <w:tab w:val="num" w:pos="1021"/>
              </w:tabs>
              <w:ind w:left="1021"/>
              <w:jc w:val="center"/>
              <w:rPr>
                <w:rFonts w:ascii="Arial" w:hAnsi="Arial" w:cs="Arial"/>
              </w:rPr>
            </w:pPr>
          </w:p>
        </w:tc>
        <w:tc>
          <w:tcPr>
            <w:tcW w:w="5528" w:type="dxa"/>
          </w:tcPr>
          <w:p w:rsidR="6435AF06" w:rsidP="70599421" w:rsidRDefault="2622D9DF" w14:paraId="48ADDE1B" w14:textId="294D3830">
            <w:pPr>
              <w:rPr>
                <w:b/>
                <w:bCs/>
                <w:color w:val="000000" w:themeColor="text1"/>
              </w:rPr>
            </w:pPr>
            <w:r w:rsidRPr="6643065C">
              <w:rPr>
                <w:b/>
                <w:bCs/>
                <w:color w:val="000000" w:themeColor="text1"/>
              </w:rPr>
              <w:t>Risikovurd</w:t>
            </w:r>
            <w:r w:rsidRPr="6643065C" w:rsidR="29456167">
              <w:rPr>
                <w:b/>
                <w:bCs/>
                <w:color w:val="000000" w:themeColor="text1"/>
              </w:rPr>
              <w:t>e</w:t>
            </w:r>
            <w:r w:rsidRPr="6643065C">
              <w:rPr>
                <w:b/>
                <w:bCs/>
                <w:color w:val="000000" w:themeColor="text1"/>
              </w:rPr>
              <w:t>ring</w:t>
            </w:r>
          </w:p>
          <w:p w:rsidRPr="009A6F0A" w:rsidR="009A6F0A" w:rsidP="009A6F0A" w:rsidRDefault="009A6F0A" w14:paraId="4CAB97C6" w14:textId="08090519">
            <w:pPr>
              <w:rPr>
                <w:color w:val="000000" w:themeColor="text1"/>
              </w:rPr>
            </w:pPr>
            <w:r w:rsidRPr="009A6F0A">
              <w:rPr>
                <w:color w:val="000000" w:themeColor="text1"/>
              </w:rPr>
              <w:t xml:space="preserve">Leverandøren skal ha etablerte prosesser og tiltak for å sikre en trygg og </w:t>
            </w:r>
            <w:proofErr w:type="gramStart"/>
            <w:r w:rsidRPr="009A6F0A">
              <w:rPr>
                <w:color w:val="000000" w:themeColor="text1"/>
              </w:rPr>
              <w:t>robust</w:t>
            </w:r>
            <w:proofErr w:type="gramEnd"/>
            <w:r w:rsidRPr="009A6F0A">
              <w:rPr>
                <w:color w:val="000000" w:themeColor="text1"/>
              </w:rPr>
              <w:t xml:space="preserve"> leverandørkjede, herunder risikovurdering av underleverandører, kontraktsmessige sikkerhetskrav, løpende oppfølging og håndtering av avvik knyttet til leverandørers sikkerhetsnivå. </w:t>
            </w:r>
            <w:r w:rsidRPr="009A6F0A">
              <w:rPr>
                <w:color w:val="000000" w:themeColor="text1"/>
              </w:rPr>
              <w:br/>
            </w:r>
            <w:r w:rsidRPr="009A6F0A">
              <w:rPr>
                <w:color w:val="000000" w:themeColor="text1"/>
              </w:rPr>
              <w:t>Beskriv hvordan dette løses.</w:t>
            </w:r>
          </w:p>
        </w:tc>
        <w:tc>
          <w:tcPr>
            <w:tcW w:w="1243" w:type="dxa"/>
          </w:tcPr>
          <w:p w:rsidRPr="009A6F0A" w:rsidR="009A6F0A" w:rsidP="009A6F0A" w:rsidRDefault="009A6F0A" w14:paraId="6DEA6124" w14:textId="5D155384">
            <w:pPr>
              <w:jc w:val="center"/>
              <w:rPr>
                <w:color w:val="000000" w:themeColor="text1"/>
              </w:rPr>
            </w:pPr>
            <w:r w:rsidRPr="009A6F0A">
              <w:rPr>
                <w:color w:val="000000" w:themeColor="text1"/>
              </w:rPr>
              <w:t>VEK</w:t>
            </w:r>
          </w:p>
        </w:tc>
        <w:tc>
          <w:tcPr>
            <w:tcW w:w="1876" w:type="dxa"/>
          </w:tcPr>
          <w:p w:rsidRPr="009A6F0A" w:rsidR="009A6F0A" w:rsidP="009A6F0A" w:rsidRDefault="009A6F0A" w14:paraId="539D9697" w14:textId="77777777">
            <w:pPr>
              <w:rPr>
                <w:color w:val="000000" w:themeColor="text1"/>
              </w:rPr>
            </w:pPr>
          </w:p>
        </w:tc>
      </w:tr>
      <w:tr w:rsidRPr="00C11AD7" w:rsidR="009A6F0A" w:rsidTr="6643065C" w14:paraId="63479941" w14:textId="77777777">
        <w:trPr>
          <w:trHeight w:val="142"/>
        </w:trPr>
        <w:tc>
          <w:tcPr>
            <w:tcW w:w="846" w:type="dxa"/>
            <w:shd w:val="clear" w:color="auto" w:fill="C6D9F1" w:themeFill="text2" w:themeFillTint="33"/>
          </w:tcPr>
          <w:p w:rsidRPr="00C11AD7" w:rsidR="009A6F0A" w:rsidP="009A6F0A" w:rsidRDefault="009A6F0A" w14:paraId="613B8C29" w14:textId="77777777">
            <w:pPr>
              <w:pStyle w:val="StilKravBunnIngenkantlinje1"/>
              <w:tabs>
                <w:tab w:val="num" w:pos="1021"/>
              </w:tabs>
              <w:ind w:left="1021"/>
              <w:jc w:val="center"/>
              <w:rPr>
                <w:rFonts w:ascii="Arial" w:hAnsi="Arial" w:cs="Arial"/>
              </w:rPr>
            </w:pPr>
          </w:p>
        </w:tc>
        <w:tc>
          <w:tcPr>
            <w:tcW w:w="5528" w:type="dxa"/>
          </w:tcPr>
          <w:p w:rsidR="47ED7465" w:rsidP="70599421" w:rsidRDefault="47ED7465" w14:paraId="62A6D559" w14:textId="52D15D40">
            <w:pPr>
              <w:rPr>
                <w:b/>
                <w:bCs/>
                <w:color w:val="000000" w:themeColor="text1"/>
              </w:rPr>
            </w:pPr>
            <w:r w:rsidRPr="70599421">
              <w:rPr>
                <w:b/>
                <w:bCs/>
                <w:color w:val="000000" w:themeColor="text1"/>
              </w:rPr>
              <w:t>Sletting ved opphør</w:t>
            </w:r>
          </w:p>
          <w:p w:rsidRPr="009A6F0A" w:rsidR="009A6F0A" w:rsidP="70599421" w:rsidRDefault="3830455F" w14:paraId="35F5AEA7" w14:textId="23ED247C">
            <w:pPr>
              <w:rPr>
                <w:color w:val="000000" w:themeColor="text1"/>
              </w:rPr>
            </w:pPr>
            <w:r w:rsidRPr="70599421">
              <w:rPr>
                <w:color w:val="000000" w:themeColor="text1"/>
              </w:rPr>
              <w:t>Alle kundens data, herunder også metadata, skal slettes ved avtalens opphør, men kun etter klarsignal fra Kunden. Leverandøren skal ha rutiner som sikrer at dette blir ivaretatt</w:t>
            </w:r>
            <w:r w:rsidRPr="70599421" w:rsidR="23063438">
              <w:rPr>
                <w:color w:val="000000" w:themeColor="text1"/>
              </w:rPr>
              <w:t>.</w:t>
            </w:r>
          </w:p>
          <w:p w:rsidRPr="009A6F0A" w:rsidR="009A6F0A" w:rsidP="70599421" w:rsidRDefault="23063438" w14:paraId="447CF555" w14:textId="6F5953E2">
            <w:r>
              <w:t>Leverandør svarer med svarkode Ja eller Nei.</w:t>
            </w:r>
          </w:p>
        </w:tc>
        <w:tc>
          <w:tcPr>
            <w:tcW w:w="1243" w:type="dxa"/>
          </w:tcPr>
          <w:p w:rsidRPr="009A6F0A" w:rsidR="009A6F0A" w:rsidP="009A6F0A" w:rsidRDefault="009A6F0A" w14:paraId="08DCA210" w14:textId="2D21C827">
            <w:pPr>
              <w:jc w:val="center"/>
              <w:rPr>
                <w:color w:val="000000" w:themeColor="text1"/>
              </w:rPr>
            </w:pPr>
            <w:r w:rsidRPr="009A6F0A">
              <w:rPr>
                <w:color w:val="000000" w:themeColor="text1"/>
              </w:rPr>
              <w:t>O</w:t>
            </w:r>
          </w:p>
        </w:tc>
        <w:tc>
          <w:tcPr>
            <w:tcW w:w="1876" w:type="dxa"/>
          </w:tcPr>
          <w:p w:rsidRPr="009A6F0A" w:rsidR="009A6F0A" w:rsidP="009A6F0A" w:rsidRDefault="009A6F0A" w14:paraId="1341EDAC" w14:textId="77777777">
            <w:pPr>
              <w:rPr>
                <w:color w:val="000000" w:themeColor="text1"/>
              </w:rPr>
            </w:pPr>
          </w:p>
        </w:tc>
      </w:tr>
      <w:tr w:rsidRPr="00C11AD7" w:rsidR="009A6F0A" w:rsidTr="6643065C" w14:paraId="41251619" w14:textId="77777777">
        <w:trPr>
          <w:trHeight w:val="142"/>
        </w:trPr>
        <w:tc>
          <w:tcPr>
            <w:tcW w:w="846" w:type="dxa"/>
            <w:shd w:val="clear" w:color="auto" w:fill="C6D9F1" w:themeFill="text2" w:themeFillTint="33"/>
          </w:tcPr>
          <w:p w:rsidRPr="00C11AD7" w:rsidR="009A6F0A" w:rsidP="009A6F0A" w:rsidRDefault="009A6F0A" w14:paraId="714D9EF6" w14:textId="77777777">
            <w:pPr>
              <w:pStyle w:val="StilKravBunnIngenkantlinje1"/>
              <w:tabs>
                <w:tab w:val="num" w:pos="1021"/>
              </w:tabs>
              <w:ind w:left="1021"/>
              <w:jc w:val="center"/>
              <w:rPr>
                <w:rFonts w:ascii="Arial" w:hAnsi="Arial" w:cs="Arial"/>
              </w:rPr>
            </w:pPr>
          </w:p>
        </w:tc>
        <w:tc>
          <w:tcPr>
            <w:tcW w:w="5528" w:type="dxa"/>
          </w:tcPr>
          <w:p w:rsidR="7B6D72FB" w:rsidP="70599421" w:rsidRDefault="7B6D72FB" w14:paraId="65F6D266" w14:textId="25E98B24">
            <w:pPr>
              <w:rPr>
                <w:b/>
                <w:bCs/>
                <w:color w:val="000000" w:themeColor="text1"/>
              </w:rPr>
            </w:pPr>
            <w:r w:rsidRPr="70599421">
              <w:rPr>
                <w:b/>
                <w:bCs/>
                <w:color w:val="000000" w:themeColor="text1"/>
              </w:rPr>
              <w:t>Kryptering</w:t>
            </w:r>
          </w:p>
          <w:p w:rsidRPr="009A6F0A" w:rsidR="009A6F0A" w:rsidP="70599421" w:rsidRDefault="3830455F" w14:paraId="197491B8" w14:textId="6F32FE0F">
            <w:pPr>
              <w:rPr>
                <w:color w:val="000000" w:themeColor="text1"/>
              </w:rPr>
            </w:pPr>
            <w:r w:rsidRPr="70599421">
              <w:rPr>
                <w:color w:val="000000" w:themeColor="text1"/>
              </w:rPr>
              <w:t xml:space="preserve">Løsningen skal ivareta datakonfidensialitet og støtte for kryptering av data at rest. Nøkkelhåndtering bør være unik for kunden. </w:t>
            </w:r>
          </w:p>
          <w:p w:rsidRPr="009A6F0A" w:rsidR="009A6F0A" w:rsidP="009A6F0A" w:rsidRDefault="3830455F" w14:paraId="49D82F1D" w14:textId="31FB3B3C">
            <w:pPr>
              <w:rPr>
                <w:color w:val="000000" w:themeColor="text1"/>
              </w:rPr>
            </w:pPr>
            <w:r w:rsidRPr="70599421">
              <w:rPr>
                <w:color w:val="000000" w:themeColor="text1"/>
              </w:rPr>
              <w:t>Beskriv hvordan data krypteres i løsningen, herunder om det benyttes Bring Your Own Key i skyløsninger, eller om leverandøren benytter skyleverandørens egne krypteringsnøkler.</w:t>
            </w:r>
          </w:p>
        </w:tc>
        <w:tc>
          <w:tcPr>
            <w:tcW w:w="1243" w:type="dxa"/>
          </w:tcPr>
          <w:p w:rsidRPr="009A6F0A" w:rsidR="009A6F0A" w:rsidP="009A6F0A" w:rsidRDefault="009A6F0A" w14:paraId="05944D05" w14:textId="65BB0095">
            <w:pPr>
              <w:jc w:val="center"/>
              <w:rPr>
                <w:color w:val="000000" w:themeColor="text1"/>
              </w:rPr>
            </w:pPr>
            <w:r w:rsidRPr="009A6F0A">
              <w:rPr>
                <w:color w:val="000000" w:themeColor="text1"/>
              </w:rPr>
              <w:t>VEK</w:t>
            </w:r>
          </w:p>
        </w:tc>
        <w:tc>
          <w:tcPr>
            <w:tcW w:w="1876" w:type="dxa"/>
          </w:tcPr>
          <w:p w:rsidRPr="009A6F0A" w:rsidR="009A6F0A" w:rsidP="009A6F0A" w:rsidRDefault="009A6F0A" w14:paraId="255B785C" w14:textId="77777777">
            <w:pPr>
              <w:rPr>
                <w:color w:val="000000" w:themeColor="text1"/>
              </w:rPr>
            </w:pPr>
          </w:p>
        </w:tc>
      </w:tr>
      <w:tr w:rsidRPr="00C11AD7" w:rsidR="009A6F0A" w:rsidTr="6643065C" w14:paraId="1895F4F3" w14:textId="77777777">
        <w:trPr>
          <w:trHeight w:val="142"/>
        </w:trPr>
        <w:tc>
          <w:tcPr>
            <w:tcW w:w="846" w:type="dxa"/>
            <w:shd w:val="clear" w:color="auto" w:fill="C6D9F1" w:themeFill="text2" w:themeFillTint="33"/>
          </w:tcPr>
          <w:p w:rsidRPr="00C11AD7" w:rsidR="009A6F0A" w:rsidP="009A6F0A" w:rsidRDefault="009A6F0A" w14:paraId="014A4129" w14:textId="77777777">
            <w:pPr>
              <w:pStyle w:val="StilKravBunnIngenkantlinje1"/>
              <w:tabs>
                <w:tab w:val="num" w:pos="1021"/>
              </w:tabs>
              <w:ind w:left="1021"/>
              <w:jc w:val="center"/>
              <w:rPr>
                <w:rFonts w:ascii="Arial" w:hAnsi="Arial" w:cs="Arial"/>
              </w:rPr>
            </w:pPr>
          </w:p>
        </w:tc>
        <w:tc>
          <w:tcPr>
            <w:tcW w:w="5528" w:type="dxa"/>
          </w:tcPr>
          <w:p w:rsidR="2C422DB3" w:rsidP="70599421" w:rsidRDefault="2C422DB3" w14:paraId="5C8FD351" w14:textId="173C5702">
            <w:pPr>
              <w:rPr>
                <w:b/>
                <w:bCs/>
                <w:color w:val="000000" w:themeColor="text1"/>
              </w:rPr>
            </w:pPr>
            <w:r w:rsidRPr="70599421">
              <w:rPr>
                <w:b/>
                <w:bCs/>
                <w:color w:val="000000" w:themeColor="text1"/>
              </w:rPr>
              <w:t>Beskyttelse av data</w:t>
            </w:r>
          </w:p>
          <w:p w:rsidRPr="009A6F0A" w:rsidR="009A6F0A" w:rsidP="70599421" w:rsidRDefault="3830455F" w14:paraId="467F2D6D" w14:textId="186031CA">
            <w:pPr>
              <w:rPr>
                <w:color w:val="000000" w:themeColor="text1"/>
              </w:rPr>
            </w:pPr>
            <w:r w:rsidRPr="70599421">
              <w:rPr>
                <w:color w:val="000000" w:themeColor="text1"/>
              </w:rPr>
              <w:t xml:space="preserve">Data skal alltid være tilstrekkelig beskyttet når de er i transitt. I transitt inkluderer, men er ikke begrenset til, fra og til skytjenesten (inkludert via tilgjengelige API’er) og internt i skytjenesten. Dette inkludert krypteringsform og nøkkelhåndtering, samt hvilke andre alternativer kunden har, utover </w:t>
            </w:r>
            <w:r w:rsidRPr="70599421">
              <w:rPr>
                <w:rStyle w:val="font111"/>
                <w:color w:val="000000" w:themeColor="text1"/>
                <w:sz w:val="24"/>
                <w:szCs w:val="24"/>
              </w:rPr>
              <w:t xml:space="preserve">standard tilbudt løsning for å sikre sine data ytterligere. </w:t>
            </w:r>
          </w:p>
          <w:p w:rsidRPr="009A6F0A" w:rsidR="009A6F0A" w:rsidP="009A6F0A" w:rsidRDefault="3830455F" w14:paraId="18B27932" w14:textId="46881B56">
            <w:pPr>
              <w:rPr>
                <w:color w:val="000000" w:themeColor="text1"/>
              </w:rPr>
            </w:pPr>
            <w:r w:rsidRPr="70599421">
              <w:rPr>
                <w:rStyle w:val="font111"/>
                <w:color w:val="000000" w:themeColor="text1"/>
                <w:sz w:val="24"/>
                <w:szCs w:val="24"/>
              </w:rPr>
              <w:t>Beskriv hvordan kan Kunden verifisere oppsettet under kontraktsperioden</w:t>
            </w:r>
            <w:r w:rsidRPr="70599421">
              <w:rPr>
                <w:rStyle w:val="font101"/>
                <w:color w:val="000000" w:themeColor="text1"/>
                <w:sz w:val="24"/>
                <w:szCs w:val="24"/>
              </w:rPr>
              <w:t xml:space="preserve">.  </w:t>
            </w:r>
          </w:p>
        </w:tc>
        <w:tc>
          <w:tcPr>
            <w:tcW w:w="1243" w:type="dxa"/>
          </w:tcPr>
          <w:p w:rsidRPr="009A6F0A" w:rsidR="009A6F0A" w:rsidP="009A6F0A" w:rsidRDefault="009A6F0A" w14:paraId="11E02898" w14:textId="537A5E12">
            <w:pPr>
              <w:jc w:val="center"/>
              <w:rPr>
                <w:color w:val="000000" w:themeColor="text1"/>
              </w:rPr>
            </w:pPr>
            <w:r w:rsidRPr="009A6F0A">
              <w:rPr>
                <w:color w:val="000000" w:themeColor="text1"/>
              </w:rPr>
              <w:t>EK</w:t>
            </w:r>
          </w:p>
        </w:tc>
        <w:tc>
          <w:tcPr>
            <w:tcW w:w="1876" w:type="dxa"/>
          </w:tcPr>
          <w:p w:rsidRPr="009A6F0A" w:rsidR="009A6F0A" w:rsidP="009A6F0A" w:rsidRDefault="009A6F0A" w14:paraId="5F81FB63" w14:textId="77777777">
            <w:pPr>
              <w:rPr>
                <w:color w:val="000000" w:themeColor="text1"/>
              </w:rPr>
            </w:pPr>
          </w:p>
        </w:tc>
      </w:tr>
      <w:tr w:rsidRPr="00C11AD7" w:rsidR="009A6F0A" w:rsidTr="6643065C" w14:paraId="74B228A4" w14:textId="77777777">
        <w:trPr>
          <w:trHeight w:val="142"/>
        </w:trPr>
        <w:tc>
          <w:tcPr>
            <w:tcW w:w="846" w:type="dxa"/>
            <w:shd w:val="clear" w:color="auto" w:fill="C6D9F1" w:themeFill="text2" w:themeFillTint="33"/>
          </w:tcPr>
          <w:p w:rsidRPr="00C11AD7" w:rsidR="009A6F0A" w:rsidP="009A6F0A" w:rsidRDefault="009A6F0A" w14:paraId="03192855" w14:textId="77777777">
            <w:pPr>
              <w:pStyle w:val="StilKravBunnIngenkantlinje1"/>
              <w:tabs>
                <w:tab w:val="num" w:pos="1021"/>
              </w:tabs>
              <w:ind w:left="1021"/>
              <w:jc w:val="center"/>
              <w:rPr>
                <w:rFonts w:ascii="Arial" w:hAnsi="Arial" w:cs="Arial"/>
              </w:rPr>
            </w:pPr>
          </w:p>
        </w:tc>
        <w:tc>
          <w:tcPr>
            <w:tcW w:w="5528" w:type="dxa"/>
          </w:tcPr>
          <w:p w:rsidR="6B423F5D" w:rsidP="70599421" w:rsidRDefault="6B423F5D" w14:paraId="13DA8912" w14:textId="34CCDD40">
            <w:pPr>
              <w:rPr>
                <w:b/>
                <w:bCs/>
                <w:color w:val="000000" w:themeColor="text1"/>
              </w:rPr>
            </w:pPr>
            <w:r w:rsidRPr="70599421">
              <w:rPr>
                <w:b/>
                <w:bCs/>
                <w:color w:val="000000" w:themeColor="text1"/>
              </w:rPr>
              <w:t>Sletting midlertidig minne</w:t>
            </w:r>
          </w:p>
          <w:p w:rsidRPr="009A6F0A" w:rsidR="009A6F0A" w:rsidP="009A6F0A" w:rsidRDefault="009A6F0A" w14:paraId="772CF967" w14:textId="1877B5D4">
            <w:pPr>
              <w:rPr>
                <w:color w:val="000000" w:themeColor="text1"/>
              </w:rPr>
            </w:pPr>
            <w:r w:rsidRPr="009A6F0A">
              <w:rPr>
                <w:color w:val="000000" w:themeColor="text1"/>
              </w:rPr>
              <w:t>All lagring av midlertidige data (minne, cache osv.) skal slettes når det ikke lenger er nødvendig for videre behandling.</w:t>
            </w:r>
            <w:r w:rsidRPr="009A6F0A">
              <w:rPr>
                <w:color w:val="000000" w:themeColor="text1"/>
              </w:rPr>
              <w:br/>
            </w:r>
            <w:r w:rsidRPr="009A6F0A">
              <w:rPr>
                <w:color w:val="000000" w:themeColor="text1"/>
              </w:rPr>
              <w:t>Beskriv hvordan og når midlertidige data slettes.</w:t>
            </w:r>
          </w:p>
        </w:tc>
        <w:tc>
          <w:tcPr>
            <w:tcW w:w="1243" w:type="dxa"/>
          </w:tcPr>
          <w:p w:rsidRPr="009A6F0A" w:rsidR="009A6F0A" w:rsidP="009A6F0A" w:rsidRDefault="009A6F0A" w14:paraId="1368CAED" w14:textId="43873EF6">
            <w:pPr>
              <w:jc w:val="center"/>
              <w:rPr>
                <w:color w:val="000000" w:themeColor="text1"/>
              </w:rPr>
            </w:pPr>
            <w:r w:rsidRPr="009A6F0A">
              <w:rPr>
                <w:color w:val="000000" w:themeColor="text1"/>
              </w:rPr>
              <w:t>EK</w:t>
            </w:r>
          </w:p>
        </w:tc>
        <w:tc>
          <w:tcPr>
            <w:tcW w:w="1876" w:type="dxa"/>
          </w:tcPr>
          <w:p w:rsidRPr="009A6F0A" w:rsidR="009A6F0A" w:rsidP="009A6F0A" w:rsidRDefault="009A6F0A" w14:paraId="363D9CB9" w14:textId="77777777">
            <w:pPr>
              <w:rPr>
                <w:color w:val="000000" w:themeColor="text1"/>
              </w:rPr>
            </w:pPr>
          </w:p>
        </w:tc>
      </w:tr>
      <w:tr w:rsidRPr="00C11AD7" w:rsidR="009A6F0A" w:rsidTr="6643065C" w14:paraId="0D89B857" w14:textId="77777777">
        <w:trPr>
          <w:trHeight w:val="142"/>
        </w:trPr>
        <w:tc>
          <w:tcPr>
            <w:tcW w:w="846" w:type="dxa"/>
            <w:shd w:val="clear" w:color="auto" w:fill="C6D9F1" w:themeFill="text2" w:themeFillTint="33"/>
          </w:tcPr>
          <w:p w:rsidRPr="00C11AD7" w:rsidR="009A6F0A" w:rsidP="009A6F0A" w:rsidRDefault="009A6F0A" w14:paraId="14F7B82F" w14:textId="77777777">
            <w:pPr>
              <w:pStyle w:val="StilKravBunnIngenkantlinje1"/>
              <w:tabs>
                <w:tab w:val="num" w:pos="1021"/>
              </w:tabs>
              <w:ind w:left="1021"/>
              <w:jc w:val="center"/>
              <w:rPr>
                <w:rFonts w:ascii="Arial" w:hAnsi="Arial" w:cs="Arial"/>
              </w:rPr>
            </w:pPr>
          </w:p>
        </w:tc>
        <w:tc>
          <w:tcPr>
            <w:tcW w:w="5528" w:type="dxa"/>
          </w:tcPr>
          <w:p w:rsidR="3C7A9066" w:rsidP="70599421" w:rsidRDefault="3C7A9066" w14:paraId="30E4299C" w14:textId="3373AFF5">
            <w:pPr>
              <w:rPr>
                <w:b/>
                <w:bCs/>
                <w:color w:val="000000" w:themeColor="text1"/>
              </w:rPr>
            </w:pPr>
            <w:r w:rsidRPr="70599421">
              <w:rPr>
                <w:b/>
                <w:bCs/>
                <w:color w:val="000000" w:themeColor="text1"/>
              </w:rPr>
              <w:t>Sikring</w:t>
            </w:r>
          </w:p>
          <w:p w:rsidRPr="009A6F0A" w:rsidR="009A6F0A" w:rsidP="009A6F0A" w:rsidRDefault="009A6F0A" w14:paraId="7E61A9CE" w14:textId="36873F01">
            <w:pPr>
              <w:rPr>
                <w:color w:val="000000" w:themeColor="text1"/>
              </w:rPr>
            </w:pPr>
            <w:r w:rsidRPr="009A6F0A">
              <w:rPr>
                <w:color w:val="000000" w:themeColor="text1"/>
              </w:rPr>
              <w:t xml:space="preserve">Domenet bør være sikret med DNSSEC. </w:t>
            </w:r>
            <w:r w:rsidRPr="009A6F0A">
              <w:rPr>
                <w:color w:val="000000" w:themeColor="text1"/>
              </w:rPr>
              <w:br/>
            </w:r>
            <w:r w:rsidRPr="009A6F0A">
              <w:rPr>
                <w:color w:val="000000" w:themeColor="text1"/>
              </w:rPr>
              <w:t>Beskriv om dette er tilfelle i tilbudt løsning.</w:t>
            </w:r>
          </w:p>
        </w:tc>
        <w:tc>
          <w:tcPr>
            <w:tcW w:w="1243" w:type="dxa"/>
          </w:tcPr>
          <w:p w:rsidRPr="009A6F0A" w:rsidR="009A6F0A" w:rsidP="009A6F0A" w:rsidRDefault="009A6F0A" w14:paraId="03BC2FA9" w14:textId="7D88E8D2">
            <w:pPr>
              <w:jc w:val="center"/>
              <w:rPr>
                <w:color w:val="000000" w:themeColor="text1"/>
              </w:rPr>
            </w:pPr>
            <w:r w:rsidRPr="009A6F0A">
              <w:rPr>
                <w:color w:val="000000" w:themeColor="text1"/>
              </w:rPr>
              <w:t>VEK</w:t>
            </w:r>
          </w:p>
        </w:tc>
        <w:tc>
          <w:tcPr>
            <w:tcW w:w="1876" w:type="dxa"/>
          </w:tcPr>
          <w:p w:rsidRPr="009A6F0A" w:rsidR="009A6F0A" w:rsidP="009A6F0A" w:rsidRDefault="009A6F0A" w14:paraId="657D288E" w14:textId="77777777">
            <w:pPr>
              <w:rPr>
                <w:color w:val="000000" w:themeColor="text1"/>
              </w:rPr>
            </w:pPr>
          </w:p>
        </w:tc>
      </w:tr>
      <w:tr w:rsidRPr="00C11AD7" w:rsidR="009A6F0A" w:rsidTr="6643065C" w14:paraId="0539B982" w14:textId="77777777">
        <w:trPr>
          <w:trHeight w:val="142"/>
        </w:trPr>
        <w:tc>
          <w:tcPr>
            <w:tcW w:w="846" w:type="dxa"/>
            <w:shd w:val="clear" w:color="auto" w:fill="C6D9F1" w:themeFill="text2" w:themeFillTint="33"/>
          </w:tcPr>
          <w:p w:rsidRPr="00C11AD7" w:rsidR="009A6F0A" w:rsidP="009A6F0A" w:rsidRDefault="009A6F0A" w14:paraId="1ACDDD4D" w14:textId="77777777">
            <w:pPr>
              <w:pStyle w:val="StilKravBunnIngenkantlinje1"/>
              <w:tabs>
                <w:tab w:val="num" w:pos="1021"/>
              </w:tabs>
              <w:ind w:left="1021"/>
              <w:jc w:val="center"/>
              <w:rPr>
                <w:rFonts w:ascii="Arial" w:hAnsi="Arial" w:cs="Arial"/>
              </w:rPr>
            </w:pPr>
          </w:p>
        </w:tc>
        <w:tc>
          <w:tcPr>
            <w:tcW w:w="5528" w:type="dxa"/>
          </w:tcPr>
          <w:p w:rsidR="15469DF4" w:rsidP="70599421" w:rsidRDefault="15469DF4" w14:paraId="0EF99407" w14:textId="6D24E246">
            <w:pPr>
              <w:rPr>
                <w:b/>
                <w:bCs/>
                <w:color w:val="000000" w:themeColor="text1"/>
              </w:rPr>
            </w:pPr>
            <w:r w:rsidRPr="70599421">
              <w:rPr>
                <w:b/>
                <w:bCs/>
                <w:color w:val="000000" w:themeColor="text1"/>
              </w:rPr>
              <w:t>Adskilte data</w:t>
            </w:r>
          </w:p>
          <w:p w:rsidRPr="009A6F0A" w:rsidR="009A6F0A" w:rsidP="009A6F0A" w:rsidRDefault="009A6F0A" w14:paraId="4F830F9F" w14:textId="77777777">
            <w:pPr>
              <w:rPr>
                <w:color w:val="000000" w:themeColor="text1"/>
              </w:rPr>
            </w:pPr>
            <w:r w:rsidRPr="009A6F0A">
              <w:rPr>
                <w:color w:val="000000" w:themeColor="text1"/>
              </w:rPr>
              <w:t>Leverandøren skal holde kundens tjenester og data adskilt fra leverandørens øvrige kunder.  </w:t>
            </w:r>
          </w:p>
          <w:p w:rsidRPr="009A6F0A" w:rsidR="009A6F0A" w:rsidP="009A6F0A" w:rsidRDefault="009A6F0A" w14:paraId="66AF82A0" w14:textId="48B5AB93">
            <w:pPr>
              <w:rPr>
                <w:color w:val="000000" w:themeColor="text1"/>
              </w:rPr>
            </w:pPr>
            <w:r w:rsidRPr="009A6F0A">
              <w:rPr>
                <w:color w:val="000000" w:themeColor="text1"/>
              </w:rPr>
              <w:t>Beskriv hvordan dette kravet møtes.</w:t>
            </w:r>
          </w:p>
        </w:tc>
        <w:tc>
          <w:tcPr>
            <w:tcW w:w="1243" w:type="dxa"/>
          </w:tcPr>
          <w:p w:rsidRPr="009A6F0A" w:rsidR="009A6F0A" w:rsidP="009A6F0A" w:rsidRDefault="009A6F0A" w14:paraId="7633220B" w14:textId="00128BD4">
            <w:pPr>
              <w:jc w:val="center"/>
              <w:rPr>
                <w:color w:val="000000" w:themeColor="text1"/>
              </w:rPr>
            </w:pPr>
            <w:r w:rsidRPr="009A6F0A">
              <w:rPr>
                <w:color w:val="000000" w:themeColor="text1"/>
              </w:rPr>
              <w:t>VEK</w:t>
            </w:r>
          </w:p>
        </w:tc>
        <w:tc>
          <w:tcPr>
            <w:tcW w:w="1876" w:type="dxa"/>
          </w:tcPr>
          <w:p w:rsidRPr="009A6F0A" w:rsidR="009A6F0A" w:rsidP="009A6F0A" w:rsidRDefault="009A6F0A" w14:paraId="22ADEBBF" w14:textId="77777777">
            <w:pPr>
              <w:rPr>
                <w:color w:val="000000" w:themeColor="text1"/>
              </w:rPr>
            </w:pPr>
          </w:p>
        </w:tc>
      </w:tr>
      <w:tr w:rsidRPr="00C11AD7" w:rsidR="009A6F0A" w:rsidTr="6643065C" w14:paraId="73FE47F7" w14:textId="77777777">
        <w:trPr>
          <w:trHeight w:val="142"/>
        </w:trPr>
        <w:tc>
          <w:tcPr>
            <w:tcW w:w="846" w:type="dxa"/>
            <w:shd w:val="clear" w:color="auto" w:fill="C6D9F1" w:themeFill="text2" w:themeFillTint="33"/>
          </w:tcPr>
          <w:p w:rsidRPr="00C11AD7" w:rsidR="009A6F0A" w:rsidP="009A6F0A" w:rsidRDefault="009A6F0A" w14:paraId="6C58930F" w14:textId="77777777">
            <w:pPr>
              <w:pStyle w:val="StilKravBunnIngenkantlinje1"/>
              <w:tabs>
                <w:tab w:val="num" w:pos="1021"/>
              </w:tabs>
              <w:ind w:left="1021"/>
              <w:jc w:val="center"/>
              <w:rPr>
                <w:rFonts w:ascii="Arial" w:hAnsi="Arial" w:cs="Arial"/>
              </w:rPr>
            </w:pPr>
          </w:p>
        </w:tc>
        <w:tc>
          <w:tcPr>
            <w:tcW w:w="5528" w:type="dxa"/>
          </w:tcPr>
          <w:p w:rsidR="1D6D8FEF" w:rsidP="70599421" w:rsidRDefault="1D6D8FEF" w14:paraId="7157A848" w14:textId="48F79E13">
            <w:pPr>
              <w:rPr>
                <w:b/>
                <w:bCs/>
                <w:color w:val="000000" w:themeColor="text1"/>
              </w:rPr>
            </w:pPr>
            <w:r w:rsidRPr="70599421">
              <w:rPr>
                <w:b/>
                <w:bCs/>
                <w:color w:val="000000" w:themeColor="text1"/>
              </w:rPr>
              <w:t>Dataminering</w:t>
            </w:r>
          </w:p>
          <w:p w:rsidRPr="009A6F0A" w:rsidR="009A6F0A" w:rsidP="70599421" w:rsidRDefault="3830455F" w14:paraId="60456393" w14:textId="1CB7200B">
            <w:pPr>
              <w:rPr>
                <w:color w:val="000000" w:themeColor="text1"/>
              </w:rPr>
            </w:pPr>
            <w:r w:rsidRPr="70599421">
              <w:rPr>
                <w:color w:val="000000" w:themeColor="text1"/>
              </w:rPr>
              <w:t>Leverandøren skal alltid innhente godkjenning fra kunden i forkant av eventuell datamining, bruk av kunstig intelligens og maskinlæring i løsningen.</w:t>
            </w:r>
          </w:p>
          <w:p w:rsidRPr="009A6F0A" w:rsidR="009A6F0A" w:rsidP="70599421" w:rsidRDefault="21B267D4" w14:paraId="1D0E8696" w14:textId="05771574">
            <w:r>
              <w:t>Leverandør svarer med svarkode Ja eller Nei.</w:t>
            </w:r>
          </w:p>
        </w:tc>
        <w:tc>
          <w:tcPr>
            <w:tcW w:w="1243" w:type="dxa"/>
          </w:tcPr>
          <w:p w:rsidRPr="009A6F0A" w:rsidR="009A6F0A" w:rsidP="6643065C" w:rsidRDefault="0D0A77AD" w14:paraId="514DDDC4" w14:textId="045D7021">
            <w:pPr>
              <w:jc w:val="center"/>
              <w:rPr>
                <w:color w:val="000000" w:themeColor="text1"/>
              </w:rPr>
            </w:pPr>
            <w:r w:rsidRPr="6643065C">
              <w:t>O</w:t>
            </w:r>
          </w:p>
        </w:tc>
        <w:tc>
          <w:tcPr>
            <w:tcW w:w="1876" w:type="dxa"/>
          </w:tcPr>
          <w:p w:rsidRPr="009A6F0A" w:rsidR="009A6F0A" w:rsidP="009A6F0A" w:rsidRDefault="009A6F0A" w14:paraId="334187AA" w14:textId="77777777">
            <w:pPr>
              <w:rPr>
                <w:color w:val="000000" w:themeColor="text1"/>
              </w:rPr>
            </w:pPr>
          </w:p>
        </w:tc>
      </w:tr>
      <w:tr w:rsidRPr="00C11AD7" w:rsidR="009A6F0A" w:rsidTr="6643065C" w14:paraId="1B99E5F7" w14:textId="77777777">
        <w:trPr>
          <w:trHeight w:val="142"/>
        </w:trPr>
        <w:tc>
          <w:tcPr>
            <w:tcW w:w="846" w:type="dxa"/>
            <w:shd w:val="clear" w:color="auto" w:fill="C6D9F1" w:themeFill="text2" w:themeFillTint="33"/>
          </w:tcPr>
          <w:p w:rsidRPr="00C11AD7" w:rsidR="009A6F0A" w:rsidP="009A6F0A" w:rsidRDefault="009A6F0A" w14:paraId="37F360CC" w14:textId="77777777">
            <w:pPr>
              <w:pStyle w:val="StilKravBunnIngenkantlinje1"/>
              <w:tabs>
                <w:tab w:val="num" w:pos="1021"/>
              </w:tabs>
              <w:ind w:left="1021"/>
              <w:jc w:val="center"/>
              <w:rPr>
                <w:rFonts w:ascii="Arial" w:hAnsi="Arial" w:cs="Arial"/>
              </w:rPr>
            </w:pPr>
          </w:p>
        </w:tc>
        <w:tc>
          <w:tcPr>
            <w:tcW w:w="5528" w:type="dxa"/>
          </w:tcPr>
          <w:p w:rsidR="4D53BE35" w:rsidP="70599421" w:rsidRDefault="4D53BE35" w14:paraId="63500F65" w14:textId="159A9B86">
            <w:pPr>
              <w:rPr>
                <w:b/>
                <w:bCs/>
                <w:color w:val="000000" w:themeColor="text1"/>
              </w:rPr>
            </w:pPr>
            <w:r w:rsidRPr="70599421">
              <w:rPr>
                <w:b/>
                <w:bCs/>
                <w:color w:val="000000" w:themeColor="text1"/>
              </w:rPr>
              <w:t>Sikkerhetsmekanismer</w:t>
            </w:r>
          </w:p>
          <w:p w:rsidRPr="009A6F0A" w:rsidR="009A6F0A" w:rsidP="009A6F0A" w:rsidRDefault="009A6F0A" w14:paraId="0ED536BF" w14:textId="6694AAB1">
            <w:pPr>
              <w:rPr>
                <w:color w:val="000000" w:themeColor="text1"/>
              </w:rPr>
            </w:pPr>
            <w:r w:rsidRPr="009A6F0A">
              <w:rPr>
                <w:color w:val="000000" w:themeColor="text1"/>
              </w:rPr>
              <w:t xml:space="preserve">Løsningen bør å ha sikkerhetsmekanismer for å beskytte data i tillegg til kryptering. Leverandør bes beskrive hvilke sikkerhetsmekanismer tilbudt løsning har for å beskytte data. Eksempler på tiltak kan være, men er ikke begrenset til: </w:t>
            </w:r>
            <w:r w:rsidRPr="009A6F0A">
              <w:rPr>
                <w:color w:val="000000" w:themeColor="text1"/>
              </w:rPr>
              <w:br/>
            </w:r>
            <w:r w:rsidRPr="009A6F0A">
              <w:rPr>
                <w:color w:val="000000" w:themeColor="text1"/>
              </w:rPr>
              <w:t>- Data loss Protection (DLP)</w:t>
            </w:r>
            <w:r w:rsidRPr="009A6F0A">
              <w:rPr>
                <w:color w:val="000000" w:themeColor="text1"/>
              </w:rPr>
              <w:br/>
            </w:r>
            <w:r w:rsidRPr="009A6F0A">
              <w:rPr>
                <w:color w:val="000000" w:themeColor="text1"/>
              </w:rPr>
              <w:t xml:space="preserve"> -Beskyttelse av innkommende trafikk med reverse proxy eller API-gateway</w:t>
            </w:r>
            <w:r w:rsidRPr="009A6F0A">
              <w:rPr>
                <w:color w:val="000000" w:themeColor="text1"/>
              </w:rPr>
              <w:br/>
            </w:r>
            <w:r w:rsidRPr="009A6F0A">
              <w:rPr>
                <w:color w:val="000000" w:themeColor="text1"/>
              </w:rPr>
              <w:t xml:space="preserve"> -Demilitarisert sone for eksponert trafikk (DMZ)</w:t>
            </w:r>
            <w:r w:rsidRPr="009A6F0A">
              <w:rPr>
                <w:color w:val="000000" w:themeColor="text1"/>
              </w:rPr>
              <w:br/>
            </w:r>
            <w:r w:rsidRPr="009A6F0A">
              <w:rPr>
                <w:color w:val="000000" w:themeColor="text1"/>
              </w:rPr>
              <w:t xml:space="preserve"> -Microsegmentering av tjenesten. </w:t>
            </w:r>
          </w:p>
        </w:tc>
        <w:tc>
          <w:tcPr>
            <w:tcW w:w="1243" w:type="dxa"/>
          </w:tcPr>
          <w:p w:rsidRPr="009A6F0A" w:rsidR="009A6F0A" w:rsidP="009A6F0A" w:rsidRDefault="009A6F0A" w14:paraId="24A1FF8D" w14:textId="70653AB7">
            <w:pPr>
              <w:jc w:val="center"/>
              <w:rPr>
                <w:color w:val="000000" w:themeColor="text1"/>
              </w:rPr>
            </w:pPr>
            <w:r w:rsidRPr="009A6F0A">
              <w:rPr>
                <w:color w:val="000000" w:themeColor="text1"/>
              </w:rPr>
              <w:t>VEK</w:t>
            </w:r>
          </w:p>
        </w:tc>
        <w:tc>
          <w:tcPr>
            <w:tcW w:w="1876" w:type="dxa"/>
          </w:tcPr>
          <w:p w:rsidRPr="009A6F0A" w:rsidR="009A6F0A" w:rsidP="009A6F0A" w:rsidRDefault="009A6F0A" w14:paraId="75D5869B" w14:textId="77777777">
            <w:pPr>
              <w:rPr>
                <w:color w:val="000000" w:themeColor="text1"/>
              </w:rPr>
            </w:pPr>
          </w:p>
        </w:tc>
      </w:tr>
      <w:tr w:rsidRPr="00C11AD7" w:rsidR="009A6F0A" w:rsidTr="6643065C" w14:paraId="6A5F6246" w14:textId="77777777">
        <w:trPr>
          <w:trHeight w:val="142"/>
        </w:trPr>
        <w:tc>
          <w:tcPr>
            <w:tcW w:w="846" w:type="dxa"/>
            <w:shd w:val="clear" w:color="auto" w:fill="C6D9F1" w:themeFill="text2" w:themeFillTint="33"/>
          </w:tcPr>
          <w:p w:rsidRPr="00C11AD7" w:rsidR="009A6F0A" w:rsidP="009A6F0A" w:rsidRDefault="009A6F0A" w14:paraId="26AE5ED5" w14:textId="77777777">
            <w:pPr>
              <w:pStyle w:val="StilKravBunnIngenkantlinje1"/>
              <w:tabs>
                <w:tab w:val="num" w:pos="1021"/>
              </w:tabs>
              <w:ind w:left="1021"/>
              <w:jc w:val="center"/>
              <w:rPr>
                <w:rFonts w:ascii="Arial" w:hAnsi="Arial" w:cs="Arial"/>
              </w:rPr>
            </w:pPr>
          </w:p>
        </w:tc>
        <w:tc>
          <w:tcPr>
            <w:tcW w:w="5528" w:type="dxa"/>
          </w:tcPr>
          <w:p w:rsidR="3EACFE54" w:rsidP="70599421" w:rsidRDefault="3EACFE54" w14:paraId="74114914" w14:textId="243EB454">
            <w:pPr>
              <w:rPr>
                <w:b/>
                <w:bCs/>
                <w:color w:val="000000" w:themeColor="text1"/>
              </w:rPr>
            </w:pPr>
            <w:r w:rsidRPr="70599421">
              <w:rPr>
                <w:b/>
                <w:bCs/>
                <w:color w:val="000000" w:themeColor="text1"/>
              </w:rPr>
              <w:t>Kryptering</w:t>
            </w:r>
          </w:p>
          <w:p w:rsidRPr="009A6F0A" w:rsidR="009A6F0A" w:rsidP="009A6F0A" w:rsidRDefault="009A6F0A" w14:paraId="0A78EAB2" w14:textId="768A6654">
            <w:pPr>
              <w:rPr>
                <w:color w:val="000000" w:themeColor="text1"/>
              </w:rPr>
            </w:pPr>
            <w:r w:rsidRPr="009A6F0A">
              <w:rPr>
                <w:color w:val="000000" w:themeColor="text1"/>
              </w:rPr>
              <w:t xml:space="preserve">Løsningen bør benytte moderne krypteringsalgoritmer og ha god håndtering av krypteringsnøkler. Redegjør for hvordan leverandøren benytter krypteringsnøkkelhåndtering (Encryption Key Management) for å sikre at kryptografiske nøkler etableres, distribueres, lagres, roteres og destrueres på en sikker og kontrollert måte, i tråd med anerkjente standarder og beste praksis. </w:t>
            </w:r>
            <w:r w:rsidRPr="009A6F0A">
              <w:rPr>
                <w:color w:val="000000" w:themeColor="text1"/>
              </w:rPr>
              <w:br/>
            </w:r>
            <w:r w:rsidRPr="009A6F0A">
              <w:rPr>
                <w:color w:val="000000" w:themeColor="text1"/>
              </w:rPr>
              <w:t>Beskriv hvordan sikker håndtering av nøkler håndteres i løsningen.</w:t>
            </w:r>
          </w:p>
        </w:tc>
        <w:tc>
          <w:tcPr>
            <w:tcW w:w="1243" w:type="dxa"/>
          </w:tcPr>
          <w:p w:rsidRPr="009A6F0A" w:rsidR="009A6F0A" w:rsidP="009A6F0A" w:rsidRDefault="009A6F0A" w14:paraId="5BD075EB" w14:textId="36849B47">
            <w:pPr>
              <w:jc w:val="center"/>
              <w:rPr>
                <w:color w:val="000000" w:themeColor="text1"/>
              </w:rPr>
            </w:pPr>
            <w:r w:rsidRPr="009A6F0A">
              <w:rPr>
                <w:color w:val="000000" w:themeColor="text1"/>
              </w:rPr>
              <w:t>EK</w:t>
            </w:r>
          </w:p>
        </w:tc>
        <w:tc>
          <w:tcPr>
            <w:tcW w:w="1876" w:type="dxa"/>
          </w:tcPr>
          <w:p w:rsidRPr="009A6F0A" w:rsidR="009A6F0A" w:rsidP="009A6F0A" w:rsidRDefault="009A6F0A" w14:paraId="6748AE9B" w14:textId="77777777">
            <w:pPr>
              <w:rPr>
                <w:color w:val="000000" w:themeColor="text1"/>
              </w:rPr>
            </w:pPr>
          </w:p>
        </w:tc>
      </w:tr>
      <w:tr w:rsidRPr="00C11AD7" w:rsidR="009A6F0A" w:rsidTr="6643065C" w14:paraId="7D8BB433" w14:textId="77777777">
        <w:trPr>
          <w:trHeight w:val="142"/>
        </w:trPr>
        <w:tc>
          <w:tcPr>
            <w:tcW w:w="846" w:type="dxa"/>
            <w:shd w:val="clear" w:color="auto" w:fill="C6D9F1" w:themeFill="text2" w:themeFillTint="33"/>
          </w:tcPr>
          <w:p w:rsidRPr="00C11AD7" w:rsidR="009A6F0A" w:rsidP="009A6F0A" w:rsidRDefault="009A6F0A" w14:paraId="6E7BAA0E" w14:textId="77777777">
            <w:pPr>
              <w:pStyle w:val="StilKravBunnIngenkantlinje1"/>
              <w:tabs>
                <w:tab w:val="num" w:pos="1021"/>
              </w:tabs>
              <w:ind w:left="1021"/>
              <w:jc w:val="center"/>
              <w:rPr>
                <w:rFonts w:ascii="Arial" w:hAnsi="Arial" w:cs="Arial"/>
              </w:rPr>
            </w:pPr>
          </w:p>
        </w:tc>
        <w:tc>
          <w:tcPr>
            <w:tcW w:w="5528" w:type="dxa"/>
          </w:tcPr>
          <w:p w:rsidR="3DBC20A6" w:rsidP="70599421" w:rsidRDefault="3DBC20A6" w14:paraId="1CAB80E8" w14:textId="33D8D6EA">
            <w:pPr>
              <w:rPr>
                <w:b/>
                <w:bCs/>
                <w:color w:val="000000" w:themeColor="text1"/>
              </w:rPr>
            </w:pPr>
            <w:r w:rsidRPr="70599421">
              <w:rPr>
                <w:b/>
                <w:bCs/>
                <w:color w:val="000000" w:themeColor="text1"/>
              </w:rPr>
              <w:t>Skalerbarhet</w:t>
            </w:r>
          </w:p>
          <w:p w:rsidRPr="009A6F0A" w:rsidR="009A6F0A" w:rsidP="009A6F0A" w:rsidRDefault="009A6F0A" w14:paraId="1937D7B2" w14:textId="1845C8E3">
            <w:pPr>
              <w:rPr>
                <w:color w:val="000000" w:themeColor="text1"/>
              </w:rPr>
            </w:pPr>
            <w:r w:rsidRPr="009A6F0A">
              <w:rPr>
                <w:color w:val="000000" w:themeColor="text1"/>
              </w:rPr>
              <w:t>Løsningen bør være skalerbar. </w:t>
            </w:r>
            <w:r w:rsidRPr="009A6F0A">
              <w:rPr>
                <w:color w:val="000000" w:themeColor="text1"/>
              </w:rPr>
              <w:br/>
            </w:r>
            <w:r w:rsidRPr="009A6F0A">
              <w:rPr>
                <w:color w:val="000000" w:themeColor="text1"/>
              </w:rPr>
              <w:t>Beskriv hvordan behovet ivaretas.</w:t>
            </w:r>
          </w:p>
        </w:tc>
        <w:tc>
          <w:tcPr>
            <w:tcW w:w="1243" w:type="dxa"/>
          </w:tcPr>
          <w:p w:rsidRPr="009A6F0A" w:rsidR="009A6F0A" w:rsidP="009A6F0A" w:rsidRDefault="009A6F0A" w14:paraId="0E5A7DD7" w14:textId="48387AFD">
            <w:pPr>
              <w:jc w:val="center"/>
              <w:rPr>
                <w:color w:val="000000" w:themeColor="text1"/>
              </w:rPr>
            </w:pPr>
            <w:r w:rsidRPr="009A6F0A">
              <w:rPr>
                <w:color w:val="000000" w:themeColor="text1"/>
              </w:rPr>
              <w:t>VEK</w:t>
            </w:r>
          </w:p>
        </w:tc>
        <w:tc>
          <w:tcPr>
            <w:tcW w:w="1876" w:type="dxa"/>
          </w:tcPr>
          <w:p w:rsidRPr="009A6F0A" w:rsidR="009A6F0A" w:rsidP="009A6F0A" w:rsidRDefault="009A6F0A" w14:paraId="409A6118" w14:textId="77777777">
            <w:pPr>
              <w:rPr>
                <w:color w:val="000000" w:themeColor="text1"/>
              </w:rPr>
            </w:pPr>
          </w:p>
        </w:tc>
      </w:tr>
      <w:tr w:rsidRPr="00C11AD7" w:rsidR="009A6F0A" w:rsidTr="6643065C" w14:paraId="23453B22" w14:textId="77777777">
        <w:trPr>
          <w:trHeight w:val="142"/>
        </w:trPr>
        <w:tc>
          <w:tcPr>
            <w:tcW w:w="846" w:type="dxa"/>
            <w:shd w:val="clear" w:color="auto" w:fill="C6D9F1" w:themeFill="text2" w:themeFillTint="33"/>
          </w:tcPr>
          <w:p w:rsidRPr="00C11AD7" w:rsidR="009A6F0A" w:rsidP="009A6F0A" w:rsidRDefault="009A6F0A" w14:paraId="45D71E7B" w14:textId="77777777">
            <w:pPr>
              <w:pStyle w:val="StilKravBunnIngenkantlinje1"/>
              <w:tabs>
                <w:tab w:val="num" w:pos="1021"/>
              </w:tabs>
              <w:ind w:left="1021"/>
              <w:jc w:val="center"/>
              <w:rPr>
                <w:rFonts w:ascii="Arial" w:hAnsi="Arial" w:cs="Arial"/>
              </w:rPr>
            </w:pPr>
          </w:p>
        </w:tc>
        <w:tc>
          <w:tcPr>
            <w:tcW w:w="5528" w:type="dxa"/>
          </w:tcPr>
          <w:p w:rsidR="457FB5D0" w:rsidP="70599421" w:rsidRDefault="457FB5D0" w14:paraId="67E148F1" w14:textId="45709E0D">
            <w:pPr>
              <w:rPr>
                <w:b/>
                <w:bCs/>
                <w:color w:val="000000" w:themeColor="text1"/>
              </w:rPr>
            </w:pPr>
            <w:r w:rsidRPr="70599421">
              <w:rPr>
                <w:b/>
                <w:bCs/>
                <w:color w:val="000000" w:themeColor="text1"/>
              </w:rPr>
              <w:t>Internettprotokoll</w:t>
            </w:r>
          </w:p>
          <w:p w:rsidRPr="009A6F0A" w:rsidR="009A6F0A" w:rsidP="009A6F0A" w:rsidRDefault="009A6F0A" w14:paraId="081B2387" w14:textId="77777777">
            <w:pPr>
              <w:rPr>
                <w:color w:val="000000" w:themeColor="text1"/>
              </w:rPr>
            </w:pPr>
            <w:r w:rsidRPr="009A6F0A">
              <w:rPr>
                <w:color w:val="000000" w:themeColor="text1"/>
              </w:rPr>
              <w:t>Løsningen skal til enhver tid støtte gjeldende internettprotokoller mellom kunde og løsning. Både IPv4 og IPv6 skal støttes. </w:t>
            </w:r>
          </w:p>
          <w:p w:rsidRPr="009A6F0A" w:rsidR="009A6F0A" w:rsidP="009A6F0A" w:rsidRDefault="009A6F0A" w14:paraId="68B936FD" w14:textId="3F4592C5">
            <w:pPr>
              <w:rPr>
                <w:color w:val="000000" w:themeColor="text1"/>
              </w:rPr>
            </w:pPr>
            <w:r w:rsidRPr="009A6F0A">
              <w:rPr>
                <w:color w:val="000000" w:themeColor="text1"/>
              </w:rPr>
              <w:t>Beskriv hvordan kravet møtes.</w:t>
            </w:r>
          </w:p>
        </w:tc>
        <w:tc>
          <w:tcPr>
            <w:tcW w:w="1243" w:type="dxa"/>
          </w:tcPr>
          <w:p w:rsidRPr="009A6F0A" w:rsidR="009A6F0A" w:rsidP="009A6F0A" w:rsidRDefault="009A6F0A" w14:paraId="247F6DBD" w14:textId="7EE30A6B">
            <w:pPr>
              <w:jc w:val="center"/>
              <w:rPr>
                <w:color w:val="000000" w:themeColor="text1"/>
              </w:rPr>
            </w:pPr>
            <w:r w:rsidRPr="009A6F0A">
              <w:rPr>
                <w:color w:val="000000" w:themeColor="text1"/>
              </w:rPr>
              <w:t>VEK</w:t>
            </w:r>
          </w:p>
        </w:tc>
        <w:tc>
          <w:tcPr>
            <w:tcW w:w="1876" w:type="dxa"/>
          </w:tcPr>
          <w:p w:rsidRPr="009A6F0A" w:rsidR="009A6F0A" w:rsidP="009A6F0A" w:rsidRDefault="009A6F0A" w14:paraId="47A1BFBB" w14:textId="77777777">
            <w:pPr>
              <w:rPr>
                <w:color w:val="000000" w:themeColor="text1"/>
              </w:rPr>
            </w:pPr>
          </w:p>
        </w:tc>
      </w:tr>
      <w:tr w:rsidRPr="00C11AD7" w:rsidR="009A6F0A" w:rsidTr="6643065C" w14:paraId="460406DD" w14:textId="77777777">
        <w:trPr>
          <w:trHeight w:val="142"/>
        </w:trPr>
        <w:tc>
          <w:tcPr>
            <w:tcW w:w="846" w:type="dxa"/>
            <w:shd w:val="clear" w:color="auto" w:fill="C6D9F1" w:themeFill="text2" w:themeFillTint="33"/>
          </w:tcPr>
          <w:p w:rsidRPr="00C11AD7" w:rsidR="009A6F0A" w:rsidP="009A6F0A" w:rsidRDefault="009A6F0A" w14:paraId="315985DB" w14:textId="77777777">
            <w:pPr>
              <w:pStyle w:val="StilKravBunnIngenkantlinje1"/>
              <w:tabs>
                <w:tab w:val="num" w:pos="1021"/>
              </w:tabs>
              <w:ind w:left="1021"/>
              <w:jc w:val="center"/>
              <w:rPr>
                <w:rFonts w:ascii="Arial" w:hAnsi="Arial" w:cs="Arial"/>
              </w:rPr>
            </w:pPr>
          </w:p>
        </w:tc>
        <w:tc>
          <w:tcPr>
            <w:tcW w:w="5528" w:type="dxa"/>
          </w:tcPr>
          <w:p w:rsidR="39DFEA02" w:rsidP="70599421" w:rsidRDefault="39DFEA02" w14:paraId="1765C6FD" w14:textId="69C83322">
            <w:pPr>
              <w:rPr>
                <w:b/>
                <w:bCs/>
                <w:color w:val="000000" w:themeColor="text1"/>
              </w:rPr>
            </w:pPr>
            <w:r w:rsidRPr="70599421">
              <w:rPr>
                <w:b/>
                <w:bCs/>
                <w:color w:val="000000" w:themeColor="text1"/>
              </w:rPr>
              <w:t>Hyperscaler - flytting</w:t>
            </w:r>
          </w:p>
          <w:p w:rsidRPr="009A6F0A" w:rsidR="009A6F0A" w:rsidP="70599421" w:rsidRDefault="3830455F" w14:paraId="44F09AA8" w14:textId="4535384B">
            <w:pPr>
              <w:rPr>
                <w:color w:val="000000" w:themeColor="text1"/>
              </w:rPr>
            </w:pPr>
            <w:r w:rsidRPr="70599421">
              <w:rPr>
                <w:color w:val="000000" w:themeColor="text1"/>
              </w:rPr>
              <w:t xml:space="preserve">DFØ ønsker på en smidig og sikker måte å kunne flytte fra amerikanske sky-leverandører (hyperscalere) ved uforutsette hendelser (herunder politiske) eller regulatoriske endringer. </w:t>
            </w:r>
          </w:p>
          <w:p w:rsidRPr="009A6F0A" w:rsidR="009A6F0A" w:rsidP="009A6F0A" w:rsidRDefault="3830455F" w14:paraId="5270DDD3" w14:textId="62141B04">
            <w:pPr>
              <w:rPr>
                <w:color w:val="000000" w:themeColor="text1"/>
              </w:rPr>
            </w:pPr>
            <w:r w:rsidRPr="70599421">
              <w:rPr>
                <w:color w:val="000000" w:themeColor="text1"/>
              </w:rPr>
              <w:t>Forklar hvordan leverandør understøtter dette og beskriv eventuelle exit-strategier.</w:t>
            </w:r>
          </w:p>
        </w:tc>
        <w:tc>
          <w:tcPr>
            <w:tcW w:w="1243" w:type="dxa"/>
          </w:tcPr>
          <w:p w:rsidRPr="009A6F0A" w:rsidR="009A6F0A" w:rsidP="009A6F0A" w:rsidRDefault="009A6F0A" w14:paraId="4EFADB7E" w14:textId="507B7C81">
            <w:pPr>
              <w:jc w:val="center"/>
              <w:rPr>
                <w:color w:val="000000" w:themeColor="text1"/>
              </w:rPr>
            </w:pPr>
            <w:r w:rsidRPr="009A6F0A">
              <w:rPr>
                <w:color w:val="000000" w:themeColor="text1"/>
              </w:rPr>
              <w:t>VEK</w:t>
            </w:r>
          </w:p>
        </w:tc>
        <w:tc>
          <w:tcPr>
            <w:tcW w:w="1876" w:type="dxa"/>
          </w:tcPr>
          <w:p w:rsidRPr="009A6F0A" w:rsidR="009A6F0A" w:rsidP="009A6F0A" w:rsidRDefault="009A6F0A" w14:paraId="08C34393" w14:textId="77777777">
            <w:pPr>
              <w:rPr>
                <w:color w:val="000000" w:themeColor="text1"/>
              </w:rPr>
            </w:pPr>
          </w:p>
        </w:tc>
      </w:tr>
      <w:tr w:rsidRPr="00C11AD7" w:rsidR="009A6F0A" w:rsidTr="6643065C" w14:paraId="77ED3DA7" w14:textId="77777777">
        <w:trPr>
          <w:trHeight w:val="142"/>
        </w:trPr>
        <w:tc>
          <w:tcPr>
            <w:tcW w:w="846" w:type="dxa"/>
            <w:shd w:val="clear" w:color="auto" w:fill="C6D9F1" w:themeFill="text2" w:themeFillTint="33"/>
          </w:tcPr>
          <w:p w:rsidRPr="00C11AD7" w:rsidR="009A6F0A" w:rsidP="009A6F0A" w:rsidRDefault="009A6F0A" w14:paraId="6177530F" w14:textId="77777777">
            <w:pPr>
              <w:pStyle w:val="StilKravBunnIngenkantlinje1"/>
              <w:tabs>
                <w:tab w:val="num" w:pos="1021"/>
              </w:tabs>
              <w:ind w:left="1021"/>
              <w:jc w:val="center"/>
              <w:rPr>
                <w:rFonts w:ascii="Arial" w:hAnsi="Arial" w:cs="Arial"/>
              </w:rPr>
            </w:pPr>
          </w:p>
        </w:tc>
        <w:tc>
          <w:tcPr>
            <w:tcW w:w="5528" w:type="dxa"/>
          </w:tcPr>
          <w:p w:rsidR="1C4EE245" w:rsidP="70599421" w:rsidRDefault="1C4EE245" w14:paraId="77362E5C" w14:textId="10FC2F12">
            <w:pPr>
              <w:rPr>
                <w:b/>
                <w:bCs/>
                <w:color w:val="000000" w:themeColor="text1"/>
              </w:rPr>
            </w:pPr>
            <w:r w:rsidRPr="70599421">
              <w:rPr>
                <w:b/>
                <w:bCs/>
                <w:color w:val="000000" w:themeColor="text1"/>
              </w:rPr>
              <w:t>Endringshåndtering</w:t>
            </w:r>
          </w:p>
          <w:p w:rsidRPr="009A6F0A" w:rsidR="009A6F0A" w:rsidP="009A6F0A" w:rsidRDefault="009A6F0A" w14:paraId="39BA4084" w14:textId="0C313236">
            <w:pPr>
              <w:rPr>
                <w:color w:val="000000" w:themeColor="text1"/>
              </w:rPr>
            </w:pPr>
            <w:r w:rsidRPr="009A6F0A">
              <w:rPr>
                <w:color w:val="000000" w:themeColor="text1"/>
              </w:rPr>
              <w:t xml:space="preserve">Virksomhetens prosesser for endringshåndtering bør kunne dokumentere etterlevelse og prosess for endringer. Gjennom dokumentasjon skal virksomheten kunne identifisere påvirking av etablerte sikkerhetstiltak, og påvirking av eksisterende tjenester. Krav til testing av endring før og etter </w:t>
            </w:r>
            <w:proofErr w:type="spellStart"/>
            <w:r w:rsidRPr="009A6F0A">
              <w:rPr>
                <w:color w:val="000000" w:themeColor="text1"/>
              </w:rPr>
              <w:t>idriftse</w:t>
            </w:r>
            <w:r w:rsidR="00A53B8F">
              <w:rPr>
                <w:color w:val="000000" w:themeColor="text1"/>
              </w:rPr>
              <w:t>ttiting</w:t>
            </w:r>
            <w:proofErr w:type="spellEnd"/>
            <w:r w:rsidR="00A53B8F">
              <w:rPr>
                <w:color w:val="000000" w:themeColor="text1"/>
              </w:rPr>
              <w:t>.</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3949C82B" w14:textId="2752920B">
            <w:pPr>
              <w:jc w:val="center"/>
              <w:rPr>
                <w:color w:val="000000" w:themeColor="text1"/>
              </w:rPr>
            </w:pPr>
            <w:r w:rsidRPr="009A6F0A">
              <w:rPr>
                <w:color w:val="000000" w:themeColor="text1"/>
              </w:rPr>
              <w:t>EK</w:t>
            </w:r>
          </w:p>
        </w:tc>
        <w:tc>
          <w:tcPr>
            <w:tcW w:w="1876" w:type="dxa"/>
          </w:tcPr>
          <w:p w:rsidRPr="009A6F0A" w:rsidR="009A6F0A" w:rsidP="009A6F0A" w:rsidRDefault="009A6F0A" w14:paraId="5E90E6A5" w14:textId="77777777">
            <w:pPr>
              <w:rPr>
                <w:color w:val="000000" w:themeColor="text1"/>
              </w:rPr>
            </w:pPr>
          </w:p>
        </w:tc>
      </w:tr>
      <w:tr w:rsidRPr="00C11AD7" w:rsidR="009A6F0A" w:rsidTr="6643065C" w14:paraId="6E2745A5" w14:textId="77777777">
        <w:trPr>
          <w:trHeight w:val="142"/>
        </w:trPr>
        <w:tc>
          <w:tcPr>
            <w:tcW w:w="846" w:type="dxa"/>
            <w:shd w:val="clear" w:color="auto" w:fill="C6D9F1" w:themeFill="text2" w:themeFillTint="33"/>
          </w:tcPr>
          <w:p w:rsidRPr="00C11AD7" w:rsidR="009A6F0A" w:rsidP="009A6F0A" w:rsidRDefault="009A6F0A" w14:paraId="7B3C546E" w14:textId="77777777">
            <w:pPr>
              <w:pStyle w:val="StilKravBunnIngenkantlinje1"/>
              <w:tabs>
                <w:tab w:val="num" w:pos="1021"/>
              </w:tabs>
              <w:ind w:left="1021"/>
              <w:jc w:val="center"/>
              <w:rPr>
                <w:rFonts w:ascii="Arial" w:hAnsi="Arial" w:cs="Arial"/>
              </w:rPr>
            </w:pPr>
          </w:p>
        </w:tc>
        <w:tc>
          <w:tcPr>
            <w:tcW w:w="5528" w:type="dxa"/>
          </w:tcPr>
          <w:p w:rsidR="2482D237" w:rsidP="70599421" w:rsidRDefault="2482D237" w14:paraId="0A32877C" w14:textId="5B237486">
            <w:pPr>
              <w:rPr>
                <w:b/>
                <w:bCs/>
                <w:color w:val="000000" w:themeColor="text1"/>
              </w:rPr>
            </w:pPr>
            <w:r w:rsidRPr="70599421">
              <w:rPr>
                <w:b/>
                <w:bCs/>
                <w:color w:val="000000" w:themeColor="text1"/>
              </w:rPr>
              <w:t>Informasjonsflyt</w:t>
            </w:r>
          </w:p>
          <w:p w:rsidRPr="009A6F0A" w:rsidR="009A6F0A" w:rsidP="009A6F0A" w:rsidRDefault="009A6F0A" w14:paraId="547FEE2E" w14:textId="25B9705D">
            <w:pPr>
              <w:rPr>
                <w:color w:val="000000" w:themeColor="text1"/>
              </w:rPr>
            </w:pPr>
            <w:r w:rsidRPr="009A6F0A">
              <w:rPr>
                <w:color w:val="000000" w:themeColor="text1"/>
              </w:rPr>
              <w:t xml:space="preserve">Ved endringer, bør IKT-sikkerhetspersonell hos virksomheter informeres og løpende holdes oppdatert, for å kunne ta hensyn til risikobildet ved bruk av tjenesten.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4AE13C0B" w14:textId="56185462">
            <w:pPr>
              <w:jc w:val="center"/>
              <w:rPr>
                <w:color w:val="000000" w:themeColor="text1"/>
              </w:rPr>
            </w:pPr>
            <w:r w:rsidRPr="009A6F0A">
              <w:rPr>
                <w:color w:val="000000" w:themeColor="text1"/>
              </w:rPr>
              <w:t>EK</w:t>
            </w:r>
          </w:p>
        </w:tc>
        <w:tc>
          <w:tcPr>
            <w:tcW w:w="1876" w:type="dxa"/>
          </w:tcPr>
          <w:p w:rsidRPr="009A6F0A" w:rsidR="009A6F0A" w:rsidP="009A6F0A" w:rsidRDefault="009A6F0A" w14:paraId="3DC949F6" w14:textId="77777777">
            <w:pPr>
              <w:rPr>
                <w:color w:val="000000" w:themeColor="text1"/>
              </w:rPr>
            </w:pPr>
          </w:p>
        </w:tc>
      </w:tr>
      <w:tr w:rsidRPr="00C11AD7" w:rsidR="009A6F0A" w:rsidTr="6643065C" w14:paraId="6F50969C" w14:textId="77777777">
        <w:trPr>
          <w:trHeight w:val="142"/>
        </w:trPr>
        <w:tc>
          <w:tcPr>
            <w:tcW w:w="846" w:type="dxa"/>
            <w:shd w:val="clear" w:color="auto" w:fill="C6D9F1" w:themeFill="text2" w:themeFillTint="33"/>
          </w:tcPr>
          <w:p w:rsidRPr="00C11AD7" w:rsidR="009A6F0A" w:rsidP="009A6F0A" w:rsidRDefault="009A6F0A" w14:paraId="1986F62D" w14:textId="77777777">
            <w:pPr>
              <w:pStyle w:val="StilKravBunnIngenkantlinje1"/>
              <w:tabs>
                <w:tab w:val="num" w:pos="1021"/>
              </w:tabs>
              <w:ind w:left="1021"/>
              <w:jc w:val="center"/>
              <w:rPr>
                <w:rFonts w:ascii="Arial" w:hAnsi="Arial" w:cs="Arial"/>
              </w:rPr>
            </w:pPr>
          </w:p>
        </w:tc>
        <w:tc>
          <w:tcPr>
            <w:tcW w:w="5528" w:type="dxa"/>
          </w:tcPr>
          <w:p w:rsidR="5B35D504" w:rsidP="70599421" w:rsidRDefault="5B35D504" w14:paraId="174D0D51" w14:textId="18CE2393">
            <w:pPr>
              <w:rPr>
                <w:b/>
                <w:bCs/>
                <w:color w:val="000000" w:themeColor="text1"/>
              </w:rPr>
            </w:pPr>
            <w:r w:rsidRPr="70599421">
              <w:rPr>
                <w:b/>
                <w:bCs/>
                <w:color w:val="000000" w:themeColor="text1"/>
              </w:rPr>
              <w:t>Test ifm. endringer</w:t>
            </w:r>
          </w:p>
          <w:p w:rsidRPr="009A6F0A" w:rsidR="009A6F0A" w:rsidP="009A6F0A" w:rsidRDefault="009A6F0A" w14:paraId="699EDD15" w14:textId="7E6A2111">
            <w:pPr>
              <w:rPr>
                <w:color w:val="000000" w:themeColor="text1"/>
              </w:rPr>
            </w:pPr>
            <w:r w:rsidRPr="009A6F0A">
              <w:rPr>
                <w:color w:val="000000" w:themeColor="text1"/>
              </w:rPr>
              <w:t xml:space="preserve">Ved gjennomføring av endringer skal endringer som påvirker sikkerhetsfunksjoner testes både før og etter idriftsetting for å opprettholde etablert sikkerhetstilstand.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0E946C70" w14:textId="488397D7">
            <w:pPr>
              <w:jc w:val="center"/>
              <w:rPr>
                <w:color w:val="000000" w:themeColor="text1"/>
              </w:rPr>
            </w:pPr>
            <w:r w:rsidRPr="009A6F0A">
              <w:rPr>
                <w:color w:val="000000" w:themeColor="text1"/>
              </w:rPr>
              <w:t>EK</w:t>
            </w:r>
          </w:p>
        </w:tc>
        <w:tc>
          <w:tcPr>
            <w:tcW w:w="1876" w:type="dxa"/>
          </w:tcPr>
          <w:p w:rsidRPr="009A6F0A" w:rsidR="009A6F0A" w:rsidP="009A6F0A" w:rsidRDefault="009A6F0A" w14:paraId="6F10B730" w14:textId="77777777">
            <w:pPr>
              <w:rPr>
                <w:color w:val="000000" w:themeColor="text1"/>
              </w:rPr>
            </w:pPr>
          </w:p>
        </w:tc>
      </w:tr>
      <w:tr w:rsidRPr="00C11AD7" w:rsidR="009A6F0A" w:rsidTr="6643065C" w14:paraId="5EEA1E78" w14:textId="77777777">
        <w:trPr>
          <w:trHeight w:val="142"/>
        </w:trPr>
        <w:tc>
          <w:tcPr>
            <w:tcW w:w="846" w:type="dxa"/>
            <w:shd w:val="clear" w:color="auto" w:fill="C6D9F1" w:themeFill="text2" w:themeFillTint="33"/>
          </w:tcPr>
          <w:p w:rsidRPr="00C11AD7" w:rsidR="009A6F0A" w:rsidP="009A6F0A" w:rsidRDefault="009A6F0A" w14:paraId="29533589" w14:textId="77777777">
            <w:pPr>
              <w:pStyle w:val="StilKravBunnIngenkantlinje1"/>
              <w:tabs>
                <w:tab w:val="num" w:pos="1021"/>
              </w:tabs>
              <w:ind w:left="1021"/>
              <w:jc w:val="center"/>
              <w:rPr>
                <w:rFonts w:ascii="Arial" w:hAnsi="Arial" w:cs="Arial"/>
              </w:rPr>
            </w:pPr>
          </w:p>
        </w:tc>
        <w:tc>
          <w:tcPr>
            <w:tcW w:w="5528" w:type="dxa"/>
          </w:tcPr>
          <w:p w:rsidR="539A5790" w:rsidP="70599421" w:rsidRDefault="539A5790" w14:paraId="541A22F6" w14:textId="044D119F">
            <w:pPr>
              <w:rPr>
                <w:b/>
                <w:bCs/>
                <w:color w:val="000000" w:themeColor="text1"/>
              </w:rPr>
            </w:pPr>
            <w:r w:rsidRPr="70599421">
              <w:rPr>
                <w:b/>
                <w:bCs/>
                <w:color w:val="000000" w:themeColor="text1"/>
              </w:rPr>
              <w:t>Testing og dokumentasjon ved endringer</w:t>
            </w:r>
          </w:p>
          <w:p w:rsidRPr="009A6F0A" w:rsidR="009A6F0A" w:rsidP="009A6F0A" w:rsidRDefault="3830455F" w14:paraId="78399305" w14:textId="495EFE50">
            <w:r w:rsidRPr="70599421">
              <w:rPr>
                <w:color w:val="000000" w:themeColor="text1"/>
              </w:rPr>
              <w:t>Fastsette minimumskrav til involvering av personell, sikkerhetsvurderinger, testing og dokumentasjon både før og etter idriftsetting.</w:t>
            </w:r>
            <w:r w:rsidR="009A6F0A">
              <w:br/>
            </w:r>
            <w:r w:rsidRPr="70599421">
              <w:rPr>
                <w:color w:val="000000" w:themeColor="text1"/>
              </w:rPr>
              <w:t xml:space="preserve">Beskriv hvordan kravet møtes. </w:t>
            </w:r>
          </w:p>
        </w:tc>
        <w:tc>
          <w:tcPr>
            <w:tcW w:w="1243" w:type="dxa"/>
          </w:tcPr>
          <w:p w:rsidRPr="009A6F0A" w:rsidR="009A6F0A" w:rsidP="009A6F0A" w:rsidRDefault="009A6F0A" w14:paraId="53CA273E" w14:textId="68FCDBEE">
            <w:pPr>
              <w:jc w:val="center"/>
              <w:rPr>
                <w:color w:val="000000" w:themeColor="text1"/>
              </w:rPr>
            </w:pPr>
            <w:r w:rsidRPr="009A6F0A">
              <w:rPr>
                <w:color w:val="000000" w:themeColor="text1"/>
              </w:rPr>
              <w:t>EK</w:t>
            </w:r>
          </w:p>
        </w:tc>
        <w:tc>
          <w:tcPr>
            <w:tcW w:w="1876" w:type="dxa"/>
          </w:tcPr>
          <w:p w:rsidRPr="009A6F0A" w:rsidR="009A6F0A" w:rsidP="009A6F0A" w:rsidRDefault="009A6F0A" w14:paraId="0D505C1B" w14:textId="77777777">
            <w:pPr>
              <w:rPr>
                <w:color w:val="000000" w:themeColor="text1"/>
              </w:rPr>
            </w:pPr>
          </w:p>
        </w:tc>
      </w:tr>
      <w:tr w:rsidRPr="00C11AD7" w:rsidR="009A6F0A" w:rsidTr="6643065C" w14:paraId="303A3A07" w14:textId="77777777">
        <w:trPr>
          <w:trHeight w:val="142"/>
        </w:trPr>
        <w:tc>
          <w:tcPr>
            <w:tcW w:w="846" w:type="dxa"/>
            <w:shd w:val="clear" w:color="auto" w:fill="C6D9F1" w:themeFill="text2" w:themeFillTint="33"/>
          </w:tcPr>
          <w:p w:rsidRPr="00C11AD7" w:rsidR="009A6F0A" w:rsidP="009A6F0A" w:rsidRDefault="009A6F0A" w14:paraId="4C3EF296" w14:textId="77777777">
            <w:pPr>
              <w:pStyle w:val="StilKravBunnIngenkantlinje1"/>
              <w:tabs>
                <w:tab w:val="num" w:pos="1021"/>
              </w:tabs>
              <w:ind w:left="1021"/>
              <w:jc w:val="center"/>
              <w:rPr>
                <w:rFonts w:ascii="Arial" w:hAnsi="Arial" w:cs="Arial"/>
              </w:rPr>
            </w:pPr>
          </w:p>
        </w:tc>
        <w:tc>
          <w:tcPr>
            <w:tcW w:w="5528" w:type="dxa"/>
          </w:tcPr>
          <w:p w:rsidR="5D85EB3D" w:rsidP="70599421" w:rsidRDefault="5D85EB3D" w14:paraId="4AE0322F" w14:textId="496D83DE">
            <w:pPr>
              <w:rPr>
                <w:b/>
                <w:bCs/>
                <w:color w:val="000000" w:themeColor="text1"/>
              </w:rPr>
            </w:pPr>
            <w:r w:rsidRPr="70599421">
              <w:rPr>
                <w:b/>
                <w:bCs/>
                <w:color w:val="000000" w:themeColor="text1"/>
              </w:rPr>
              <w:t>Plan for gjenoppretting</w:t>
            </w:r>
          </w:p>
          <w:p w:rsidRPr="009A6F0A" w:rsidR="009A6F0A" w:rsidP="009A6F0A" w:rsidRDefault="009A6F0A" w14:paraId="25ED37F7" w14:textId="478E29A1">
            <w:pPr>
              <w:rPr>
                <w:color w:val="000000" w:themeColor="text1"/>
              </w:rPr>
            </w:pPr>
            <w:r w:rsidRPr="009A6F0A">
              <w:rPr>
                <w:color w:val="000000" w:themeColor="text1"/>
              </w:rPr>
              <w:t xml:space="preserve">Virksomheten som leverer løsning, bør ha en plan for sikkerhetskopiering og </w:t>
            </w:r>
            <w:proofErr w:type="spellStart"/>
            <w:r w:rsidRPr="009A6F0A">
              <w:rPr>
                <w:color w:val="000000" w:themeColor="text1"/>
              </w:rPr>
              <w:t>gjennoppretting</w:t>
            </w:r>
            <w:proofErr w:type="spellEnd"/>
            <w:r w:rsidRPr="009A6F0A">
              <w:rPr>
                <w:color w:val="000000" w:themeColor="text1"/>
              </w:rPr>
              <w:t xml:space="preserve"> av løsningen som inneholder kunde(n)s </w:t>
            </w:r>
            <w:proofErr w:type="spellStart"/>
            <w:r w:rsidRPr="009A6F0A">
              <w:rPr>
                <w:color w:val="000000" w:themeColor="text1"/>
              </w:rPr>
              <w:t>informasjondata</w:t>
            </w:r>
            <w:proofErr w:type="spellEnd"/>
            <w:r w:rsidRPr="009A6F0A">
              <w:rPr>
                <w:color w:val="000000" w:themeColor="text1"/>
              </w:rPr>
              <w:t xml:space="preserve">. En slik skal bør som minimum beskrive; hvilke data som skal sikkerhetskopieres, regelmessighet på sikkerhetskopiering, ansvarsforhold på de ulike dataene, prosedyre ved gjenoppretting, oppbevaringsperiode for sikkerhetskopiering, logiske og fysiske krav til sikkerhetskopi, krav til </w:t>
            </w:r>
            <w:proofErr w:type="spellStart"/>
            <w:r w:rsidRPr="009A6F0A">
              <w:rPr>
                <w:color w:val="000000" w:themeColor="text1"/>
              </w:rPr>
              <w:t>gjennopprettingstid</w:t>
            </w:r>
            <w:proofErr w:type="spellEnd"/>
            <w:r w:rsidRPr="009A6F0A">
              <w:rPr>
                <w:color w:val="000000" w:themeColor="text1"/>
              </w:rPr>
              <w:t xml:space="preserve"> (</w:t>
            </w:r>
            <w:proofErr w:type="spellStart"/>
            <w:r w:rsidRPr="009A6F0A">
              <w:rPr>
                <w:color w:val="000000" w:themeColor="text1"/>
              </w:rPr>
              <w:t>RPO</w:t>
            </w:r>
            <w:proofErr w:type="spellEnd"/>
            <w:r w:rsidRPr="009A6F0A">
              <w:rPr>
                <w:color w:val="000000" w:themeColor="text1"/>
              </w:rPr>
              <w:t>/</w:t>
            </w:r>
            <w:proofErr w:type="spellStart"/>
            <w:r w:rsidRPr="009A6F0A">
              <w:rPr>
                <w:color w:val="000000" w:themeColor="text1"/>
              </w:rPr>
              <w:t>RTO</w:t>
            </w:r>
            <w:proofErr w:type="spellEnd"/>
            <w:r w:rsidRPr="009A6F0A">
              <w:rPr>
                <w:color w:val="000000" w:themeColor="text1"/>
              </w:rPr>
              <w:t xml:space="preserve">), og </w:t>
            </w:r>
            <w:proofErr w:type="spellStart"/>
            <w:r w:rsidRPr="009A6F0A">
              <w:rPr>
                <w:color w:val="000000" w:themeColor="text1"/>
              </w:rPr>
              <w:t>gjennopprettingsansansvarlig</w:t>
            </w:r>
            <w:proofErr w:type="spellEnd"/>
            <w:r w:rsidRPr="009A6F0A">
              <w:rPr>
                <w:color w:val="000000" w:themeColor="text1"/>
              </w:rPr>
              <w:t xml:space="preserve">(e) for </w:t>
            </w:r>
            <w:proofErr w:type="spellStart"/>
            <w:r w:rsidRPr="009A6F0A">
              <w:rPr>
                <w:color w:val="000000" w:themeColor="text1"/>
              </w:rPr>
              <w:t>gjennopprettingsplan</w:t>
            </w:r>
            <w:proofErr w:type="spellEnd"/>
            <w:r w:rsidRPr="009A6F0A">
              <w:rPr>
                <w:color w:val="000000" w:themeColor="text1"/>
              </w:rPr>
              <w:t xml:space="preserve">.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1888BF8C" w14:textId="33DFDC1B">
            <w:pPr>
              <w:jc w:val="center"/>
              <w:rPr>
                <w:color w:val="000000" w:themeColor="text1"/>
              </w:rPr>
            </w:pPr>
            <w:r w:rsidRPr="009A6F0A">
              <w:rPr>
                <w:color w:val="000000" w:themeColor="text1"/>
              </w:rPr>
              <w:t>VEK</w:t>
            </w:r>
          </w:p>
        </w:tc>
        <w:tc>
          <w:tcPr>
            <w:tcW w:w="1876" w:type="dxa"/>
          </w:tcPr>
          <w:p w:rsidRPr="009A6F0A" w:rsidR="009A6F0A" w:rsidP="009A6F0A" w:rsidRDefault="009A6F0A" w14:paraId="512915E8" w14:textId="77777777">
            <w:pPr>
              <w:rPr>
                <w:color w:val="000000" w:themeColor="text1"/>
              </w:rPr>
            </w:pPr>
          </w:p>
        </w:tc>
      </w:tr>
      <w:tr w:rsidRPr="00C11AD7" w:rsidR="009A6F0A" w:rsidTr="6643065C" w14:paraId="3E3C557D" w14:textId="77777777">
        <w:trPr>
          <w:trHeight w:val="142"/>
        </w:trPr>
        <w:tc>
          <w:tcPr>
            <w:tcW w:w="846" w:type="dxa"/>
            <w:shd w:val="clear" w:color="auto" w:fill="C6D9F1" w:themeFill="text2" w:themeFillTint="33"/>
          </w:tcPr>
          <w:p w:rsidRPr="00C11AD7" w:rsidR="009A6F0A" w:rsidP="009A6F0A" w:rsidRDefault="009A6F0A" w14:paraId="548B6311" w14:textId="77777777">
            <w:pPr>
              <w:pStyle w:val="StilKravBunnIngenkantlinje1"/>
              <w:tabs>
                <w:tab w:val="num" w:pos="1021"/>
              </w:tabs>
              <w:ind w:left="1021"/>
              <w:jc w:val="center"/>
              <w:rPr>
                <w:rFonts w:ascii="Arial" w:hAnsi="Arial" w:cs="Arial"/>
              </w:rPr>
            </w:pPr>
          </w:p>
        </w:tc>
        <w:tc>
          <w:tcPr>
            <w:tcW w:w="5528" w:type="dxa"/>
          </w:tcPr>
          <w:p w:rsidR="3EEA1D6B" w:rsidP="70599421" w:rsidRDefault="3EEA1D6B" w14:paraId="175BC96E" w14:textId="2A3A2386">
            <w:pPr>
              <w:rPr>
                <w:b/>
                <w:bCs/>
                <w:color w:val="000000" w:themeColor="text1"/>
              </w:rPr>
            </w:pPr>
            <w:r w:rsidRPr="70599421">
              <w:rPr>
                <w:b/>
                <w:bCs/>
                <w:color w:val="000000" w:themeColor="text1"/>
              </w:rPr>
              <w:t>Test av sikkerhetskopier</w:t>
            </w:r>
          </w:p>
          <w:p w:rsidRPr="009A6F0A" w:rsidR="009A6F0A" w:rsidP="009A6F0A" w:rsidRDefault="009A6F0A" w14:paraId="026457C6" w14:textId="2E0BD0C0">
            <w:pPr>
              <w:rPr>
                <w:color w:val="000000" w:themeColor="text1"/>
              </w:rPr>
            </w:pPr>
            <w:r w:rsidRPr="009A6F0A">
              <w:rPr>
                <w:color w:val="000000" w:themeColor="text1"/>
              </w:rPr>
              <w:t xml:space="preserve">Testing av sikkerhetskopier bør gjøres regelmessig, ved å utføre gjennopprettingstester for å verifisere at sikkerhetskopien fungerer.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5E87FD2D" w14:textId="16542088">
            <w:pPr>
              <w:jc w:val="center"/>
              <w:rPr>
                <w:color w:val="000000" w:themeColor="text1"/>
              </w:rPr>
            </w:pPr>
            <w:r w:rsidRPr="009A6F0A">
              <w:rPr>
                <w:color w:val="000000" w:themeColor="text1"/>
              </w:rPr>
              <w:t>EK</w:t>
            </w:r>
          </w:p>
        </w:tc>
        <w:tc>
          <w:tcPr>
            <w:tcW w:w="1876" w:type="dxa"/>
          </w:tcPr>
          <w:p w:rsidRPr="009A6F0A" w:rsidR="009A6F0A" w:rsidP="009A6F0A" w:rsidRDefault="009A6F0A" w14:paraId="220894AC" w14:textId="77777777">
            <w:pPr>
              <w:rPr>
                <w:color w:val="000000" w:themeColor="text1"/>
              </w:rPr>
            </w:pPr>
          </w:p>
        </w:tc>
      </w:tr>
      <w:tr w:rsidRPr="00C11AD7" w:rsidR="009A6F0A" w:rsidTr="6643065C" w14:paraId="39FD7326" w14:textId="77777777">
        <w:trPr>
          <w:trHeight w:val="142"/>
        </w:trPr>
        <w:tc>
          <w:tcPr>
            <w:tcW w:w="846" w:type="dxa"/>
            <w:shd w:val="clear" w:color="auto" w:fill="C6D9F1" w:themeFill="text2" w:themeFillTint="33"/>
          </w:tcPr>
          <w:p w:rsidRPr="00C11AD7" w:rsidR="009A6F0A" w:rsidP="009A6F0A" w:rsidRDefault="009A6F0A" w14:paraId="19440A5F" w14:textId="77777777">
            <w:pPr>
              <w:pStyle w:val="StilKravBunnIngenkantlinje1"/>
              <w:tabs>
                <w:tab w:val="num" w:pos="1021"/>
              </w:tabs>
              <w:ind w:left="1021"/>
              <w:jc w:val="center"/>
              <w:rPr>
                <w:rFonts w:ascii="Arial" w:hAnsi="Arial" w:cs="Arial"/>
              </w:rPr>
            </w:pPr>
          </w:p>
        </w:tc>
        <w:tc>
          <w:tcPr>
            <w:tcW w:w="5528" w:type="dxa"/>
          </w:tcPr>
          <w:p w:rsidR="54C80D0C" w:rsidP="70599421" w:rsidRDefault="54C80D0C" w14:paraId="7856034D" w14:textId="1539B40F">
            <w:pPr>
              <w:rPr>
                <w:b/>
                <w:bCs/>
                <w:color w:val="000000" w:themeColor="text1"/>
              </w:rPr>
            </w:pPr>
            <w:r w:rsidRPr="70599421">
              <w:rPr>
                <w:b/>
                <w:bCs/>
                <w:color w:val="000000" w:themeColor="text1"/>
              </w:rPr>
              <w:t>Beskyttelse sikkerhetskopier</w:t>
            </w:r>
          </w:p>
          <w:p w:rsidRPr="009A6F0A" w:rsidR="009A6F0A" w:rsidP="009A6F0A" w:rsidRDefault="009A6F0A" w14:paraId="624EA5C4" w14:textId="1E181E88">
            <w:pPr>
              <w:rPr>
                <w:color w:val="000000" w:themeColor="text1"/>
              </w:rPr>
            </w:pPr>
            <w:r w:rsidRPr="009A6F0A">
              <w:rPr>
                <w:color w:val="000000" w:themeColor="text1"/>
              </w:rPr>
              <w:t xml:space="preserve">Beskyttelse av sikkerhetskopier mot tilsiktet eller utilsiktet sletting, manipulering av avlesning. </w:t>
            </w:r>
            <w:r w:rsidRPr="009A6F0A">
              <w:rPr>
                <w:color w:val="000000" w:themeColor="text1"/>
              </w:rPr>
              <w:t xml:space="preserve">Sikkerhetskopier bør være separtert fra virksomhetens produksjonsmiljø. Tilgangsrettigheter til sikkerhetskopier bør begrenses til kun ansatte og systemprosesser som skal gjenopprette data. Sikkerhetskopier bør beskyttes med kryptering når de lagres og/eller flyttes over nettverk - dette inkluderer også ekstern sikkerhetskopiering av tjenesten.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7E3A4670" w14:textId="64704168">
            <w:pPr>
              <w:jc w:val="center"/>
              <w:rPr>
                <w:color w:val="000000" w:themeColor="text1"/>
              </w:rPr>
            </w:pPr>
            <w:r w:rsidRPr="009A6F0A">
              <w:rPr>
                <w:color w:val="000000" w:themeColor="text1"/>
              </w:rPr>
              <w:t>EK</w:t>
            </w:r>
          </w:p>
        </w:tc>
        <w:tc>
          <w:tcPr>
            <w:tcW w:w="1876" w:type="dxa"/>
          </w:tcPr>
          <w:p w:rsidRPr="009A6F0A" w:rsidR="009A6F0A" w:rsidP="009A6F0A" w:rsidRDefault="009A6F0A" w14:paraId="1CAD28A8" w14:textId="77777777">
            <w:pPr>
              <w:rPr>
                <w:color w:val="000000" w:themeColor="text1"/>
              </w:rPr>
            </w:pPr>
          </w:p>
        </w:tc>
      </w:tr>
      <w:tr w:rsidRPr="00C11AD7" w:rsidR="009A6F0A" w:rsidTr="6643065C" w14:paraId="1B4E43BC" w14:textId="77777777">
        <w:trPr>
          <w:trHeight w:val="142"/>
        </w:trPr>
        <w:tc>
          <w:tcPr>
            <w:tcW w:w="846" w:type="dxa"/>
            <w:shd w:val="clear" w:color="auto" w:fill="C6D9F1" w:themeFill="text2" w:themeFillTint="33"/>
          </w:tcPr>
          <w:p w:rsidRPr="00C11AD7" w:rsidR="009A6F0A" w:rsidP="009A6F0A" w:rsidRDefault="009A6F0A" w14:paraId="58CA4A12" w14:textId="77777777">
            <w:pPr>
              <w:pStyle w:val="StilKravBunnIngenkantlinje1"/>
              <w:tabs>
                <w:tab w:val="num" w:pos="1021"/>
              </w:tabs>
              <w:ind w:left="1021"/>
              <w:jc w:val="center"/>
              <w:rPr>
                <w:rFonts w:ascii="Arial" w:hAnsi="Arial" w:cs="Arial"/>
              </w:rPr>
            </w:pPr>
          </w:p>
        </w:tc>
        <w:tc>
          <w:tcPr>
            <w:tcW w:w="5528" w:type="dxa"/>
          </w:tcPr>
          <w:p w:rsidR="62E0363F" w:rsidP="70599421" w:rsidRDefault="62E0363F" w14:paraId="5468C3D0" w14:textId="24A1DEF7">
            <w:pPr>
              <w:rPr>
                <w:b/>
                <w:bCs/>
                <w:color w:val="000000" w:themeColor="text1"/>
              </w:rPr>
            </w:pPr>
            <w:r w:rsidRPr="70599421">
              <w:rPr>
                <w:b/>
                <w:bCs/>
                <w:color w:val="000000" w:themeColor="text1"/>
              </w:rPr>
              <w:t xml:space="preserve">Hendelseshåndtering </w:t>
            </w:r>
          </w:p>
          <w:p w:rsidRPr="009A6F0A" w:rsidR="009A6F0A" w:rsidP="009A6F0A" w:rsidRDefault="009A6F0A" w14:paraId="63887E60" w14:textId="7E784273">
            <w:pPr>
              <w:rPr>
                <w:color w:val="000000" w:themeColor="text1"/>
              </w:rPr>
            </w:pPr>
            <w:r w:rsidRPr="009A6F0A">
              <w:rPr>
                <w:color w:val="000000" w:themeColor="text1"/>
              </w:rPr>
              <w:t>Etablering av plan for hendels</w:t>
            </w:r>
            <w:r w:rsidR="00035484">
              <w:rPr>
                <w:color w:val="000000" w:themeColor="text1"/>
              </w:rPr>
              <w:t>es</w:t>
            </w:r>
            <w:r w:rsidRPr="009A6F0A">
              <w:rPr>
                <w:color w:val="000000" w:themeColor="text1"/>
              </w:rPr>
              <w:t xml:space="preserve">håndtering som ivaretar behovet for virksomhetskontinuitet ved beredskap og krise. En slik plan bør inneholde; en oversikt over krav til gjenopprettelse av IKT-funksjoner, -tjenester, og -systemer basert på konsekvens analyse for virksomheten (BIA), rolle- og ansvarsbeskrivelser, klassifiseringsregime for hendelser og grenseverdier for aktivering av krisestab, krav til testing og øving av planverk, revisjon og oppdatering av planverk minst en gang i året og etter større hendelser eller angrep.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06650557" w14:textId="6C4BD0CE">
            <w:pPr>
              <w:jc w:val="center"/>
              <w:rPr>
                <w:color w:val="000000" w:themeColor="text1"/>
              </w:rPr>
            </w:pPr>
            <w:r w:rsidRPr="009A6F0A">
              <w:rPr>
                <w:color w:val="000000" w:themeColor="text1"/>
              </w:rPr>
              <w:t>EK</w:t>
            </w:r>
          </w:p>
        </w:tc>
        <w:tc>
          <w:tcPr>
            <w:tcW w:w="1876" w:type="dxa"/>
          </w:tcPr>
          <w:p w:rsidRPr="009A6F0A" w:rsidR="009A6F0A" w:rsidP="009A6F0A" w:rsidRDefault="009A6F0A" w14:paraId="6C8A93A0" w14:textId="77777777">
            <w:pPr>
              <w:rPr>
                <w:color w:val="000000" w:themeColor="text1"/>
              </w:rPr>
            </w:pPr>
          </w:p>
        </w:tc>
      </w:tr>
      <w:tr w:rsidRPr="00C11AD7" w:rsidR="009A6F0A" w:rsidTr="6643065C" w14:paraId="0C37F500" w14:textId="77777777">
        <w:trPr>
          <w:trHeight w:val="142"/>
        </w:trPr>
        <w:tc>
          <w:tcPr>
            <w:tcW w:w="846" w:type="dxa"/>
            <w:shd w:val="clear" w:color="auto" w:fill="C6D9F1" w:themeFill="text2" w:themeFillTint="33"/>
          </w:tcPr>
          <w:p w:rsidRPr="00C11AD7" w:rsidR="009A6F0A" w:rsidP="009A6F0A" w:rsidRDefault="009A6F0A" w14:paraId="79B483B9" w14:textId="77777777">
            <w:pPr>
              <w:pStyle w:val="StilKravBunnIngenkantlinje1"/>
              <w:tabs>
                <w:tab w:val="num" w:pos="1021"/>
              </w:tabs>
              <w:ind w:left="1021"/>
              <w:jc w:val="center"/>
              <w:rPr>
                <w:rFonts w:ascii="Arial" w:hAnsi="Arial" w:cs="Arial"/>
              </w:rPr>
            </w:pPr>
          </w:p>
        </w:tc>
        <w:tc>
          <w:tcPr>
            <w:tcW w:w="5528" w:type="dxa"/>
          </w:tcPr>
          <w:p w:rsidR="15546726" w:rsidP="70599421" w:rsidRDefault="15546726" w14:paraId="5E10D20A" w14:textId="413ADC9F">
            <w:pPr>
              <w:rPr>
                <w:b/>
                <w:bCs/>
                <w:color w:val="000000" w:themeColor="text1"/>
              </w:rPr>
            </w:pPr>
            <w:r w:rsidRPr="70599421">
              <w:rPr>
                <w:b/>
                <w:bCs/>
                <w:color w:val="000000" w:themeColor="text1"/>
              </w:rPr>
              <w:t>Ansvarsbeskrivelser</w:t>
            </w:r>
          </w:p>
          <w:p w:rsidRPr="009A6F0A" w:rsidR="009A6F0A" w:rsidP="009A6F0A" w:rsidRDefault="009A6F0A" w14:paraId="1D2E4C84" w14:textId="33965F9B">
            <w:pPr>
              <w:rPr>
                <w:color w:val="000000" w:themeColor="text1"/>
              </w:rPr>
            </w:pPr>
            <w:r w:rsidRPr="009A6F0A">
              <w:rPr>
                <w:color w:val="000000" w:themeColor="text1"/>
              </w:rPr>
              <w:t xml:space="preserve">Utarbeide rolle- og ansvarsbeskrivelse for personell som skal involveres i hendelseshåndtering. </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143A249F" w14:textId="2ADE7F06">
            <w:pPr>
              <w:jc w:val="center"/>
              <w:rPr>
                <w:color w:val="000000" w:themeColor="text1"/>
              </w:rPr>
            </w:pPr>
            <w:r w:rsidRPr="009A6F0A">
              <w:rPr>
                <w:color w:val="000000" w:themeColor="text1"/>
              </w:rPr>
              <w:t>EK</w:t>
            </w:r>
          </w:p>
        </w:tc>
        <w:tc>
          <w:tcPr>
            <w:tcW w:w="1876" w:type="dxa"/>
          </w:tcPr>
          <w:p w:rsidRPr="009A6F0A" w:rsidR="009A6F0A" w:rsidP="009A6F0A" w:rsidRDefault="009A6F0A" w14:paraId="159B91E0" w14:textId="77777777">
            <w:pPr>
              <w:rPr>
                <w:color w:val="000000" w:themeColor="text1"/>
              </w:rPr>
            </w:pPr>
          </w:p>
        </w:tc>
      </w:tr>
      <w:tr w:rsidRPr="00C11AD7" w:rsidR="009A6F0A" w:rsidTr="6643065C" w14:paraId="10F66817" w14:textId="77777777">
        <w:trPr>
          <w:trHeight w:val="142"/>
        </w:trPr>
        <w:tc>
          <w:tcPr>
            <w:tcW w:w="846" w:type="dxa"/>
            <w:shd w:val="clear" w:color="auto" w:fill="C6D9F1" w:themeFill="text2" w:themeFillTint="33"/>
          </w:tcPr>
          <w:p w:rsidRPr="00C11AD7" w:rsidR="009A6F0A" w:rsidP="009A6F0A" w:rsidRDefault="009A6F0A" w14:paraId="5FB5EDE5" w14:textId="77777777">
            <w:pPr>
              <w:pStyle w:val="StilKravBunnIngenkantlinje1"/>
              <w:tabs>
                <w:tab w:val="num" w:pos="1021"/>
              </w:tabs>
              <w:ind w:left="1021"/>
              <w:jc w:val="center"/>
              <w:rPr>
                <w:rFonts w:ascii="Arial" w:hAnsi="Arial" w:cs="Arial"/>
              </w:rPr>
            </w:pPr>
          </w:p>
        </w:tc>
        <w:tc>
          <w:tcPr>
            <w:tcW w:w="5528" w:type="dxa"/>
          </w:tcPr>
          <w:p w:rsidR="3FC2638C" w:rsidP="70599421" w:rsidRDefault="3FC2638C" w14:paraId="7343DF54" w14:textId="3D422AEA">
            <w:pPr>
              <w:rPr>
                <w:b/>
                <w:bCs/>
                <w:color w:val="000000" w:themeColor="text1"/>
              </w:rPr>
            </w:pPr>
            <w:r w:rsidRPr="70599421">
              <w:rPr>
                <w:b/>
                <w:bCs/>
                <w:color w:val="000000" w:themeColor="text1"/>
              </w:rPr>
              <w:t>Tredjepartsavtaler</w:t>
            </w:r>
          </w:p>
          <w:p w:rsidRPr="009A6F0A" w:rsidR="009A6F0A" w:rsidP="009A6F0A" w:rsidRDefault="009A6F0A" w14:paraId="61744D05" w14:textId="34BBC81F">
            <w:pPr>
              <w:rPr>
                <w:color w:val="000000" w:themeColor="text1"/>
              </w:rPr>
            </w:pPr>
            <w:r w:rsidRPr="009A6F0A">
              <w:rPr>
                <w:color w:val="000000" w:themeColor="text1"/>
              </w:rPr>
              <w:t>Utarbeide avtaler med relevante tredjeparter slik at disse er klare til å yte støtte dersom det kreves ved en hendelse.</w:t>
            </w:r>
            <w:r w:rsidRPr="009A6F0A">
              <w:rPr>
                <w:color w:val="000000" w:themeColor="text1"/>
              </w:rPr>
              <w:br/>
            </w:r>
            <w:r w:rsidRPr="009A6F0A">
              <w:rPr>
                <w:color w:val="000000" w:themeColor="text1"/>
              </w:rPr>
              <w:t>Beskriv hvordan kravet møtes.</w:t>
            </w:r>
          </w:p>
        </w:tc>
        <w:tc>
          <w:tcPr>
            <w:tcW w:w="1243" w:type="dxa"/>
          </w:tcPr>
          <w:p w:rsidRPr="009A6F0A" w:rsidR="009A6F0A" w:rsidP="009A6F0A" w:rsidRDefault="009A6F0A" w14:paraId="45BBA90F" w14:textId="22F916EB">
            <w:pPr>
              <w:jc w:val="center"/>
              <w:rPr>
                <w:color w:val="000000" w:themeColor="text1"/>
              </w:rPr>
            </w:pPr>
            <w:r w:rsidRPr="009A6F0A">
              <w:rPr>
                <w:color w:val="000000" w:themeColor="text1"/>
              </w:rPr>
              <w:t>EK</w:t>
            </w:r>
          </w:p>
        </w:tc>
        <w:tc>
          <w:tcPr>
            <w:tcW w:w="1876" w:type="dxa"/>
          </w:tcPr>
          <w:p w:rsidRPr="009A6F0A" w:rsidR="009A6F0A" w:rsidP="009A6F0A" w:rsidRDefault="009A6F0A" w14:paraId="4B518209" w14:textId="77777777">
            <w:pPr>
              <w:rPr>
                <w:color w:val="000000" w:themeColor="text1"/>
              </w:rPr>
            </w:pPr>
          </w:p>
        </w:tc>
      </w:tr>
    </w:tbl>
    <w:p w:rsidR="002421B2" w:rsidP="002421B2" w:rsidRDefault="002421B2" w14:paraId="73265F75" w14:textId="77777777">
      <w:pPr>
        <w:rPr>
          <w:rFonts w:cs="Arial"/>
          <w:b/>
          <w:color w:val="003388"/>
          <w:kern w:val="32"/>
          <w:sz w:val="44"/>
          <w:szCs w:val="44"/>
          <w:lang w:eastAsia="x-none"/>
        </w:rPr>
      </w:pPr>
    </w:p>
    <w:p w:rsidRPr="00295EB9" w:rsidR="002421B2" w:rsidP="002421B2" w:rsidRDefault="002421B2" w14:paraId="22290736" w14:textId="5BB8D2D5">
      <w:pPr>
        <w:pStyle w:val="Overskrift20"/>
      </w:pPr>
      <w:bookmarkStart w:name="_Toc377127828" w:id="639"/>
      <w:r w:rsidRPr="002421B2">
        <w:t>Miljø og bærekraft</w:t>
      </w:r>
      <w:bookmarkEnd w:id="639"/>
    </w:p>
    <w:p w:rsidR="002421B2" w:rsidP="002421B2" w:rsidRDefault="002421B2" w14:paraId="1B067843" w14:textId="77777777"/>
    <w:p w:rsidR="7FA2C2EE" w:rsidP="7DDA87C7" w:rsidRDefault="7FA2C2EE" w14:paraId="64C8CAB2" w14:textId="6F31552F">
      <w:r w:rsidRPr="7DDA87C7">
        <w:t>Følgende generelle krav gjelder for miljø og bærekraft, på system som er innført og driftet som en tjeneste av leverandør. Følgende krav er gjeldende innenfor dette delkapittel.</w:t>
      </w:r>
    </w:p>
    <w:p w:rsidRPr="00C11AD7" w:rsidR="002421B2" w:rsidP="002421B2" w:rsidRDefault="002421B2" w14:paraId="1AA3E08E"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386"/>
        <w:gridCol w:w="1276"/>
        <w:gridCol w:w="1985"/>
      </w:tblGrid>
      <w:tr w:rsidRPr="00C11AD7" w:rsidR="00AB3C1F" w:rsidTr="00E020EF" w14:paraId="61B3E93C" w14:textId="77777777">
        <w:trPr>
          <w:trHeight w:val="419"/>
          <w:tblHeader/>
        </w:trPr>
        <w:tc>
          <w:tcPr>
            <w:tcW w:w="846" w:type="dxa"/>
            <w:shd w:val="clear" w:color="auto" w:fill="C6D9F1" w:themeFill="text2" w:themeFillTint="33"/>
          </w:tcPr>
          <w:p w:rsidRPr="002421B2" w:rsidR="00AB3C1F" w:rsidP="00AB3C1F" w:rsidRDefault="00AB3C1F" w14:paraId="579465ED"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386" w:type="dxa"/>
            <w:shd w:val="clear" w:color="auto" w:fill="C6D9F1" w:themeFill="text2" w:themeFillTint="33"/>
          </w:tcPr>
          <w:p w:rsidRPr="002421B2" w:rsidR="00AB3C1F" w:rsidP="00AB3C1F" w:rsidRDefault="00AB3C1F" w14:paraId="7317269C" w14:textId="77777777">
            <w:r w:rsidRPr="002421B2">
              <w:t xml:space="preserve">Behov og krav </w:t>
            </w:r>
          </w:p>
        </w:tc>
        <w:tc>
          <w:tcPr>
            <w:tcW w:w="1276" w:type="dxa"/>
            <w:shd w:val="clear" w:color="auto" w:fill="C6D9F1" w:themeFill="text2" w:themeFillTint="33"/>
          </w:tcPr>
          <w:p w:rsidRPr="002421B2" w:rsidR="00AB3C1F" w:rsidP="00E020EF" w:rsidRDefault="00AB3C1F" w14:paraId="5A3135FE" w14:textId="77777777">
            <w:pPr>
              <w:jc w:val="center"/>
            </w:pPr>
            <w:r w:rsidRPr="002421B2">
              <w:t>Type krav:</w:t>
            </w:r>
          </w:p>
          <w:p w:rsidRPr="002421B2" w:rsidR="00AB3C1F" w:rsidP="00E020EF" w:rsidRDefault="00AB3C1F" w14:paraId="2CF12CC3" w14:textId="77777777">
            <w:pPr>
              <w:jc w:val="center"/>
            </w:pPr>
            <w:r w:rsidRPr="002421B2">
              <w:rPr>
                <w:sz w:val="16"/>
                <w:szCs w:val="16"/>
              </w:rPr>
              <w:t>(O, VEK, EK)</w:t>
            </w:r>
          </w:p>
        </w:tc>
        <w:tc>
          <w:tcPr>
            <w:tcW w:w="1985" w:type="dxa"/>
            <w:shd w:val="clear" w:color="auto" w:fill="C6D9F1" w:themeFill="text2" w:themeFillTint="33"/>
          </w:tcPr>
          <w:p w:rsidRPr="002421B2" w:rsidR="00AB3C1F" w:rsidP="00E020EF" w:rsidRDefault="00AB3C1F" w14:paraId="3B4F065D" w14:textId="77777777">
            <w:pPr>
              <w:jc w:val="center"/>
            </w:pPr>
            <w:r w:rsidRPr="002421B2">
              <w:t>Leverandørs beskrivelse av krav</w:t>
            </w:r>
          </w:p>
        </w:tc>
      </w:tr>
      <w:tr w:rsidRPr="00C11AD7" w:rsidR="00AB3C1F" w:rsidTr="00E020EF" w14:paraId="79A2962F" w14:textId="77777777">
        <w:trPr>
          <w:trHeight w:val="142"/>
        </w:trPr>
        <w:tc>
          <w:tcPr>
            <w:tcW w:w="846" w:type="dxa"/>
            <w:shd w:val="clear" w:color="auto" w:fill="C6D9F1" w:themeFill="text2" w:themeFillTint="33"/>
          </w:tcPr>
          <w:p w:rsidRPr="00C11AD7" w:rsidR="00AB3C1F" w:rsidP="00AB3C1F" w:rsidRDefault="00AB3C1F" w14:paraId="4E079FA0" w14:textId="77777777">
            <w:pPr>
              <w:pStyle w:val="StilKravBunnIngenkantlinje1"/>
              <w:tabs>
                <w:tab w:val="num" w:pos="1021"/>
              </w:tabs>
              <w:ind w:left="1021"/>
              <w:jc w:val="center"/>
              <w:rPr>
                <w:rFonts w:ascii="Arial" w:hAnsi="Arial" w:cs="Arial"/>
              </w:rPr>
            </w:pPr>
          </w:p>
        </w:tc>
        <w:tc>
          <w:tcPr>
            <w:tcW w:w="5386" w:type="dxa"/>
          </w:tcPr>
          <w:p w:rsidR="33EA9523" w:rsidP="70599421" w:rsidRDefault="33EA9523" w14:paraId="063F6B3F" w14:textId="10BD7C81">
            <w:pPr>
              <w:rPr>
                <w:color w:val="282828"/>
              </w:rPr>
            </w:pPr>
            <w:r w:rsidRPr="70599421">
              <w:rPr>
                <w:b/>
                <w:bCs/>
                <w:color w:val="282828"/>
              </w:rPr>
              <w:t>Klimafotavtrykk</w:t>
            </w:r>
          </w:p>
          <w:p w:rsidR="665D1CF2" w:rsidP="70599421" w:rsidRDefault="5BDD1600" w14:paraId="5D06D5E9" w14:textId="511CFFB6">
            <w:pPr>
              <w:rPr>
                <w:color w:val="282828"/>
              </w:rPr>
            </w:pPr>
            <w:r w:rsidRPr="70599421">
              <w:rPr>
                <w:color w:val="282828"/>
              </w:rPr>
              <w:t>Leverandøren skal, i samarbeid med Kunden, gi råd om tiltak tilknyttet levert tjeneste som kan bidra til å redusere klimafotavtrykket</w:t>
            </w:r>
            <w:r w:rsidRPr="70599421" w:rsidR="0433F05F">
              <w:rPr>
                <w:color w:val="282828"/>
              </w:rPr>
              <w:t>.</w:t>
            </w:r>
          </w:p>
          <w:p w:rsidRPr="70599421" w:rsidR="33EA9523" w:rsidP="70599421" w:rsidRDefault="0433F05F" w14:paraId="4367C4DF" w14:textId="31AD1DAF">
            <w:pPr>
              <w:rPr>
                <w:b/>
                <w:bCs/>
                <w:color w:val="282828"/>
              </w:rPr>
            </w:pPr>
            <w:r>
              <w:t>Leverandør svarer med svarkode Ja eller Nei.</w:t>
            </w:r>
          </w:p>
        </w:tc>
        <w:tc>
          <w:tcPr>
            <w:tcW w:w="1276" w:type="dxa"/>
          </w:tcPr>
          <w:p w:rsidRPr="00C11AD7" w:rsidR="00AB3C1F" w:rsidP="007E4052" w:rsidRDefault="00AB3C1F" w14:paraId="1CDF862C" w14:textId="7543A4F9">
            <w:pPr>
              <w:jc w:val="center"/>
              <w:rPr>
                <w:rFonts w:eastAsia="Arial" w:cs="Arial"/>
              </w:rPr>
            </w:pPr>
            <w:r w:rsidRPr="665D1CF2">
              <w:rPr>
                <w:rFonts w:eastAsia="Arial" w:cs="Arial"/>
              </w:rPr>
              <w:t>O</w:t>
            </w:r>
          </w:p>
        </w:tc>
        <w:tc>
          <w:tcPr>
            <w:tcW w:w="1985" w:type="dxa"/>
          </w:tcPr>
          <w:p w:rsidRPr="2804013A" w:rsidR="00AB3C1F" w:rsidP="00AB3C1F" w:rsidRDefault="00AB3C1F" w14:paraId="462AF916" w14:textId="4BB621BC">
            <w:pPr>
              <w:rPr>
                <w:color w:val="282828"/>
              </w:rPr>
            </w:pPr>
          </w:p>
        </w:tc>
      </w:tr>
      <w:tr w:rsidR="00E020EF" w:rsidTr="00E020EF" w14:paraId="7DD83370" w14:textId="77777777">
        <w:trPr>
          <w:trHeight w:val="142"/>
        </w:trPr>
        <w:tc>
          <w:tcPr>
            <w:tcW w:w="846" w:type="dxa"/>
            <w:shd w:val="clear" w:color="auto" w:fill="C6D9F1" w:themeFill="text2" w:themeFillTint="33"/>
          </w:tcPr>
          <w:p w:rsidR="00E020EF" w:rsidP="00E020EF" w:rsidRDefault="00E020EF" w14:paraId="3A832884" w14:textId="19603B49">
            <w:pPr>
              <w:pStyle w:val="StilKravBunnIngenkantlinje1"/>
              <w:tabs>
                <w:tab w:val="num" w:pos="1021"/>
              </w:tabs>
              <w:ind w:left="1021"/>
              <w:jc w:val="center"/>
              <w:rPr>
                <w:rFonts w:ascii="Arial" w:hAnsi="Arial" w:cs="Arial"/>
              </w:rPr>
            </w:pPr>
          </w:p>
        </w:tc>
        <w:tc>
          <w:tcPr>
            <w:tcW w:w="5386" w:type="dxa"/>
          </w:tcPr>
          <w:p w:rsidR="00E020EF" w:rsidP="00E020EF" w:rsidRDefault="00E020EF" w14:paraId="40A3C25D" w14:textId="07E25B12">
            <w:pPr>
              <w:rPr>
                <w:b/>
                <w:bCs/>
                <w:color w:val="282828"/>
              </w:rPr>
            </w:pPr>
            <w:r w:rsidRPr="70599421">
              <w:rPr>
                <w:b/>
                <w:bCs/>
                <w:color w:val="282828"/>
              </w:rPr>
              <w:t>Bærekraft</w:t>
            </w:r>
          </w:p>
          <w:p w:rsidR="00E020EF" w:rsidP="00E020EF" w:rsidRDefault="00E020EF" w14:paraId="5C0DE4AA" w14:textId="43D458AC">
            <w:pPr>
              <w:rPr>
                <w:color w:val="282828"/>
              </w:rPr>
            </w:pPr>
            <w:r w:rsidRPr="70599421">
              <w:rPr>
                <w:color w:val="282828"/>
              </w:rPr>
              <w:t>Datasenteret som tjenesten leveres fra skal være innrettet i tråd med EU-taksonomi for bærekraft.</w:t>
            </w:r>
          </w:p>
          <w:p w:rsidR="00E020EF" w:rsidP="00E020EF" w:rsidRDefault="00E020EF" w14:paraId="58ED0AA1" w14:textId="186678CB">
            <w:r>
              <w:t>Leverandør svarer med svarkode Ja eller Nei.</w:t>
            </w:r>
          </w:p>
        </w:tc>
        <w:tc>
          <w:tcPr>
            <w:tcW w:w="1276" w:type="dxa"/>
          </w:tcPr>
          <w:p w:rsidR="00E020EF" w:rsidP="00E020EF" w:rsidRDefault="00E020EF" w14:paraId="763C583A" w14:textId="618B93CC">
            <w:pPr>
              <w:jc w:val="center"/>
              <w:rPr>
                <w:rFonts w:eastAsia="Arial" w:cs="Arial"/>
              </w:rPr>
            </w:pPr>
            <w:r w:rsidRPr="665D1CF2">
              <w:rPr>
                <w:rFonts w:eastAsia="Arial" w:cs="Arial"/>
              </w:rPr>
              <w:t>O</w:t>
            </w:r>
          </w:p>
        </w:tc>
        <w:tc>
          <w:tcPr>
            <w:tcW w:w="1985" w:type="dxa"/>
          </w:tcPr>
          <w:p w:rsidR="00E020EF" w:rsidP="00E020EF" w:rsidRDefault="00E020EF" w14:paraId="60BE968F" w14:textId="71C677A8">
            <w:pPr>
              <w:rPr>
                <w:color w:val="282828"/>
              </w:rPr>
            </w:pPr>
          </w:p>
        </w:tc>
      </w:tr>
    </w:tbl>
    <w:p w:rsidR="002421B2" w:rsidP="002421B2" w:rsidRDefault="002421B2" w14:paraId="5EFCDE11" w14:textId="77777777">
      <w:pPr>
        <w:rPr>
          <w:rFonts w:cs="Arial"/>
          <w:b/>
          <w:color w:val="003388"/>
          <w:kern w:val="32"/>
          <w:sz w:val="44"/>
          <w:szCs w:val="44"/>
          <w:lang w:eastAsia="x-none"/>
        </w:rPr>
      </w:pPr>
    </w:p>
    <w:p w:rsidRPr="00295EB9" w:rsidR="002421B2" w:rsidP="002421B2" w:rsidRDefault="002421B2" w14:paraId="25E01C47" w14:textId="157A16E7">
      <w:pPr>
        <w:pStyle w:val="Overskrift20"/>
      </w:pPr>
      <w:bookmarkStart w:name="_Toc516513259" w:id="640"/>
      <w:r>
        <w:t>Innføring</w:t>
      </w:r>
      <w:r w:rsidR="00AB3C1F">
        <w:t xml:space="preserve"> og etablering av tjenesten</w:t>
      </w:r>
      <w:bookmarkEnd w:id="640"/>
    </w:p>
    <w:p w:rsidR="002421B2" w:rsidP="002421B2" w:rsidRDefault="002421B2" w14:paraId="21A98B10" w14:textId="77777777"/>
    <w:p w:rsidR="00E833B5" w:rsidP="002421B2" w:rsidRDefault="00AB3C1F" w14:paraId="43F18216" w14:textId="2FB0653B">
      <w:r>
        <w:t xml:space="preserve">Innføring av </w:t>
      </w:r>
      <w:r w:rsidR="006865C8">
        <w:t>et</w:t>
      </w:r>
      <w:r>
        <w:t xml:space="preserve"> sak- og arkivsystem levert som en </w:t>
      </w:r>
      <w:r w:rsidR="00E91A72">
        <w:t>sky</w:t>
      </w:r>
      <w:r>
        <w:t xml:space="preserve">tjeneste vil kreve </w:t>
      </w:r>
      <w:r w:rsidR="006865C8">
        <w:t>en organisering som et prosjekt</w:t>
      </w:r>
      <w:r>
        <w:t>, som sikrer at alle forhold knyttet til</w:t>
      </w:r>
      <w:r w:rsidR="006865C8">
        <w:t xml:space="preserve"> overgang til tjenesten blir godt ivaretatt. </w:t>
      </w:r>
      <w:r w:rsidR="00E833B5">
        <w:t>Overordnet gjelder følgende faser:</w:t>
      </w:r>
    </w:p>
    <w:p w:rsidR="00E833B5" w:rsidP="002421B2" w:rsidRDefault="00E833B5" w14:paraId="79BF58EF" w14:textId="77777777"/>
    <w:p w:rsidR="00E833B5" w:rsidP="002421B2" w:rsidRDefault="00E833B5" w14:paraId="3E79BDEA" w14:textId="5E2FBC8A">
      <w:r w:rsidRPr="00E833B5">
        <w:rPr>
          <w:noProof/>
        </w:rPr>
        <w:drawing>
          <wp:inline distT="0" distB="0" distL="0" distR="0" wp14:anchorId="6860EBA6" wp14:editId="37E6A372">
            <wp:extent cx="6120000" cy="504145"/>
            <wp:effectExtent l="0" t="0" r="0" b="4445"/>
            <wp:docPr id="17423700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37001" name=""/>
                    <pic:cNvPicPr/>
                  </pic:nvPicPr>
                  <pic:blipFill>
                    <a:blip r:embed="rId14"/>
                    <a:stretch>
                      <a:fillRect/>
                    </a:stretch>
                  </pic:blipFill>
                  <pic:spPr>
                    <a:xfrm>
                      <a:off x="0" y="0"/>
                      <a:ext cx="6120000" cy="504145"/>
                    </a:xfrm>
                    <a:prstGeom prst="rect">
                      <a:avLst/>
                    </a:prstGeom>
                  </pic:spPr>
                </pic:pic>
              </a:graphicData>
            </a:graphic>
          </wp:inline>
        </w:drawing>
      </w:r>
    </w:p>
    <w:p w:rsidR="00E833B5" w:rsidP="002421B2" w:rsidRDefault="00E833B5" w14:paraId="070B790E" w14:textId="77777777"/>
    <w:p w:rsidR="006865C8" w:rsidP="002421B2" w:rsidRDefault="006865C8" w14:paraId="700597FF" w14:textId="5F7783E3">
      <w:r>
        <w:t>DFØ vil stille med en organisasjon bestående av;</w:t>
      </w:r>
    </w:p>
    <w:p w:rsidR="006865C8" w:rsidRDefault="006865C8" w14:paraId="2BD4C4F7" w14:textId="456781F6">
      <w:pPr>
        <w:pStyle w:val="Listeavsnitt"/>
        <w:numPr>
          <w:ilvl w:val="0"/>
          <w:numId w:val="49"/>
        </w:numPr>
      </w:pPr>
      <w:r>
        <w:t>ressurser som ivaretar de forskjellige behov (arkiv</w:t>
      </w:r>
      <w:r w:rsidR="00E91A72">
        <w:t>,</w:t>
      </w:r>
      <w:r>
        <w:t xml:space="preserve"> lederfunksjon og sluttbruker</w:t>
      </w:r>
      <w:r w:rsidR="00E91A72">
        <w:t>/saksbehandler</w:t>
      </w:r>
      <w:r>
        <w:t>)</w:t>
      </w:r>
    </w:p>
    <w:p w:rsidR="006865C8" w:rsidRDefault="006865C8" w14:paraId="114E6C94" w14:textId="1E900651">
      <w:pPr>
        <w:pStyle w:val="Listeavsnitt"/>
        <w:numPr>
          <w:ilvl w:val="0"/>
          <w:numId w:val="49"/>
        </w:numPr>
      </w:pPr>
      <w:r>
        <w:t xml:space="preserve">tekniske ressurser (drift, integrasjon, </w:t>
      </w:r>
      <w:r w:rsidR="00E833B5">
        <w:t>informasjons</w:t>
      </w:r>
      <w:r>
        <w:t>sikkerhet etc)</w:t>
      </w:r>
    </w:p>
    <w:p w:rsidR="006865C8" w:rsidRDefault="006865C8" w14:paraId="66841166" w14:textId="543EDB68">
      <w:pPr>
        <w:pStyle w:val="Listeavsnitt"/>
        <w:numPr>
          <w:ilvl w:val="0"/>
          <w:numId w:val="49"/>
        </w:numPr>
      </w:pPr>
      <w:r>
        <w:t>prosjektleder</w:t>
      </w:r>
    </w:p>
    <w:p w:rsidR="00E91A72" w:rsidRDefault="006865C8" w14:paraId="2BF7B47E" w14:textId="7FF90245">
      <w:pPr>
        <w:pStyle w:val="Listeavsnitt"/>
        <w:numPr>
          <w:ilvl w:val="0"/>
          <w:numId w:val="49"/>
        </w:numPr>
      </w:pPr>
      <w:r>
        <w:t>prosjekteier/styringsgruppe</w:t>
      </w:r>
    </w:p>
    <w:p w:rsidR="00E833B5" w:rsidP="00E91A72" w:rsidRDefault="00E833B5" w14:paraId="02568862" w14:textId="77777777"/>
    <w:p w:rsidRPr="008D3556" w:rsidR="00E91A72" w:rsidP="00E91A72" w:rsidRDefault="00E91A72" w14:paraId="4B97F06F" w14:textId="164F1B3C">
      <w:r>
        <w:t>Forventning til prosjektet er at dette gjennomføres fra primo 2027, og ferdigstilles innen høsten 2027.</w:t>
      </w:r>
      <w:r w:rsidR="00E833B5">
        <w:t xml:space="preserve"> Opsjon </w:t>
      </w:r>
      <w:r w:rsidRPr="00403B7D" w:rsidR="00E833B5">
        <w:rPr>
          <w:color w:val="000000" w:themeColor="text1"/>
        </w:rPr>
        <w:t xml:space="preserve">knyttet til kap. 3.6 vil gjennomføres </w:t>
      </w:r>
      <w:r w:rsidR="00E833B5">
        <w:t>som eget prosjekt som ikke følger hovedprosjektet.</w:t>
      </w:r>
    </w:p>
    <w:p w:rsidRPr="00C11AD7" w:rsidR="002421B2" w:rsidP="002421B2" w:rsidRDefault="002421B2" w14:paraId="7FEC93AD" w14:textId="77777777"/>
    <w:p w:rsidRPr="00C11AD7" w:rsidR="002421B2" w:rsidP="002421B2" w:rsidRDefault="002421B2" w14:paraId="31EA490A" w14:textId="65AF263A">
      <w:r>
        <w:t>Følgende krav er gjeldende innenfor dette delkapittel</w:t>
      </w:r>
      <w:r w:rsidR="00E91A72">
        <w:t>. Kravene svares ut i bilag 2, og i øvrige bilag der hvor det er relevant. Der hvor kravet har en eksplisitt prispost i bilag 7, skal dette refereres til</w:t>
      </w:r>
      <w:r w:rsidR="239883E3">
        <w:t>. Det samme</w:t>
      </w:r>
      <w:r w:rsidR="00E91A72">
        <w:t xml:space="preserve"> gjelder </w:t>
      </w:r>
      <w:r w:rsidR="6CEA43B7">
        <w:t>for</w:t>
      </w:r>
      <w:r w:rsidR="00E91A72">
        <w:t xml:space="preserve"> opsjoner.</w:t>
      </w:r>
    </w:p>
    <w:p w:rsidRPr="00C11AD7" w:rsidR="002421B2" w:rsidP="002421B2" w:rsidRDefault="002421B2" w14:paraId="0400C9CC" w14:textId="77777777"/>
    <w:tbl>
      <w:tblPr>
        <w:tblpPr w:leftFromText="141" w:rightFromText="141" w:vertAnchor="text" w:tblpY="1"/>
        <w:tblOverlap w:val="never"/>
        <w:tblW w:w="9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46"/>
        <w:gridCol w:w="5245"/>
        <w:gridCol w:w="1417"/>
        <w:gridCol w:w="1985"/>
      </w:tblGrid>
      <w:tr w:rsidRPr="00C11AD7" w:rsidR="00AB3C1F" w:rsidTr="00E020EF" w14:paraId="6B9C14BD" w14:textId="77777777">
        <w:trPr>
          <w:trHeight w:val="419"/>
          <w:tblHeader/>
        </w:trPr>
        <w:tc>
          <w:tcPr>
            <w:tcW w:w="846" w:type="dxa"/>
            <w:shd w:val="clear" w:color="auto" w:fill="C6D9F1" w:themeFill="text2" w:themeFillTint="33"/>
          </w:tcPr>
          <w:p w:rsidRPr="002421B2" w:rsidR="00AB3C1F" w:rsidP="00846D43" w:rsidRDefault="00AB3C1F" w14:paraId="35D4DCBD" w14:textId="77777777">
            <w:pPr>
              <w:pStyle w:val="Brdtekst"/>
              <w:jc w:val="center"/>
              <w:rPr>
                <w:b/>
                <w:color w:val="000000" w:themeColor="text1"/>
                <w:sz w:val="20"/>
                <w:szCs w:val="20"/>
              </w:rPr>
            </w:pPr>
            <w:r w:rsidRPr="002421B2">
              <w:rPr>
                <w:b/>
                <w:color w:val="000000" w:themeColor="text1"/>
                <w:sz w:val="20"/>
                <w:szCs w:val="20"/>
              </w:rPr>
              <w:t xml:space="preserve">Krav </w:t>
            </w:r>
          </w:p>
        </w:tc>
        <w:tc>
          <w:tcPr>
            <w:tcW w:w="5245" w:type="dxa"/>
            <w:shd w:val="clear" w:color="auto" w:fill="C6D9F1" w:themeFill="text2" w:themeFillTint="33"/>
          </w:tcPr>
          <w:p w:rsidRPr="002421B2" w:rsidR="00AB3C1F" w:rsidP="00846D43" w:rsidRDefault="00AB3C1F" w14:paraId="42252157" w14:textId="77777777">
            <w:r w:rsidRPr="002421B2">
              <w:t xml:space="preserve">Behov og krav </w:t>
            </w:r>
          </w:p>
        </w:tc>
        <w:tc>
          <w:tcPr>
            <w:tcW w:w="1417" w:type="dxa"/>
            <w:shd w:val="clear" w:color="auto" w:fill="C6D9F1" w:themeFill="text2" w:themeFillTint="33"/>
          </w:tcPr>
          <w:p w:rsidRPr="002421B2" w:rsidR="00AB3C1F" w:rsidP="00E020EF" w:rsidRDefault="00AB3C1F" w14:paraId="257CE8EA" w14:textId="77777777">
            <w:pPr>
              <w:jc w:val="center"/>
            </w:pPr>
            <w:r w:rsidRPr="002421B2">
              <w:t>Type krav:</w:t>
            </w:r>
          </w:p>
          <w:p w:rsidRPr="002421B2" w:rsidR="00AB3C1F" w:rsidP="00E020EF" w:rsidRDefault="00AB3C1F" w14:paraId="44001879" w14:textId="77777777">
            <w:pPr>
              <w:jc w:val="center"/>
            </w:pPr>
            <w:r w:rsidRPr="002421B2">
              <w:rPr>
                <w:sz w:val="16"/>
                <w:szCs w:val="16"/>
              </w:rPr>
              <w:t>(O, VEK, EK)</w:t>
            </w:r>
          </w:p>
        </w:tc>
        <w:tc>
          <w:tcPr>
            <w:tcW w:w="1985" w:type="dxa"/>
            <w:shd w:val="clear" w:color="auto" w:fill="C6D9F1" w:themeFill="text2" w:themeFillTint="33"/>
          </w:tcPr>
          <w:p w:rsidRPr="002421B2" w:rsidR="00AB3C1F" w:rsidP="00E020EF" w:rsidRDefault="00AB3C1F" w14:paraId="52B7AE07" w14:textId="77777777">
            <w:pPr>
              <w:jc w:val="center"/>
            </w:pPr>
            <w:r w:rsidRPr="002421B2">
              <w:t>Leverandørs beskrivelse av krav</w:t>
            </w:r>
          </w:p>
        </w:tc>
      </w:tr>
      <w:tr w:rsidRPr="00C11AD7" w:rsidR="00AB3C1F" w:rsidTr="00E020EF" w14:paraId="5541D95D" w14:textId="77777777">
        <w:trPr>
          <w:trHeight w:val="142"/>
        </w:trPr>
        <w:tc>
          <w:tcPr>
            <w:tcW w:w="846" w:type="dxa"/>
            <w:shd w:val="clear" w:color="auto" w:fill="C6D9F1" w:themeFill="text2" w:themeFillTint="33"/>
          </w:tcPr>
          <w:p w:rsidRPr="00C11AD7" w:rsidR="00AB3C1F" w:rsidP="00846D43" w:rsidRDefault="00AB3C1F" w14:paraId="5DD47A77" w14:textId="77777777">
            <w:pPr>
              <w:pStyle w:val="StilKravBunnIngenkantlinje1"/>
              <w:tabs>
                <w:tab w:val="num" w:pos="1021"/>
              </w:tabs>
              <w:ind w:left="1021"/>
              <w:jc w:val="center"/>
              <w:rPr>
                <w:rFonts w:ascii="Arial" w:hAnsi="Arial" w:cs="Arial"/>
              </w:rPr>
            </w:pPr>
          </w:p>
        </w:tc>
        <w:tc>
          <w:tcPr>
            <w:tcW w:w="5245" w:type="dxa"/>
          </w:tcPr>
          <w:p w:rsidRPr="00AB3C1F" w:rsidR="00AB3C1F" w:rsidP="00846D43" w:rsidRDefault="00AB3C1F" w14:paraId="3B6AFEF9" w14:textId="27BBA7FD">
            <w:pPr>
              <w:rPr>
                <w:b/>
                <w:bCs/>
                <w:color w:val="282828"/>
              </w:rPr>
            </w:pPr>
            <w:r w:rsidRPr="00AB3C1F">
              <w:rPr>
                <w:b/>
                <w:bCs/>
                <w:color w:val="282828"/>
              </w:rPr>
              <w:t>Planlegging</w:t>
            </w:r>
          </w:p>
          <w:p w:rsidR="00AB3C1F" w:rsidP="00846D43" w:rsidRDefault="00AB3C1F" w14:paraId="2D18C6B8" w14:textId="157C4C72">
            <w:pPr>
              <w:rPr>
                <w:color w:val="282828"/>
              </w:rPr>
            </w:pPr>
            <w:r>
              <w:rPr>
                <w:color w:val="282828"/>
              </w:rPr>
              <w:t>Prosjektet, med aktiviteter</w:t>
            </w:r>
            <w:r w:rsidR="00E91A72">
              <w:rPr>
                <w:color w:val="282828"/>
              </w:rPr>
              <w:t>, ansvar</w:t>
            </w:r>
            <w:r>
              <w:rPr>
                <w:color w:val="282828"/>
              </w:rPr>
              <w:t xml:space="preserve"> og milepæler må planlegges, slik at </w:t>
            </w:r>
            <w:r w:rsidR="00E91A72">
              <w:rPr>
                <w:color w:val="282828"/>
              </w:rPr>
              <w:t>arbeidsomfanget</w:t>
            </w:r>
            <w:r>
              <w:rPr>
                <w:color w:val="282828"/>
              </w:rPr>
              <w:t xml:space="preserve"> er kjent, og kan rapportere</w:t>
            </w:r>
            <w:r w:rsidR="00E833B5">
              <w:rPr>
                <w:color w:val="282828"/>
              </w:rPr>
              <w:t>s på</w:t>
            </w:r>
            <w:r w:rsidR="00E91A72">
              <w:rPr>
                <w:color w:val="282828"/>
              </w:rPr>
              <w:t xml:space="preserve"> og følges opp</w:t>
            </w:r>
            <w:r>
              <w:rPr>
                <w:color w:val="282828"/>
              </w:rPr>
              <w:t>.</w:t>
            </w:r>
          </w:p>
          <w:p w:rsidRPr="002421B2" w:rsidR="00AB3C1F" w:rsidP="00846D43" w:rsidRDefault="00AB3C1F" w14:paraId="12C464D6" w14:textId="44D94F88">
            <w:pPr>
              <w:rPr>
                <w:color w:val="282828"/>
              </w:rPr>
            </w:pPr>
            <w:r>
              <w:rPr>
                <w:color w:val="282828"/>
              </w:rPr>
              <w:t>Leverandør beskriver hvordan krav blir ivaretatt og tar med det relevante til SSA-Sky bilag 4.</w:t>
            </w:r>
          </w:p>
        </w:tc>
        <w:tc>
          <w:tcPr>
            <w:tcW w:w="1417" w:type="dxa"/>
          </w:tcPr>
          <w:p w:rsidR="00AB3C1F" w:rsidP="00E91A72" w:rsidRDefault="00AB3C1F" w14:paraId="135D1912" w14:textId="7A755D2B">
            <w:pPr>
              <w:jc w:val="center"/>
              <w:rPr>
                <w:color w:val="282828"/>
              </w:rPr>
            </w:pPr>
          </w:p>
          <w:p w:rsidRPr="00C11AD7" w:rsidR="00AB3C1F" w:rsidP="00E91A72" w:rsidRDefault="00E91A72" w14:paraId="75978B45" w14:textId="2F9508E6">
            <w:pPr>
              <w:jc w:val="center"/>
              <w:rPr>
                <w:rFonts w:eastAsia="Arial" w:cs="Arial"/>
              </w:rPr>
            </w:pPr>
            <w:r>
              <w:rPr>
                <w:rFonts w:eastAsia="Arial" w:cs="Arial"/>
              </w:rPr>
              <w:t>VEK</w:t>
            </w:r>
          </w:p>
        </w:tc>
        <w:tc>
          <w:tcPr>
            <w:tcW w:w="1985" w:type="dxa"/>
          </w:tcPr>
          <w:p w:rsidRPr="2804013A" w:rsidR="00AB3C1F" w:rsidP="00846D43" w:rsidRDefault="00AB3C1F" w14:paraId="51C6DE0F" w14:textId="08361B1F">
            <w:pPr>
              <w:rPr>
                <w:color w:val="282828"/>
              </w:rPr>
            </w:pPr>
          </w:p>
        </w:tc>
      </w:tr>
      <w:tr w:rsidRPr="00C11AD7" w:rsidR="00AB3C1F" w:rsidTr="00E020EF" w14:paraId="1454EC19" w14:textId="77777777">
        <w:trPr>
          <w:trHeight w:val="142"/>
        </w:trPr>
        <w:tc>
          <w:tcPr>
            <w:tcW w:w="846" w:type="dxa"/>
            <w:shd w:val="clear" w:color="auto" w:fill="C6D9F1" w:themeFill="text2" w:themeFillTint="33"/>
          </w:tcPr>
          <w:p w:rsidRPr="00C11AD7" w:rsidR="00AB3C1F" w:rsidP="00846D43" w:rsidRDefault="00AB3C1F" w14:paraId="5A3C9E8C" w14:textId="77777777">
            <w:pPr>
              <w:pStyle w:val="StilKravBunnIngenkantlinje1"/>
              <w:tabs>
                <w:tab w:val="num" w:pos="1021"/>
              </w:tabs>
              <w:ind w:left="1021"/>
              <w:jc w:val="center"/>
              <w:rPr>
                <w:rFonts w:ascii="Arial" w:hAnsi="Arial" w:cs="Arial"/>
              </w:rPr>
            </w:pPr>
          </w:p>
        </w:tc>
        <w:tc>
          <w:tcPr>
            <w:tcW w:w="5245" w:type="dxa"/>
          </w:tcPr>
          <w:p w:rsidR="00AB3C1F" w:rsidP="00846D43" w:rsidRDefault="00AB3C1F" w14:paraId="4EB93B38" w14:textId="77777777">
            <w:pPr>
              <w:rPr>
                <w:b/>
                <w:bCs/>
                <w:color w:val="282828"/>
              </w:rPr>
            </w:pPr>
            <w:r w:rsidRPr="006865C8">
              <w:rPr>
                <w:b/>
                <w:bCs/>
                <w:color w:val="282828"/>
              </w:rPr>
              <w:t>Ressurser</w:t>
            </w:r>
          </w:p>
          <w:p w:rsidRPr="00E91A72" w:rsidR="00E91A72" w:rsidP="00846D43" w:rsidRDefault="00E91A72" w14:paraId="544799A9" w14:textId="1DE0A6D8">
            <w:pPr>
              <w:rPr>
                <w:color w:val="282828"/>
              </w:rPr>
            </w:pPr>
            <w:r w:rsidRPr="00E91A72">
              <w:rPr>
                <w:color w:val="282828"/>
              </w:rPr>
              <w:t xml:space="preserve">Innføring av skybasert sak- og arkivløsning vil kreve ressurser </w:t>
            </w:r>
            <w:r>
              <w:rPr>
                <w:color w:val="282828"/>
              </w:rPr>
              <w:t xml:space="preserve">fra leverandør, </w:t>
            </w:r>
            <w:r w:rsidRPr="00E91A72">
              <w:rPr>
                <w:color w:val="282828"/>
              </w:rPr>
              <w:t>som både har kompetanse på dette</w:t>
            </w:r>
            <w:r>
              <w:rPr>
                <w:color w:val="282828"/>
              </w:rPr>
              <w:t>,</w:t>
            </w:r>
            <w:r w:rsidRPr="00E91A72">
              <w:rPr>
                <w:color w:val="282828"/>
              </w:rPr>
              <w:t xml:space="preserve"> og har erfaring med tilsvarende fra tidligere. </w:t>
            </w:r>
          </w:p>
          <w:p w:rsidR="00AB3C1F" w:rsidP="00846D43" w:rsidRDefault="00E91A72" w14:paraId="629B51ED" w14:textId="51571B75">
            <w:pPr>
              <w:rPr>
                <w:color w:val="282828"/>
              </w:rPr>
            </w:pPr>
            <w:r>
              <w:rPr>
                <w:color w:val="282828"/>
              </w:rPr>
              <w:t>Leverandør presenterer hvordan dette prosjektet organiseres, og hvilke ressurser som tilbys til de forskjellige oppgaver. CV og annen relevant informasjon oppdateres i SSA-Sky bilag 4.</w:t>
            </w:r>
          </w:p>
        </w:tc>
        <w:tc>
          <w:tcPr>
            <w:tcW w:w="1417" w:type="dxa"/>
          </w:tcPr>
          <w:p w:rsidR="00AB3C1F" w:rsidP="00E91A72" w:rsidRDefault="00AB3C1F" w14:paraId="7BA2CE9B" w14:textId="77777777">
            <w:pPr>
              <w:jc w:val="center"/>
              <w:rPr>
                <w:color w:val="282828"/>
              </w:rPr>
            </w:pPr>
            <w:r>
              <w:rPr>
                <w:color w:val="282828"/>
              </w:rPr>
              <w:t>VEK</w:t>
            </w:r>
          </w:p>
          <w:p w:rsidRPr="2804013A" w:rsidR="00AB3C1F" w:rsidP="00E91A72" w:rsidRDefault="00AB3C1F" w14:paraId="2FDD0486" w14:textId="77777777">
            <w:pPr>
              <w:jc w:val="center"/>
              <w:rPr>
                <w:rFonts w:eastAsia="Arial" w:cs="Arial"/>
              </w:rPr>
            </w:pPr>
          </w:p>
        </w:tc>
        <w:tc>
          <w:tcPr>
            <w:tcW w:w="1985" w:type="dxa"/>
          </w:tcPr>
          <w:p w:rsidRPr="002421B2" w:rsidR="00AB3C1F" w:rsidP="00846D43" w:rsidRDefault="00AB3C1F" w14:paraId="4D035807" w14:textId="4ADBC344">
            <w:pPr>
              <w:rPr>
                <w:color w:val="282828"/>
              </w:rPr>
            </w:pPr>
          </w:p>
        </w:tc>
      </w:tr>
      <w:tr w:rsidRPr="00C11AD7" w:rsidR="006865C8" w:rsidTr="00E020EF" w14:paraId="69071238" w14:textId="77777777">
        <w:trPr>
          <w:trHeight w:val="142"/>
        </w:trPr>
        <w:tc>
          <w:tcPr>
            <w:tcW w:w="846" w:type="dxa"/>
            <w:shd w:val="clear" w:color="auto" w:fill="C6D9F1" w:themeFill="text2" w:themeFillTint="33"/>
          </w:tcPr>
          <w:p w:rsidRPr="00C11AD7" w:rsidR="006865C8" w:rsidP="006865C8" w:rsidRDefault="006865C8" w14:paraId="5B5E8A89"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2A3E3E65" w14:textId="77777777">
            <w:pPr>
              <w:rPr>
                <w:b/>
                <w:bCs/>
                <w:color w:val="282828"/>
              </w:rPr>
            </w:pPr>
            <w:r w:rsidRPr="006865C8">
              <w:rPr>
                <w:b/>
                <w:bCs/>
                <w:color w:val="282828"/>
              </w:rPr>
              <w:t>Prosjektgjennomføring</w:t>
            </w:r>
          </w:p>
          <w:p w:rsidR="006865C8" w:rsidP="006865C8" w:rsidRDefault="00E91A72" w14:paraId="7AD17EAA" w14:textId="116DD41F">
            <w:pPr>
              <w:rPr>
                <w:color w:val="282828"/>
              </w:rPr>
            </w:pPr>
            <w:r>
              <w:rPr>
                <w:color w:val="282828"/>
              </w:rPr>
              <w:t>Prosjektet vil kreve involvering av flere ressurser både fra kunde og leverandør, noe som vil kreve effektiv samhandling og prosjektgjennomføring, herunder styring av plan, arb</w:t>
            </w:r>
            <w:r w:rsidR="00E833B5">
              <w:rPr>
                <w:color w:val="282828"/>
              </w:rPr>
              <w:t>e</w:t>
            </w:r>
            <w:r>
              <w:rPr>
                <w:color w:val="282828"/>
              </w:rPr>
              <w:t>idso</w:t>
            </w:r>
            <w:r w:rsidR="00E833B5">
              <w:rPr>
                <w:color w:val="282828"/>
              </w:rPr>
              <w:t>m</w:t>
            </w:r>
            <w:r>
              <w:rPr>
                <w:color w:val="282828"/>
              </w:rPr>
              <w:t xml:space="preserve">fang, </w:t>
            </w:r>
            <w:r w:rsidR="00E833B5">
              <w:rPr>
                <w:color w:val="282828"/>
              </w:rPr>
              <w:t xml:space="preserve">styring av </w:t>
            </w:r>
            <w:r>
              <w:rPr>
                <w:color w:val="282828"/>
              </w:rPr>
              <w:t>usikke</w:t>
            </w:r>
            <w:r w:rsidR="00E833B5">
              <w:rPr>
                <w:color w:val="282828"/>
              </w:rPr>
              <w:t>r</w:t>
            </w:r>
            <w:r>
              <w:rPr>
                <w:color w:val="282828"/>
              </w:rPr>
              <w:t>het</w:t>
            </w:r>
            <w:r w:rsidR="00E833B5">
              <w:rPr>
                <w:color w:val="282828"/>
              </w:rPr>
              <w:t xml:space="preserve"> og interessenter</w:t>
            </w:r>
            <w:r>
              <w:rPr>
                <w:color w:val="282828"/>
              </w:rPr>
              <w:t>, gevinster etc.</w:t>
            </w:r>
          </w:p>
          <w:p w:rsidR="006865C8" w:rsidP="006865C8" w:rsidRDefault="006865C8" w14:paraId="54F59118" w14:textId="51F53086">
            <w:pPr>
              <w:rPr>
                <w:color w:val="282828"/>
              </w:rPr>
            </w:pPr>
            <w:r>
              <w:rPr>
                <w:color w:val="282828"/>
              </w:rPr>
              <w:t>Leverandør beskriver hvordan krav blir ivaretatt og tar med det relevante til SSA-Sky bilag 4.</w:t>
            </w:r>
          </w:p>
        </w:tc>
        <w:tc>
          <w:tcPr>
            <w:tcW w:w="1417" w:type="dxa"/>
          </w:tcPr>
          <w:p w:rsidR="006865C8" w:rsidP="00E91A72" w:rsidRDefault="00E91A72" w14:paraId="6BCC3210" w14:textId="476DA583">
            <w:pPr>
              <w:jc w:val="center"/>
              <w:rPr>
                <w:color w:val="282828"/>
              </w:rPr>
            </w:pPr>
            <w:r>
              <w:rPr>
                <w:color w:val="282828"/>
              </w:rPr>
              <w:t>VEK</w:t>
            </w:r>
          </w:p>
        </w:tc>
        <w:tc>
          <w:tcPr>
            <w:tcW w:w="1985" w:type="dxa"/>
          </w:tcPr>
          <w:p w:rsidR="006865C8" w:rsidP="006865C8" w:rsidRDefault="006865C8" w14:paraId="13A982AE" w14:textId="3229DFA6">
            <w:pPr>
              <w:rPr>
                <w:color w:val="282828"/>
              </w:rPr>
            </w:pPr>
          </w:p>
        </w:tc>
      </w:tr>
      <w:tr w:rsidRPr="00C11AD7" w:rsidR="006865C8" w:rsidTr="00E020EF" w14:paraId="216B11DD" w14:textId="77777777">
        <w:trPr>
          <w:trHeight w:val="142"/>
        </w:trPr>
        <w:tc>
          <w:tcPr>
            <w:tcW w:w="846" w:type="dxa"/>
            <w:shd w:val="clear" w:color="auto" w:fill="C6D9F1" w:themeFill="text2" w:themeFillTint="33"/>
          </w:tcPr>
          <w:p w:rsidRPr="00C11AD7" w:rsidR="006865C8" w:rsidP="006865C8" w:rsidRDefault="006865C8" w14:paraId="1272000D"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09800D6C" w14:textId="77777777">
            <w:pPr>
              <w:rPr>
                <w:b/>
                <w:bCs/>
                <w:color w:val="282828"/>
              </w:rPr>
            </w:pPr>
            <w:r w:rsidRPr="006865C8">
              <w:rPr>
                <w:b/>
                <w:bCs/>
                <w:color w:val="282828"/>
              </w:rPr>
              <w:t>Konfigurasjon og utvikling</w:t>
            </w:r>
          </w:p>
          <w:p w:rsidR="00E91A72" w:rsidP="00E91A72" w:rsidRDefault="00E91A72" w14:paraId="05894F71" w14:textId="6C9E122E">
            <w:pPr>
              <w:rPr>
                <w:color w:val="282828"/>
              </w:rPr>
            </w:pPr>
            <w:r>
              <w:rPr>
                <w:color w:val="282828"/>
              </w:rPr>
              <w:t>Krav til fun</w:t>
            </w:r>
            <w:r w:rsidR="00E833B5">
              <w:rPr>
                <w:color w:val="282828"/>
              </w:rPr>
              <w:t>k</w:t>
            </w:r>
            <w:r>
              <w:rPr>
                <w:color w:val="282828"/>
              </w:rPr>
              <w:t xml:space="preserve">sjonalitet og oppsett slik som beskrevet i </w:t>
            </w:r>
            <w:r w:rsidR="00403B7D">
              <w:rPr>
                <w:color w:val="282828"/>
              </w:rPr>
              <w:t>vedlegg 1 til</w:t>
            </w:r>
            <w:r>
              <w:rPr>
                <w:color w:val="282828"/>
              </w:rPr>
              <w:t xml:space="preserve"> bilag </w:t>
            </w:r>
            <w:r w:rsidR="00403B7D">
              <w:rPr>
                <w:color w:val="282828"/>
              </w:rPr>
              <w:t>1,</w:t>
            </w:r>
            <w:r>
              <w:rPr>
                <w:color w:val="FF0000"/>
              </w:rPr>
              <w:t xml:space="preserve"> </w:t>
            </w:r>
            <w:r w:rsidRPr="00E91A72">
              <w:rPr>
                <w:color w:val="000000" w:themeColor="text1"/>
              </w:rPr>
              <w:t>må etableres på e</w:t>
            </w:r>
            <w:r>
              <w:rPr>
                <w:color w:val="000000" w:themeColor="text1"/>
              </w:rPr>
              <w:t>t</w:t>
            </w:r>
            <w:r w:rsidRPr="00E91A72">
              <w:rPr>
                <w:color w:val="000000" w:themeColor="text1"/>
              </w:rPr>
              <w:t xml:space="preserve"> effektiv</w:t>
            </w:r>
            <w:r w:rsidR="00E833B5">
              <w:rPr>
                <w:color w:val="000000" w:themeColor="text1"/>
              </w:rPr>
              <w:t>t</w:t>
            </w:r>
            <w:r w:rsidRPr="00E91A72">
              <w:rPr>
                <w:color w:val="000000" w:themeColor="text1"/>
              </w:rPr>
              <w:t xml:space="preserve"> </w:t>
            </w:r>
            <w:r>
              <w:rPr>
                <w:color w:val="000000" w:themeColor="text1"/>
              </w:rPr>
              <w:t xml:space="preserve">vis, herunder arbeidsmøter og </w:t>
            </w:r>
            <w:r w:rsidRPr="7DDA87C7">
              <w:rPr>
                <w:color w:val="000000" w:themeColor="text1"/>
              </w:rPr>
              <w:t>øvrig</w:t>
            </w:r>
            <w:r w:rsidRPr="7DDA87C7" w:rsidR="014CD774">
              <w:rPr>
                <w:color w:val="000000" w:themeColor="text1"/>
              </w:rPr>
              <w:t>e</w:t>
            </w:r>
            <w:r>
              <w:rPr>
                <w:color w:val="000000" w:themeColor="text1"/>
              </w:rPr>
              <w:t xml:space="preserve"> interaksjoner med relevante interessenter.</w:t>
            </w:r>
          </w:p>
          <w:p w:rsidR="006865C8" w:rsidP="00E91A72" w:rsidRDefault="006865C8" w14:paraId="3A78BD94" w14:textId="596B542E">
            <w:pPr>
              <w:rPr>
                <w:color w:val="282828"/>
              </w:rPr>
            </w:pPr>
            <w:r>
              <w:rPr>
                <w:color w:val="282828"/>
              </w:rPr>
              <w:t>Leverandør beskriver hvordan krav blir ivaretatt og tar med det relevante til SSA-Sky bilag 4.</w:t>
            </w:r>
          </w:p>
        </w:tc>
        <w:tc>
          <w:tcPr>
            <w:tcW w:w="1417" w:type="dxa"/>
          </w:tcPr>
          <w:p w:rsidR="006865C8" w:rsidP="00E91A72" w:rsidRDefault="00403B7D" w14:paraId="450D9BD9" w14:textId="3A8281F9">
            <w:pPr>
              <w:jc w:val="center"/>
              <w:rPr>
                <w:color w:val="282828"/>
              </w:rPr>
            </w:pPr>
            <w:r>
              <w:rPr>
                <w:color w:val="282828"/>
              </w:rPr>
              <w:t>EK</w:t>
            </w:r>
          </w:p>
        </w:tc>
        <w:tc>
          <w:tcPr>
            <w:tcW w:w="1985" w:type="dxa"/>
          </w:tcPr>
          <w:p w:rsidR="006865C8" w:rsidP="006865C8" w:rsidRDefault="006865C8" w14:paraId="3620BFCE" w14:textId="311216C3">
            <w:pPr>
              <w:rPr>
                <w:color w:val="282828"/>
              </w:rPr>
            </w:pPr>
          </w:p>
        </w:tc>
      </w:tr>
      <w:tr w:rsidRPr="00C11AD7" w:rsidR="006865C8" w:rsidTr="00E020EF" w14:paraId="358EEDDF" w14:textId="77777777">
        <w:trPr>
          <w:trHeight w:val="142"/>
        </w:trPr>
        <w:tc>
          <w:tcPr>
            <w:tcW w:w="846" w:type="dxa"/>
            <w:shd w:val="clear" w:color="auto" w:fill="C6D9F1" w:themeFill="text2" w:themeFillTint="33"/>
          </w:tcPr>
          <w:p w:rsidRPr="00C11AD7" w:rsidR="006865C8" w:rsidP="006865C8" w:rsidRDefault="006865C8" w14:paraId="2619636C"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4368A7F0" w14:textId="6A37AD73">
            <w:pPr>
              <w:rPr>
                <w:b/>
                <w:bCs/>
                <w:color w:val="282828"/>
              </w:rPr>
            </w:pPr>
            <w:r w:rsidRPr="006865C8">
              <w:rPr>
                <w:b/>
                <w:bCs/>
                <w:color w:val="282828"/>
              </w:rPr>
              <w:t>Integrasjoner</w:t>
            </w:r>
          </w:p>
          <w:p w:rsidR="00E91A72" w:rsidP="00E91A72" w:rsidRDefault="00E91A72" w14:paraId="3B3D4B7C" w14:textId="11BDE605">
            <w:pPr>
              <w:rPr>
                <w:color w:val="282828"/>
              </w:rPr>
            </w:pPr>
            <w:r>
              <w:rPr>
                <w:color w:val="282828"/>
              </w:rPr>
              <w:t xml:space="preserve">Krav til etablering av integrasjoner slik som beskrevet i </w:t>
            </w:r>
            <w:r w:rsidR="00403B7D">
              <w:rPr>
                <w:color w:val="282828"/>
              </w:rPr>
              <w:t>vedlegg 1 til</w:t>
            </w:r>
            <w:r>
              <w:rPr>
                <w:color w:val="282828"/>
              </w:rPr>
              <w:t xml:space="preserve"> bilag </w:t>
            </w:r>
            <w:r w:rsidR="00403B7D">
              <w:rPr>
                <w:color w:val="282828"/>
              </w:rPr>
              <w:t>1</w:t>
            </w:r>
            <w:r>
              <w:rPr>
                <w:color w:val="FF0000"/>
              </w:rPr>
              <w:t xml:space="preserve"> </w:t>
            </w:r>
            <w:r w:rsidRPr="00E91A72">
              <w:rPr>
                <w:color w:val="000000" w:themeColor="text1"/>
              </w:rPr>
              <w:t xml:space="preserve">må etableres på </w:t>
            </w:r>
            <w:r>
              <w:rPr>
                <w:color w:val="000000" w:themeColor="text1"/>
              </w:rPr>
              <w:t xml:space="preserve">et </w:t>
            </w:r>
            <w:r w:rsidRPr="00E91A72">
              <w:rPr>
                <w:color w:val="000000" w:themeColor="text1"/>
              </w:rPr>
              <w:t>effektiv</w:t>
            </w:r>
            <w:r w:rsidR="00E833B5">
              <w:rPr>
                <w:color w:val="000000" w:themeColor="text1"/>
              </w:rPr>
              <w:t>t</w:t>
            </w:r>
            <w:r w:rsidRPr="00E91A72">
              <w:rPr>
                <w:color w:val="000000" w:themeColor="text1"/>
              </w:rPr>
              <w:t xml:space="preserve"> </w:t>
            </w:r>
            <w:r>
              <w:rPr>
                <w:color w:val="000000" w:themeColor="text1"/>
              </w:rPr>
              <w:t xml:space="preserve">vis, herunder arbeidsmøter og </w:t>
            </w:r>
            <w:r w:rsidRPr="7DDA87C7">
              <w:rPr>
                <w:color w:val="000000" w:themeColor="text1"/>
              </w:rPr>
              <w:t>øvrig</w:t>
            </w:r>
            <w:r w:rsidRPr="7DDA87C7" w:rsidR="3431EC49">
              <w:rPr>
                <w:color w:val="000000" w:themeColor="text1"/>
              </w:rPr>
              <w:t>e</w:t>
            </w:r>
            <w:r>
              <w:rPr>
                <w:color w:val="000000" w:themeColor="text1"/>
              </w:rPr>
              <w:t xml:space="preserve"> interaksjoner med relevante interessenter.</w:t>
            </w:r>
          </w:p>
          <w:p w:rsidR="006865C8" w:rsidP="00E91A72" w:rsidRDefault="00E91A72" w14:paraId="3707F7E8" w14:textId="3985AE09">
            <w:pPr>
              <w:rPr>
                <w:color w:val="282828"/>
              </w:rPr>
            </w:pPr>
            <w:r>
              <w:rPr>
                <w:color w:val="282828"/>
              </w:rPr>
              <w:t>Leverandør beskriver hvordan krav blir ivaretatt og tar med det relevante til SSA-Sky bilag 4.</w:t>
            </w:r>
          </w:p>
        </w:tc>
        <w:tc>
          <w:tcPr>
            <w:tcW w:w="1417" w:type="dxa"/>
          </w:tcPr>
          <w:p w:rsidR="006865C8" w:rsidP="00E91A72" w:rsidRDefault="00403B7D" w14:paraId="47BE58AC" w14:textId="772AC150">
            <w:pPr>
              <w:jc w:val="center"/>
              <w:rPr>
                <w:color w:val="282828"/>
              </w:rPr>
            </w:pPr>
            <w:r>
              <w:rPr>
                <w:color w:val="282828"/>
              </w:rPr>
              <w:t>EK</w:t>
            </w:r>
          </w:p>
        </w:tc>
        <w:tc>
          <w:tcPr>
            <w:tcW w:w="1985" w:type="dxa"/>
          </w:tcPr>
          <w:p w:rsidR="006865C8" w:rsidP="006865C8" w:rsidRDefault="006865C8" w14:paraId="6C5C8CB5" w14:textId="392993F3">
            <w:pPr>
              <w:rPr>
                <w:color w:val="282828"/>
              </w:rPr>
            </w:pPr>
          </w:p>
        </w:tc>
      </w:tr>
      <w:tr w:rsidRPr="00C11AD7" w:rsidR="00E91A72" w:rsidTr="00E020EF" w14:paraId="67BB4961" w14:textId="77777777">
        <w:trPr>
          <w:trHeight w:val="142"/>
        </w:trPr>
        <w:tc>
          <w:tcPr>
            <w:tcW w:w="846" w:type="dxa"/>
            <w:shd w:val="clear" w:color="auto" w:fill="C6D9F1" w:themeFill="text2" w:themeFillTint="33"/>
          </w:tcPr>
          <w:p w:rsidRPr="00C11AD7" w:rsidR="00E91A72" w:rsidP="00E91A72" w:rsidRDefault="00E91A72" w14:paraId="19FA7AD7" w14:textId="77777777">
            <w:pPr>
              <w:pStyle w:val="StilKravBunnIngenkantlinje1"/>
              <w:tabs>
                <w:tab w:val="num" w:pos="1021"/>
              </w:tabs>
              <w:ind w:left="1021"/>
              <w:jc w:val="center"/>
              <w:rPr>
                <w:rFonts w:ascii="Arial" w:hAnsi="Arial" w:cs="Arial"/>
              </w:rPr>
            </w:pPr>
          </w:p>
        </w:tc>
        <w:tc>
          <w:tcPr>
            <w:tcW w:w="5245" w:type="dxa"/>
          </w:tcPr>
          <w:p w:rsidRPr="006865C8" w:rsidR="00E91A72" w:rsidP="00E91A72" w:rsidRDefault="00E91A72" w14:paraId="39474872" w14:textId="20766049">
            <w:pPr>
              <w:rPr>
                <w:b/>
                <w:bCs/>
                <w:color w:val="282828"/>
              </w:rPr>
            </w:pPr>
            <w:r>
              <w:rPr>
                <w:b/>
                <w:bCs/>
                <w:color w:val="282828"/>
              </w:rPr>
              <w:t>Migrering/konvertering av dagens arkiv</w:t>
            </w:r>
          </w:p>
          <w:p w:rsidR="00E91A72" w:rsidP="00E91A72" w:rsidRDefault="00E91A72" w14:paraId="7EB31C0C" w14:textId="3D74C0FE">
            <w:pPr>
              <w:rPr>
                <w:color w:val="282828"/>
              </w:rPr>
            </w:pPr>
            <w:r>
              <w:rPr>
                <w:color w:val="282828"/>
              </w:rPr>
              <w:t xml:space="preserve">Arkiv som </w:t>
            </w:r>
            <w:r w:rsidRPr="70599421">
              <w:rPr>
                <w:color w:val="282828"/>
              </w:rPr>
              <w:t>i</w:t>
            </w:r>
            <w:r w:rsidRPr="70599421" w:rsidR="7875C9E4">
              <w:rPr>
                <w:color w:val="282828"/>
              </w:rPr>
              <w:t xml:space="preserve"> </w:t>
            </w:r>
            <w:r w:rsidRPr="70599421">
              <w:rPr>
                <w:color w:val="282828"/>
              </w:rPr>
              <w:t>dag</w:t>
            </w:r>
            <w:r>
              <w:rPr>
                <w:color w:val="282828"/>
              </w:rPr>
              <w:t xml:space="preserve"> er aktivt samt de arkiv som er </w:t>
            </w:r>
            <w:r w:rsidRPr="70599421">
              <w:rPr>
                <w:color w:val="282828"/>
              </w:rPr>
              <w:t>historisk</w:t>
            </w:r>
            <w:r w:rsidRPr="70599421" w:rsidR="56F72D88">
              <w:rPr>
                <w:color w:val="282828"/>
              </w:rPr>
              <w:t>e</w:t>
            </w:r>
            <w:r>
              <w:rPr>
                <w:color w:val="282828"/>
              </w:rPr>
              <w:t xml:space="preserve">, må gjøres </w:t>
            </w:r>
            <w:r w:rsidRPr="70599421">
              <w:rPr>
                <w:color w:val="282828"/>
              </w:rPr>
              <w:t>tilgjengelig</w:t>
            </w:r>
            <w:r w:rsidRPr="70599421" w:rsidR="2CDDC9C6">
              <w:rPr>
                <w:color w:val="282828"/>
              </w:rPr>
              <w:t>e</w:t>
            </w:r>
            <w:r>
              <w:rPr>
                <w:color w:val="282828"/>
              </w:rPr>
              <w:t xml:space="preserve"> som historiske arkiv.</w:t>
            </w:r>
            <w:r w:rsidR="00E020EF">
              <w:rPr>
                <w:color w:val="282828"/>
              </w:rPr>
              <w:t xml:space="preserve"> </w:t>
            </w:r>
          </w:p>
          <w:p w:rsidR="00E020EF" w:rsidP="00E91A72" w:rsidRDefault="00E91A72" w14:paraId="09589825" w14:textId="77777777">
            <w:pPr>
              <w:rPr>
                <w:color w:val="282828"/>
              </w:rPr>
            </w:pPr>
            <w:r>
              <w:rPr>
                <w:color w:val="282828"/>
              </w:rPr>
              <w:t>Leverandør beskriver hvordan krav blir ivaretatt og tar med det relevante til SSA-Sky bilag 4.</w:t>
            </w:r>
            <w:r w:rsidR="00E020EF">
              <w:rPr>
                <w:color w:val="282828"/>
              </w:rPr>
              <w:t xml:space="preserve"> </w:t>
            </w:r>
          </w:p>
          <w:p w:rsidR="00E91A72" w:rsidP="00E91A72" w:rsidRDefault="00E020EF" w14:paraId="3847E202" w14:textId="4D899E82">
            <w:pPr>
              <w:rPr>
                <w:color w:val="282828"/>
              </w:rPr>
            </w:pPr>
            <w:r w:rsidRPr="00E020EF">
              <w:rPr>
                <w:color w:val="282828"/>
              </w:rPr>
              <w:t xml:space="preserve">Beskriv også muligheten for å videreføre dagens aktive arkivdeler i </w:t>
            </w:r>
            <w:proofErr w:type="spellStart"/>
            <w:r w:rsidRPr="00E020EF">
              <w:rPr>
                <w:color w:val="282828"/>
              </w:rPr>
              <w:t>produksjonsbasen</w:t>
            </w:r>
            <w:proofErr w:type="spellEnd"/>
            <w:r w:rsidRPr="00E020EF">
              <w:rPr>
                <w:color w:val="282828"/>
              </w:rPr>
              <w:t xml:space="preserve"> i løsningen</w:t>
            </w:r>
            <w:r>
              <w:rPr>
                <w:color w:val="282828"/>
              </w:rPr>
              <w:t>.</w:t>
            </w:r>
          </w:p>
        </w:tc>
        <w:tc>
          <w:tcPr>
            <w:tcW w:w="1417" w:type="dxa"/>
          </w:tcPr>
          <w:p w:rsidR="00E91A72" w:rsidP="00E91A72" w:rsidRDefault="00E91A72" w14:paraId="38B644EA" w14:textId="77777777">
            <w:pPr>
              <w:jc w:val="center"/>
              <w:rPr>
                <w:color w:val="282828"/>
              </w:rPr>
            </w:pPr>
            <w:r>
              <w:rPr>
                <w:color w:val="282828"/>
              </w:rPr>
              <w:t>VEK</w:t>
            </w:r>
          </w:p>
        </w:tc>
        <w:tc>
          <w:tcPr>
            <w:tcW w:w="1985" w:type="dxa"/>
          </w:tcPr>
          <w:p w:rsidR="00E91A72" w:rsidP="00E91A72" w:rsidRDefault="00E91A72" w14:paraId="437E84D9" w14:textId="57A365F1">
            <w:pPr>
              <w:rPr>
                <w:color w:val="282828"/>
              </w:rPr>
            </w:pPr>
          </w:p>
        </w:tc>
      </w:tr>
      <w:tr w:rsidRPr="00C11AD7" w:rsidR="006865C8" w:rsidTr="00E020EF" w14:paraId="5298340C" w14:textId="77777777">
        <w:trPr>
          <w:trHeight w:val="142"/>
        </w:trPr>
        <w:tc>
          <w:tcPr>
            <w:tcW w:w="846" w:type="dxa"/>
            <w:shd w:val="clear" w:color="auto" w:fill="C6D9F1" w:themeFill="text2" w:themeFillTint="33"/>
          </w:tcPr>
          <w:p w:rsidRPr="00C11AD7" w:rsidR="006865C8" w:rsidP="006865C8" w:rsidRDefault="006865C8" w14:paraId="10112725"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4586710C" w14:textId="5F65E066">
            <w:pPr>
              <w:rPr>
                <w:b/>
                <w:bCs/>
                <w:color w:val="282828"/>
              </w:rPr>
            </w:pPr>
            <w:r w:rsidRPr="006865C8">
              <w:rPr>
                <w:b/>
                <w:bCs/>
                <w:color w:val="282828"/>
              </w:rPr>
              <w:t>Test</w:t>
            </w:r>
            <w:r w:rsidR="00E91A72">
              <w:rPr>
                <w:b/>
                <w:bCs/>
                <w:color w:val="282828"/>
              </w:rPr>
              <w:t xml:space="preserve"> og godkjenningsprøve</w:t>
            </w:r>
          </w:p>
          <w:p w:rsidR="006865C8" w:rsidP="006865C8" w:rsidRDefault="4926BC95" w14:paraId="436838CD" w14:textId="17B1D2AD">
            <w:pPr>
              <w:rPr>
                <w:color w:val="282828"/>
              </w:rPr>
            </w:pPr>
            <w:r w:rsidRPr="7DDA87C7">
              <w:rPr>
                <w:color w:val="282828"/>
              </w:rPr>
              <w:t>Det stilles høye krav til kvaliteten</w:t>
            </w:r>
            <w:r w:rsidR="00E91A72">
              <w:rPr>
                <w:color w:val="282828"/>
              </w:rPr>
              <w:t xml:space="preserve"> på det som skal </w:t>
            </w:r>
            <w:r w:rsidRPr="7DDA87C7">
              <w:rPr>
                <w:color w:val="282828"/>
              </w:rPr>
              <w:t>innføres</w:t>
            </w:r>
            <w:r w:rsidR="00E91A72">
              <w:rPr>
                <w:color w:val="282828"/>
              </w:rPr>
              <w:t xml:space="preserve"> i organisasjonen</w:t>
            </w:r>
            <w:r w:rsidRPr="7DDA87C7" w:rsidR="00E91A72">
              <w:rPr>
                <w:color w:val="282828"/>
              </w:rPr>
              <w:t>.</w:t>
            </w:r>
            <w:r w:rsidR="00E91A72">
              <w:rPr>
                <w:color w:val="282828"/>
              </w:rPr>
              <w:t xml:space="preserve"> For å sikre at både omfang og kvalitet er riktig, må det gjennomføres tester av leverandør. Etter at leverandør har utført sine tester, vil kunde foreta sine tester, her må leverandør bistå slik at dette blir e</w:t>
            </w:r>
            <w:r w:rsidR="00E833B5">
              <w:rPr>
                <w:color w:val="282828"/>
              </w:rPr>
              <w:t>ff</w:t>
            </w:r>
            <w:r w:rsidR="00E91A72">
              <w:rPr>
                <w:color w:val="282828"/>
              </w:rPr>
              <w:t>ektivt.</w:t>
            </w:r>
          </w:p>
          <w:p w:rsidR="006865C8" w:rsidP="006865C8" w:rsidRDefault="006865C8" w14:paraId="7D17698A" w14:textId="1057F734">
            <w:pPr>
              <w:rPr>
                <w:color w:val="282828"/>
              </w:rPr>
            </w:pPr>
            <w:r>
              <w:rPr>
                <w:color w:val="282828"/>
              </w:rPr>
              <w:t>Leverandør beskriver hvordan krav blir ivaretatt og tar med det relevante til SSA-Sky bilag 4.</w:t>
            </w:r>
          </w:p>
        </w:tc>
        <w:tc>
          <w:tcPr>
            <w:tcW w:w="1417" w:type="dxa"/>
          </w:tcPr>
          <w:p w:rsidR="006865C8" w:rsidP="00E91A72" w:rsidRDefault="00E91A72" w14:paraId="0638CEB2" w14:textId="61839259">
            <w:pPr>
              <w:jc w:val="center"/>
              <w:rPr>
                <w:color w:val="282828"/>
              </w:rPr>
            </w:pPr>
            <w:r>
              <w:rPr>
                <w:color w:val="282828"/>
              </w:rPr>
              <w:t>VEK</w:t>
            </w:r>
          </w:p>
        </w:tc>
        <w:tc>
          <w:tcPr>
            <w:tcW w:w="1985" w:type="dxa"/>
          </w:tcPr>
          <w:p w:rsidR="006865C8" w:rsidP="006865C8" w:rsidRDefault="006865C8" w14:paraId="4C5E2402" w14:textId="3C86E199">
            <w:pPr>
              <w:rPr>
                <w:color w:val="282828"/>
              </w:rPr>
            </w:pPr>
          </w:p>
        </w:tc>
      </w:tr>
      <w:tr w:rsidRPr="00C11AD7" w:rsidR="00E91A72" w:rsidTr="00E020EF" w14:paraId="06881582" w14:textId="77777777">
        <w:trPr>
          <w:trHeight w:val="142"/>
        </w:trPr>
        <w:tc>
          <w:tcPr>
            <w:tcW w:w="846" w:type="dxa"/>
            <w:shd w:val="clear" w:color="auto" w:fill="C6D9F1" w:themeFill="text2" w:themeFillTint="33"/>
          </w:tcPr>
          <w:p w:rsidRPr="00C11AD7" w:rsidR="00E91A72" w:rsidP="00E91A72" w:rsidRDefault="00E91A72" w14:paraId="3BBBF472" w14:textId="77777777">
            <w:pPr>
              <w:pStyle w:val="StilKravBunnIngenkantlinje1"/>
              <w:tabs>
                <w:tab w:val="num" w:pos="1021"/>
              </w:tabs>
              <w:ind w:left="1021"/>
              <w:jc w:val="center"/>
              <w:rPr>
                <w:rFonts w:ascii="Arial" w:hAnsi="Arial" w:cs="Arial"/>
              </w:rPr>
            </w:pPr>
          </w:p>
        </w:tc>
        <w:tc>
          <w:tcPr>
            <w:tcW w:w="5245" w:type="dxa"/>
          </w:tcPr>
          <w:p w:rsidRPr="006865C8" w:rsidR="00E91A72" w:rsidP="00E91A72" w:rsidRDefault="00E91A72" w14:paraId="349D9700" w14:textId="77777777">
            <w:pPr>
              <w:rPr>
                <w:b/>
                <w:bCs/>
                <w:color w:val="282828"/>
              </w:rPr>
            </w:pPr>
            <w:r w:rsidRPr="006865C8">
              <w:rPr>
                <w:b/>
                <w:bCs/>
                <w:color w:val="282828"/>
              </w:rPr>
              <w:t>Opplæring</w:t>
            </w:r>
            <w:r>
              <w:rPr>
                <w:b/>
                <w:bCs/>
                <w:color w:val="282828"/>
              </w:rPr>
              <w:t xml:space="preserve"> for DFØ sine nøkkelressurser</w:t>
            </w:r>
          </w:p>
          <w:p w:rsidR="00E91A72" w:rsidP="00473D8A" w:rsidRDefault="00E91A72" w14:paraId="1CB6AFD2" w14:textId="7A6F9E86">
            <w:pPr>
              <w:tabs>
                <w:tab w:val="left" w:pos="3412"/>
              </w:tabs>
              <w:rPr>
                <w:color w:val="282828"/>
              </w:rPr>
            </w:pPr>
            <w:r>
              <w:rPr>
                <w:color w:val="282828"/>
              </w:rPr>
              <w:t xml:space="preserve">DFØ har nøkkelressurser sentralt og i de forskjellige divisjoner. Disse </w:t>
            </w:r>
            <w:r w:rsidRPr="7DDA87C7" w:rsidR="1D4F8DEA">
              <w:rPr>
                <w:color w:val="282828"/>
              </w:rPr>
              <w:t>må få</w:t>
            </w:r>
            <w:r>
              <w:rPr>
                <w:color w:val="282828"/>
              </w:rPr>
              <w:t xml:space="preserve"> nødvendig </w:t>
            </w:r>
            <w:r w:rsidRPr="7DDA87C7" w:rsidR="1D4F8DEA">
              <w:rPr>
                <w:color w:val="282828"/>
              </w:rPr>
              <w:t>opplæring</w:t>
            </w:r>
            <w:r>
              <w:rPr>
                <w:color w:val="282828"/>
              </w:rPr>
              <w:t xml:space="preserve"> i bruk, slik at </w:t>
            </w:r>
            <w:r w:rsidRPr="7DDA87C7" w:rsidR="1D4F8DEA">
              <w:rPr>
                <w:color w:val="282828"/>
              </w:rPr>
              <w:t>de</w:t>
            </w:r>
            <w:r>
              <w:rPr>
                <w:color w:val="282828"/>
              </w:rPr>
              <w:t xml:space="preserve"> kan bistå </w:t>
            </w:r>
            <w:r w:rsidRPr="7DDA87C7" w:rsidR="1D4F8DEA">
              <w:rPr>
                <w:color w:val="282828"/>
              </w:rPr>
              <w:t>resten av organisasjonen</w:t>
            </w:r>
            <w:r>
              <w:rPr>
                <w:color w:val="282828"/>
              </w:rPr>
              <w:t xml:space="preserve"> med support og veiledni</w:t>
            </w:r>
            <w:r w:rsidR="00E833B5">
              <w:rPr>
                <w:color w:val="282828"/>
              </w:rPr>
              <w:t>n</w:t>
            </w:r>
            <w:r>
              <w:rPr>
                <w:color w:val="282828"/>
              </w:rPr>
              <w:t xml:space="preserve">g etter at </w:t>
            </w:r>
            <w:r w:rsidRPr="7DDA87C7" w:rsidR="1D4F8DEA">
              <w:rPr>
                <w:color w:val="282828"/>
              </w:rPr>
              <w:t>løsningen</w:t>
            </w:r>
            <w:r>
              <w:rPr>
                <w:color w:val="282828"/>
              </w:rPr>
              <w:t xml:space="preserve"> er etablert, </w:t>
            </w:r>
            <w:r w:rsidRPr="7DDA87C7" w:rsidR="1D4F8DEA">
              <w:rPr>
                <w:color w:val="282828"/>
              </w:rPr>
              <w:t>samt ved</w:t>
            </w:r>
            <w:r>
              <w:rPr>
                <w:color w:val="282828"/>
              </w:rPr>
              <w:t xml:space="preserve"> innføring.</w:t>
            </w:r>
          </w:p>
          <w:p w:rsidR="00E91A72" w:rsidP="00E91A72" w:rsidRDefault="00E91A72" w14:paraId="2783D672" w14:textId="77777777">
            <w:pPr>
              <w:rPr>
                <w:color w:val="282828"/>
              </w:rPr>
            </w:pPr>
            <w:r>
              <w:rPr>
                <w:color w:val="282828"/>
              </w:rPr>
              <w:t>Leverandør beskriver hvordan krav blir ivaretatt og tar med det relevante til SSA-Sky bilag 4.</w:t>
            </w:r>
          </w:p>
        </w:tc>
        <w:tc>
          <w:tcPr>
            <w:tcW w:w="1417" w:type="dxa"/>
          </w:tcPr>
          <w:p w:rsidR="00E91A72" w:rsidP="00E91A72" w:rsidRDefault="00E833B5" w14:paraId="07C68E03" w14:textId="7A3BE691">
            <w:pPr>
              <w:jc w:val="center"/>
              <w:rPr>
                <w:color w:val="282828"/>
              </w:rPr>
            </w:pPr>
            <w:r>
              <w:rPr>
                <w:color w:val="282828"/>
              </w:rPr>
              <w:t>VEK</w:t>
            </w:r>
          </w:p>
        </w:tc>
        <w:tc>
          <w:tcPr>
            <w:tcW w:w="1985" w:type="dxa"/>
          </w:tcPr>
          <w:p w:rsidR="00E91A72" w:rsidP="00E91A72" w:rsidRDefault="00E91A72" w14:paraId="6742BE36" w14:textId="766839E1">
            <w:pPr>
              <w:rPr>
                <w:color w:val="282828"/>
              </w:rPr>
            </w:pPr>
          </w:p>
        </w:tc>
      </w:tr>
      <w:tr w:rsidRPr="00C11AD7" w:rsidR="006865C8" w:rsidTr="00E020EF" w14:paraId="0E276E38" w14:textId="77777777">
        <w:trPr>
          <w:trHeight w:val="142"/>
        </w:trPr>
        <w:tc>
          <w:tcPr>
            <w:tcW w:w="846" w:type="dxa"/>
            <w:shd w:val="clear" w:color="auto" w:fill="C6D9F1" w:themeFill="text2" w:themeFillTint="33"/>
          </w:tcPr>
          <w:p w:rsidRPr="00C11AD7" w:rsidR="006865C8" w:rsidP="006865C8" w:rsidRDefault="006865C8" w14:paraId="0CD29653"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7945FFBB" w14:textId="35D99B9E">
            <w:pPr>
              <w:rPr>
                <w:b/>
                <w:bCs/>
                <w:color w:val="282828"/>
              </w:rPr>
            </w:pPr>
            <w:r w:rsidRPr="006865C8">
              <w:rPr>
                <w:b/>
                <w:bCs/>
                <w:color w:val="282828"/>
              </w:rPr>
              <w:t>Dokumentasjon</w:t>
            </w:r>
            <w:r w:rsidR="00E91A72">
              <w:rPr>
                <w:b/>
                <w:bCs/>
                <w:color w:val="282828"/>
              </w:rPr>
              <w:t xml:space="preserve"> og elæring</w:t>
            </w:r>
          </w:p>
          <w:p w:rsidR="006865C8" w:rsidP="006865C8" w:rsidRDefault="00E91A72" w14:paraId="35CD989F" w14:textId="4B8C6C03">
            <w:pPr>
              <w:rPr>
                <w:color w:val="282828"/>
              </w:rPr>
            </w:pPr>
            <w:r>
              <w:rPr>
                <w:color w:val="282828"/>
              </w:rPr>
              <w:t xml:space="preserve">DFØ har ønske om brukervennlige og intuitive løsninger, som kan tas </w:t>
            </w:r>
            <w:r w:rsidRPr="7DDA87C7">
              <w:rPr>
                <w:color w:val="282828"/>
              </w:rPr>
              <w:t>i</w:t>
            </w:r>
            <w:r w:rsidRPr="7DDA87C7" w:rsidR="389FA1D7">
              <w:rPr>
                <w:color w:val="282828"/>
              </w:rPr>
              <w:t xml:space="preserve"> </w:t>
            </w:r>
            <w:r w:rsidRPr="7DDA87C7">
              <w:rPr>
                <w:color w:val="282828"/>
              </w:rPr>
              <w:t>bruk</w:t>
            </w:r>
            <w:r>
              <w:rPr>
                <w:color w:val="282828"/>
              </w:rPr>
              <w:t xml:space="preserve"> av den enkelte bruker uten omfattende opplæring. Her vil god brukerdokumentasjon, opplæringsmateriell i form av videoer og elæring være hensiktsmessig.</w:t>
            </w:r>
          </w:p>
          <w:p w:rsidR="006865C8" w:rsidP="006865C8" w:rsidRDefault="006865C8" w14:paraId="05DDAE5F" w14:textId="2B64D917">
            <w:pPr>
              <w:rPr>
                <w:color w:val="282828"/>
              </w:rPr>
            </w:pPr>
            <w:r>
              <w:rPr>
                <w:color w:val="282828"/>
              </w:rPr>
              <w:t>Leverandør beskriver hvordan krav blir ivaretatt og tar med det relevante til SSA-Sky bilag 4.</w:t>
            </w:r>
          </w:p>
        </w:tc>
        <w:tc>
          <w:tcPr>
            <w:tcW w:w="1417" w:type="dxa"/>
          </w:tcPr>
          <w:p w:rsidR="006865C8" w:rsidP="00E91A72" w:rsidRDefault="00E91A72" w14:paraId="2477192D" w14:textId="74FCD2DE">
            <w:pPr>
              <w:jc w:val="center"/>
              <w:rPr>
                <w:color w:val="282828"/>
              </w:rPr>
            </w:pPr>
            <w:r>
              <w:rPr>
                <w:color w:val="282828"/>
              </w:rPr>
              <w:t>VK</w:t>
            </w:r>
          </w:p>
        </w:tc>
        <w:tc>
          <w:tcPr>
            <w:tcW w:w="1985" w:type="dxa"/>
          </w:tcPr>
          <w:p w:rsidR="006865C8" w:rsidP="006865C8" w:rsidRDefault="006865C8" w14:paraId="080DA2B3" w14:textId="1D17C194">
            <w:pPr>
              <w:rPr>
                <w:color w:val="282828"/>
              </w:rPr>
            </w:pPr>
          </w:p>
        </w:tc>
      </w:tr>
      <w:tr w:rsidRPr="00C11AD7" w:rsidR="00E91A72" w:rsidTr="00E020EF" w14:paraId="3C890A79" w14:textId="77777777">
        <w:trPr>
          <w:trHeight w:val="142"/>
        </w:trPr>
        <w:tc>
          <w:tcPr>
            <w:tcW w:w="846" w:type="dxa"/>
            <w:shd w:val="clear" w:color="auto" w:fill="C6D9F1" w:themeFill="text2" w:themeFillTint="33"/>
          </w:tcPr>
          <w:p w:rsidRPr="00C11AD7" w:rsidR="00E91A72" w:rsidP="00E91A72" w:rsidRDefault="00E91A72" w14:paraId="575AB8AC" w14:textId="77777777">
            <w:pPr>
              <w:pStyle w:val="StilKravBunnIngenkantlinje1"/>
              <w:tabs>
                <w:tab w:val="num" w:pos="1021"/>
              </w:tabs>
              <w:ind w:left="1021"/>
              <w:jc w:val="center"/>
              <w:rPr>
                <w:rFonts w:ascii="Arial" w:hAnsi="Arial" w:cs="Arial"/>
              </w:rPr>
            </w:pPr>
          </w:p>
        </w:tc>
        <w:tc>
          <w:tcPr>
            <w:tcW w:w="5245" w:type="dxa"/>
          </w:tcPr>
          <w:p w:rsidRPr="006865C8" w:rsidR="00E91A72" w:rsidP="00E91A72" w:rsidRDefault="00E91A72" w14:paraId="4E6B856F" w14:textId="23E82436">
            <w:pPr>
              <w:rPr>
                <w:b/>
                <w:bCs/>
                <w:color w:val="282828"/>
              </w:rPr>
            </w:pPr>
            <w:r w:rsidRPr="006865C8">
              <w:rPr>
                <w:b/>
                <w:bCs/>
                <w:color w:val="282828"/>
              </w:rPr>
              <w:t>Opplæring</w:t>
            </w:r>
            <w:r>
              <w:rPr>
                <w:b/>
                <w:bCs/>
                <w:color w:val="282828"/>
              </w:rPr>
              <w:t xml:space="preserve"> for alle DFØ sine brukere</w:t>
            </w:r>
          </w:p>
          <w:p w:rsidR="00E91A72" w:rsidP="00E91A72" w:rsidRDefault="00E91A72" w14:paraId="0DEAE332" w14:textId="652316A5">
            <w:pPr>
              <w:rPr>
                <w:color w:val="282828"/>
              </w:rPr>
            </w:pPr>
            <w:r>
              <w:rPr>
                <w:color w:val="282828"/>
              </w:rPr>
              <w:t>DFØ ønsker mulighet for å kunne be leverandør tilby kurs for brukergrupper. Her kan en angi priser pr. 100 brukere.</w:t>
            </w:r>
          </w:p>
          <w:p w:rsidR="00E91A72" w:rsidP="00E91A72" w:rsidRDefault="00E91A72" w14:paraId="071AAFE9" w14:textId="77777777">
            <w:pPr>
              <w:rPr>
                <w:color w:val="282828"/>
              </w:rPr>
            </w:pPr>
            <w:r>
              <w:rPr>
                <w:color w:val="282828"/>
              </w:rPr>
              <w:t>Leverandør beskriver hvordan krav blir ivaretatt og tar med det relevante til SSA-Sky bilag 4.</w:t>
            </w:r>
          </w:p>
        </w:tc>
        <w:tc>
          <w:tcPr>
            <w:tcW w:w="1417" w:type="dxa"/>
          </w:tcPr>
          <w:p w:rsidR="00E91A72" w:rsidP="00E91A72" w:rsidRDefault="00E91A72" w14:paraId="25DB40B5" w14:textId="56162213">
            <w:pPr>
              <w:jc w:val="center"/>
              <w:rPr>
                <w:color w:val="282828"/>
              </w:rPr>
            </w:pPr>
            <w:r>
              <w:rPr>
                <w:color w:val="282828"/>
              </w:rPr>
              <w:t>Opsjon</w:t>
            </w:r>
          </w:p>
        </w:tc>
        <w:tc>
          <w:tcPr>
            <w:tcW w:w="1985" w:type="dxa"/>
          </w:tcPr>
          <w:p w:rsidR="00E91A72" w:rsidP="00E91A72" w:rsidRDefault="00E91A72" w14:paraId="674E2908" w14:textId="68CFA9B6">
            <w:pPr>
              <w:rPr>
                <w:color w:val="282828"/>
              </w:rPr>
            </w:pPr>
          </w:p>
        </w:tc>
      </w:tr>
      <w:tr w:rsidRPr="00C11AD7" w:rsidR="006865C8" w:rsidTr="00E020EF" w14:paraId="12862FD6" w14:textId="77777777">
        <w:trPr>
          <w:trHeight w:val="142"/>
        </w:trPr>
        <w:tc>
          <w:tcPr>
            <w:tcW w:w="846" w:type="dxa"/>
            <w:shd w:val="clear" w:color="auto" w:fill="C6D9F1" w:themeFill="text2" w:themeFillTint="33"/>
          </w:tcPr>
          <w:p w:rsidRPr="00C11AD7" w:rsidR="006865C8" w:rsidP="006865C8" w:rsidRDefault="006865C8" w14:paraId="679CE9CC"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6E1AE026" w14:textId="77777777">
            <w:pPr>
              <w:rPr>
                <w:b/>
                <w:bCs/>
                <w:color w:val="282828"/>
              </w:rPr>
            </w:pPr>
            <w:r w:rsidRPr="006865C8">
              <w:rPr>
                <w:b/>
                <w:bCs/>
                <w:color w:val="282828"/>
              </w:rPr>
              <w:t>Pilotering</w:t>
            </w:r>
          </w:p>
          <w:p w:rsidR="006865C8" w:rsidP="006865C8" w:rsidRDefault="00E91A72" w14:paraId="1F3125C2" w14:textId="7F3D731C">
            <w:pPr>
              <w:rPr>
                <w:color w:val="282828"/>
              </w:rPr>
            </w:pPr>
            <w:r>
              <w:rPr>
                <w:color w:val="282828"/>
              </w:rPr>
              <w:t xml:space="preserve">DFØ ønsker mulighet for å foreta en begrenset utprøving eller pilot, med mål om å foreta justeringer for en </w:t>
            </w:r>
            <w:proofErr w:type="gramStart"/>
            <w:r>
              <w:rPr>
                <w:color w:val="282828"/>
              </w:rPr>
              <w:t>optimal</w:t>
            </w:r>
            <w:proofErr w:type="gramEnd"/>
            <w:r>
              <w:rPr>
                <w:color w:val="282828"/>
              </w:rPr>
              <w:t xml:space="preserve"> breddelansering.</w:t>
            </w:r>
          </w:p>
          <w:p w:rsidR="006865C8" w:rsidP="006865C8" w:rsidRDefault="006865C8" w14:paraId="09C2372A" w14:textId="3B824544">
            <w:pPr>
              <w:rPr>
                <w:color w:val="282828"/>
              </w:rPr>
            </w:pPr>
            <w:r>
              <w:rPr>
                <w:color w:val="282828"/>
              </w:rPr>
              <w:t>Leverandør beskriver hvordan krav blir ivaretatt og tar med det relevante til SSA-Sky bilag 4.</w:t>
            </w:r>
          </w:p>
        </w:tc>
        <w:tc>
          <w:tcPr>
            <w:tcW w:w="1417" w:type="dxa"/>
          </w:tcPr>
          <w:p w:rsidR="006865C8" w:rsidP="00E91A72" w:rsidRDefault="00403B7D" w14:paraId="7ACB09FD" w14:textId="47E73E8A">
            <w:pPr>
              <w:jc w:val="center"/>
              <w:rPr>
                <w:color w:val="282828"/>
              </w:rPr>
            </w:pPr>
            <w:r>
              <w:rPr>
                <w:color w:val="282828"/>
              </w:rPr>
              <w:t>EK</w:t>
            </w:r>
          </w:p>
        </w:tc>
        <w:tc>
          <w:tcPr>
            <w:tcW w:w="1985" w:type="dxa"/>
          </w:tcPr>
          <w:p w:rsidR="006865C8" w:rsidP="006865C8" w:rsidRDefault="006865C8" w14:paraId="5A4B36E7" w14:textId="41B22173">
            <w:pPr>
              <w:rPr>
                <w:color w:val="282828"/>
              </w:rPr>
            </w:pPr>
          </w:p>
        </w:tc>
      </w:tr>
      <w:tr w:rsidRPr="00C11AD7" w:rsidR="006865C8" w:rsidTr="00E020EF" w14:paraId="626F3EE2" w14:textId="77777777">
        <w:trPr>
          <w:trHeight w:val="142"/>
        </w:trPr>
        <w:tc>
          <w:tcPr>
            <w:tcW w:w="846" w:type="dxa"/>
            <w:shd w:val="clear" w:color="auto" w:fill="C6D9F1" w:themeFill="text2" w:themeFillTint="33"/>
          </w:tcPr>
          <w:p w:rsidRPr="00C11AD7" w:rsidR="006865C8" w:rsidP="006865C8" w:rsidRDefault="006865C8" w14:paraId="4E67BA73"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1154E4F7" w14:textId="77777777">
            <w:pPr>
              <w:rPr>
                <w:b/>
                <w:bCs/>
                <w:color w:val="282828"/>
              </w:rPr>
            </w:pPr>
            <w:r w:rsidRPr="006865C8">
              <w:rPr>
                <w:b/>
                <w:bCs/>
                <w:color w:val="282828"/>
              </w:rPr>
              <w:t>Produksjonssetting</w:t>
            </w:r>
          </w:p>
          <w:p w:rsidR="006865C8" w:rsidP="006865C8" w:rsidRDefault="00E91A72" w14:paraId="435A2A21" w14:textId="091C4AED">
            <w:pPr>
              <w:rPr>
                <w:color w:val="282828"/>
              </w:rPr>
            </w:pPr>
            <w:r>
              <w:rPr>
                <w:color w:val="282828"/>
              </w:rPr>
              <w:t>Lansering av løsning for den enkelte bruker må gjøres kontrollert og koordinert.</w:t>
            </w:r>
          </w:p>
          <w:p w:rsidR="006865C8" w:rsidP="006865C8" w:rsidRDefault="006865C8" w14:paraId="7C689ACD" w14:textId="750F165E">
            <w:pPr>
              <w:rPr>
                <w:color w:val="282828"/>
              </w:rPr>
            </w:pPr>
            <w:r>
              <w:rPr>
                <w:color w:val="282828"/>
              </w:rPr>
              <w:t>Leverandør beskriver hvordan krav blir ivaretatt og tar med det relevante til SSA-Sky bilag 4.</w:t>
            </w:r>
          </w:p>
        </w:tc>
        <w:tc>
          <w:tcPr>
            <w:tcW w:w="1417" w:type="dxa"/>
          </w:tcPr>
          <w:p w:rsidR="006865C8" w:rsidP="00E91A72" w:rsidRDefault="00403B7D" w14:paraId="5407A02F" w14:textId="5CBCCDA2">
            <w:pPr>
              <w:jc w:val="center"/>
              <w:rPr>
                <w:color w:val="282828"/>
              </w:rPr>
            </w:pPr>
            <w:r>
              <w:rPr>
                <w:color w:val="282828"/>
              </w:rPr>
              <w:t>VEK</w:t>
            </w:r>
          </w:p>
        </w:tc>
        <w:tc>
          <w:tcPr>
            <w:tcW w:w="1985" w:type="dxa"/>
          </w:tcPr>
          <w:p w:rsidR="006865C8" w:rsidP="006865C8" w:rsidRDefault="006865C8" w14:paraId="439912B3" w14:textId="034FEDD9">
            <w:pPr>
              <w:rPr>
                <w:color w:val="282828"/>
              </w:rPr>
            </w:pPr>
          </w:p>
        </w:tc>
      </w:tr>
      <w:tr w:rsidRPr="00C11AD7" w:rsidR="006865C8" w:rsidTr="00E020EF" w14:paraId="40B3D683" w14:textId="77777777">
        <w:trPr>
          <w:trHeight w:val="142"/>
        </w:trPr>
        <w:tc>
          <w:tcPr>
            <w:tcW w:w="846" w:type="dxa"/>
            <w:shd w:val="clear" w:color="auto" w:fill="C6D9F1" w:themeFill="text2" w:themeFillTint="33"/>
          </w:tcPr>
          <w:p w:rsidRPr="00C11AD7" w:rsidR="006865C8" w:rsidP="006865C8" w:rsidRDefault="006865C8" w14:paraId="2264F655" w14:textId="77777777">
            <w:pPr>
              <w:pStyle w:val="StilKravBunnIngenkantlinje1"/>
              <w:tabs>
                <w:tab w:val="num" w:pos="1021"/>
              </w:tabs>
              <w:ind w:left="1021"/>
              <w:jc w:val="center"/>
              <w:rPr>
                <w:rFonts w:ascii="Arial" w:hAnsi="Arial" w:cs="Arial"/>
              </w:rPr>
            </w:pPr>
          </w:p>
        </w:tc>
        <w:tc>
          <w:tcPr>
            <w:tcW w:w="5245" w:type="dxa"/>
          </w:tcPr>
          <w:p w:rsidRPr="006865C8" w:rsidR="006865C8" w:rsidP="006865C8" w:rsidRDefault="006865C8" w14:paraId="1F9FC410" w14:textId="77777777">
            <w:pPr>
              <w:rPr>
                <w:b/>
                <w:bCs/>
                <w:color w:val="282828"/>
              </w:rPr>
            </w:pPr>
            <w:r w:rsidRPr="006865C8">
              <w:rPr>
                <w:b/>
                <w:bCs/>
                <w:color w:val="282828"/>
              </w:rPr>
              <w:t>Avslutning av prosjekt</w:t>
            </w:r>
          </w:p>
          <w:p w:rsidR="006865C8" w:rsidP="006865C8" w:rsidRDefault="006865C8" w14:paraId="4AD0D7A9" w14:textId="7566D191">
            <w:pPr>
              <w:rPr>
                <w:color w:val="282828"/>
              </w:rPr>
            </w:pPr>
            <w:r>
              <w:rPr>
                <w:color w:val="282828"/>
              </w:rPr>
              <w:t>Prosjektet avsluttes med en gjennomgang av prosjekt</w:t>
            </w:r>
            <w:r w:rsidR="00E91A72">
              <w:rPr>
                <w:color w:val="282828"/>
              </w:rPr>
              <w:t xml:space="preserve"> og krav i SSA-Sky</w:t>
            </w:r>
            <w:r>
              <w:rPr>
                <w:color w:val="282828"/>
              </w:rPr>
              <w:t xml:space="preserve">, herunder sørge for at alle leveranser er </w:t>
            </w:r>
            <w:r w:rsidR="00E91A72">
              <w:rPr>
                <w:color w:val="282828"/>
              </w:rPr>
              <w:t xml:space="preserve">ferdigstilt </w:t>
            </w:r>
            <w:r>
              <w:rPr>
                <w:color w:val="282828"/>
              </w:rPr>
              <w:t>slik som planlagt og forventet.</w:t>
            </w:r>
          </w:p>
          <w:p w:rsidR="006865C8" w:rsidP="006865C8" w:rsidRDefault="006865C8" w14:paraId="164ACC8F" w14:textId="48EE3DF8">
            <w:pPr>
              <w:rPr>
                <w:color w:val="282828"/>
              </w:rPr>
            </w:pPr>
            <w:r>
              <w:rPr>
                <w:color w:val="282828"/>
              </w:rPr>
              <w:t>Leverandør beskriver hvordan krav blir ivaretatt og tar med det relevante til SSA-Sky bilag 4.</w:t>
            </w:r>
          </w:p>
        </w:tc>
        <w:tc>
          <w:tcPr>
            <w:tcW w:w="1417" w:type="dxa"/>
          </w:tcPr>
          <w:p w:rsidR="006865C8" w:rsidP="00E91A72" w:rsidRDefault="00E91A72" w14:paraId="4E964DD5" w14:textId="67B2023C">
            <w:pPr>
              <w:jc w:val="center"/>
              <w:rPr>
                <w:color w:val="282828"/>
              </w:rPr>
            </w:pPr>
            <w:r>
              <w:rPr>
                <w:color w:val="282828"/>
              </w:rPr>
              <w:t>VK</w:t>
            </w:r>
          </w:p>
        </w:tc>
        <w:tc>
          <w:tcPr>
            <w:tcW w:w="1985" w:type="dxa"/>
          </w:tcPr>
          <w:p w:rsidR="006865C8" w:rsidP="006865C8" w:rsidRDefault="006865C8" w14:paraId="7734D3F2" w14:textId="5723BDF3">
            <w:pPr>
              <w:rPr>
                <w:color w:val="282828"/>
              </w:rPr>
            </w:pPr>
          </w:p>
        </w:tc>
      </w:tr>
    </w:tbl>
    <w:p w:rsidR="002421B2" w:rsidP="002421B2" w:rsidRDefault="002421B2" w14:paraId="082429A8" w14:textId="77777777">
      <w:pPr>
        <w:rPr>
          <w:rFonts w:cs="Arial"/>
          <w:b/>
          <w:color w:val="003388"/>
          <w:kern w:val="32"/>
          <w:sz w:val="44"/>
          <w:szCs w:val="44"/>
          <w:lang w:eastAsia="x-none"/>
        </w:rPr>
      </w:pPr>
    </w:p>
    <w:p w:rsidR="002421B2" w:rsidP="008036B9" w:rsidRDefault="002421B2" w14:paraId="42D0B441" w14:textId="77777777">
      <w:pPr>
        <w:rPr>
          <w:rFonts w:cs="Arial"/>
          <w:b/>
          <w:color w:val="003388"/>
          <w:kern w:val="32"/>
          <w:sz w:val="44"/>
          <w:szCs w:val="44"/>
          <w:lang w:eastAsia="x-none"/>
        </w:rPr>
      </w:pPr>
    </w:p>
    <w:sectPr w:rsidR="002421B2" w:rsidSect="00D9592C">
      <w:headerReference w:type="default" r:id="rId15"/>
      <w:footerReference w:type="default" r:id="rId16"/>
      <w:footerReference w:type="first" r:id="rId17"/>
      <w:pgSz w:w="11906" w:h="16838" w:orient="portrait"/>
      <w:pgMar w:top="1417" w:right="1417" w:bottom="1417" w:left="1417" w:header="708" w:footer="6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414C1" w:rsidRDefault="00E414C1" w14:paraId="1AFA87EB" w14:textId="77777777">
      <w:r>
        <w:separator/>
      </w:r>
    </w:p>
  </w:endnote>
  <w:endnote w:type="continuationSeparator" w:id="0">
    <w:p w:rsidR="00E414C1" w:rsidRDefault="00E414C1" w14:paraId="781D3B91" w14:textId="77777777">
      <w:r>
        <w:continuationSeparator/>
      </w:r>
    </w:p>
  </w:endnote>
  <w:endnote w:type="continuationNotice" w:id="1">
    <w:p w:rsidR="00E414C1" w:rsidRDefault="00E414C1" w14:paraId="05AE3CB7"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CC"/>
    <w:family w:val="swiss"/>
    <w:pitch w:val="variable"/>
    <w:sig w:usb0="E0007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NewCenturySchlbk">
    <w:altName w:val="Century Schoolbook"/>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47BE5" w:rsidR="005354AE" w:rsidP="57435C09" w:rsidRDefault="57435C09" w14:paraId="72E04A72" w14:textId="1FFF05BF">
    <w:pPr>
      <w:pStyle w:val="Bunntekst"/>
      <w:pBdr>
        <w:top w:val="single" w:color="auto" w:sz="4" w:space="1"/>
      </w:pBdr>
    </w:pPr>
    <w:r w:rsidRPr="57435C09">
      <w:rPr>
        <w:rFonts w:ascii="Garamond" w:hAnsi="Garamond"/>
        <w:sz w:val="16"/>
        <w:szCs w:val="16"/>
      </w:rPr>
      <w:t xml:space="preserve">Kundens kravspesifikasjon            </w:t>
    </w:r>
    <w:r w:rsidR="005354AE">
      <w:tab/>
    </w:r>
    <w:r w:rsidRPr="57435C09">
      <w:rPr>
        <w:rFonts w:ascii="Garamond" w:hAnsi="Garamond"/>
        <w:sz w:val="16"/>
        <w:szCs w:val="16"/>
      </w:rPr>
      <w:t xml:space="preserve">                                                                                                                                        Side </w:t>
    </w:r>
    <w:r w:rsidRPr="57435C09" w:rsidR="005354AE">
      <w:rPr>
        <w:rFonts w:ascii="Garamond" w:hAnsi="Garamond"/>
        <w:noProof/>
        <w:sz w:val="16"/>
        <w:szCs w:val="16"/>
      </w:rPr>
      <w:fldChar w:fldCharType="begin"/>
    </w:r>
    <w:r w:rsidRPr="57435C09" w:rsidR="005354AE">
      <w:rPr>
        <w:rFonts w:ascii="Garamond" w:hAnsi="Garamond"/>
        <w:sz w:val="16"/>
        <w:szCs w:val="16"/>
      </w:rPr>
      <w:instrText xml:space="preserve"> PAGE  \* MERGEFORMAT </w:instrText>
    </w:r>
    <w:r w:rsidRPr="57435C09" w:rsidR="005354AE">
      <w:rPr>
        <w:rFonts w:ascii="Garamond" w:hAnsi="Garamond"/>
        <w:sz w:val="16"/>
        <w:szCs w:val="16"/>
        <w:lang w:val="en-GB"/>
      </w:rPr>
      <w:fldChar w:fldCharType="separate"/>
    </w:r>
    <w:r w:rsidRPr="57435C09">
      <w:rPr>
        <w:rFonts w:ascii="Garamond" w:hAnsi="Garamond"/>
        <w:noProof/>
        <w:sz w:val="16"/>
        <w:szCs w:val="16"/>
      </w:rPr>
      <w:t>15</w:t>
    </w:r>
    <w:r w:rsidRPr="57435C09" w:rsidR="005354AE">
      <w:rPr>
        <w:rFonts w:ascii="Garamond" w:hAnsi="Garamond"/>
        <w:noProof/>
        <w:sz w:val="16"/>
        <w:szCs w:val="16"/>
      </w:rPr>
      <w:fldChar w:fldCharType="end"/>
    </w:r>
    <w:r w:rsidRPr="57435C09">
      <w:rPr>
        <w:rFonts w:ascii="Garamond" w:hAnsi="Garamond"/>
        <w:sz w:val="16"/>
        <w:szCs w:val="16"/>
      </w:rPr>
      <w:t xml:space="preserve"> av </w:t>
    </w:r>
    <w:r w:rsidRPr="57435C09" w:rsidR="005354AE">
      <w:rPr>
        <w:rFonts w:ascii="Garamond" w:hAnsi="Garamond"/>
        <w:noProof/>
        <w:sz w:val="16"/>
        <w:szCs w:val="16"/>
      </w:rPr>
      <w:fldChar w:fldCharType="begin"/>
    </w:r>
    <w:r w:rsidRPr="57435C09" w:rsidR="005354AE">
      <w:rPr>
        <w:rFonts w:ascii="Garamond" w:hAnsi="Garamond"/>
        <w:sz w:val="16"/>
        <w:szCs w:val="16"/>
      </w:rPr>
      <w:instrText xml:space="preserve"> NUMPAGES  \* MERGEFORMAT </w:instrText>
    </w:r>
    <w:r w:rsidRPr="57435C09" w:rsidR="005354AE">
      <w:rPr>
        <w:rFonts w:ascii="Garamond" w:hAnsi="Garamond"/>
        <w:sz w:val="16"/>
        <w:szCs w:val="16"/>
      </w:rPr>
      <w:fldChar w:fldCharType="separate"/>
    </w:r>
    <w:r w:rsidRPr="57435C09">
      <w:rPr>
        <w:rFonts w:ascii="Garamond" w:hAnsi="Garamond"/>
        <w:noProof/>
        <w:sz w:val="16"/>
        <w:szCs w:val="16"/>
      </w:rPr>
      <w:t>64</w:t>
    </w:r>
    <w:r w:rsidRPr="57435C09" w:rsidR="005354AE">
      <w:rPr>
        <w:rFonts w:ascii="Garamond" w:hAnsi="Garamond"/>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354AE" w:rsidP="004F732E" w:rsidRDefault="005354AE" w14:paraId="6A4B4163" w14:textId="77777777">
    <w:pPr>
      <w:pStyle w:val="Bunntekst"/>
      <w:rPr>
        <w:rFonts w:ascii="Cambria" w:hAnsi="Cambria"/>
        <w:sz w:val="16"/>
        <w:szCs w:val="16"/>
      </w:rPr>
    </w:pPr>
  </w:p>
  <w:p w:rsidRPr="004F732E" w:rsidR="005354AE" w:rsidP="004F732E" w:rsidRDefault="005354AE" w14:paraId="641853EC" w14:textId="77777777">
    <w:pPr>
      <w:pStyle w:val="Bunntekst"/>
      <w:rPr>
        <w:rFonts w:ascii="Cambria" w:hAnsi="Cambria"/>
        <w:sz w:val="16"/>
        <w:szCs w:val="16"/>
      </w:rPr>
    </w:pPr>
  </w:p>
  <w:p w:rsidRPr="006C48CA" w:rsidR="005354AE" w:rsidP="004F732E" w:rsidRDefault="005354AE" w14:paraId="1458603A" w14:textId="77777777">
    <w:pPr>
      <w:pStyle w:val="Bunntekst"/>
      <w:rPr>
        <w:rFonts w:ascii="Cambria" w:hAnsi="Cambr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414C1" w:rsidRDefault="00E414C1" w14:paraId="6A29514B" w14:textId="77777777">
      <w:r>
        <w:separator/>
      </w:r>
    </w:p>
  </w:footnote>
  <w:footnote w:type="continuationSeparator" w:id="0">
    <w:p w:rsidR="00E414C1" w:rsidRDefault="00E414C1" w14:paraId="5177E627" w14:textId="77777777">
      <w:r>
        <w:continuationSeparator/>
      </w:r>
    </w:p>
  </w:footnote>
  <w:footnote w:type="continuationNotice" w:id="1">
    <w:p w:rsidR="00E414C1" w:rsidRDefault="00E414C1" w14:paraId="4FAAE21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354AE" w:rsidP="00D439F4" w:rsidRDefault="005354AE" w14:paraId="072A0A89" w14:textId="759AFDE3">
    <w:pPr>
      <w:pStyle w:val="Topptekst"/>
      <w:jc w:val="right"/>
    </w:pPr>
  </w:p>
  <w:p w:rsidR="005354AE" w:rsidP="00847BE5" w:rsidRDefault="005354AE" w14:paraId="72E2D633" w14:textId="77777777">
    <w:pPr>
      <w:pStyle w:val="Topptekst"/>
      <w:pBdr>
        <w:bottom w:val="single" w:color="auto" w:sz="4" w:space="1"/>
      </w:pBdr>
      <w:tabs>
        <w:tab w:val="clear" w:pos="9072"/>
        <w:tab w:val="right" w:pos="8222"/>
      </w:tabs>
      <w:jc w:val="center"/>
      <w:rPr>
        <w:smallCaps/>
        <w:sz w:val="16"/>
      </w:rPr>
    </w:pPr>
  </w:p>
  <w:p w:rsidRPr="00756EFC" w:rsidR="005354AE" w:rsidP="00847BE5" w:rsidRDefault="005354AE" w14:paraId="034057B8" w14:textId="3C5E4FAA">
    <w:pPr>
      <w:pStyle w:val="Topptekst"/>
      <w:pBdr>
        <w:bottom w:val="single" w:color="auto" w:sz="4" w:space="1"/>
      </w:pBdr>
      <w:tabs>
        <w:tab w:val="clear" w:pos="9072"/>
        <w:tab w:val="right" w:pos="8222"/>
      </w:tabs>
      <w:jc w:val="center"/>
      <w:rPr>
        <w:smallCaps/>
        <w:sz w:val="16"/>
        <w:lang w:val="nb-NO"/>
      </w:rPr>
    </w:pPr>
    <w:r>
      <w:rPr>
        <w:smallCaps/>
        <w:sz w:val="16"/>
        <w:lang w:val="nb-NO"/>
      </w:rPr>
      <w:t>Vedlegg 1 til Bilag 1</w:t>
    </w:r>
  </w:p>
  <w:p w:rsidR="005354AE" w:rsidRDefault="005354AE" w14:paraId="5671E49E" w14:textId="77777777"/>
</w:hdr>
</file>

<file path=word/intelligence2.xml><?xml version="1.0" encoding="utf-8"?>
<int2:intelligence xmlns:int2="http://schemas.microsoft.com/office/intelligence/2020/intelligence" xmlns:oel="http://schemas.microsoft.com/office/2019/extlst">
  <int2:observations>
    <int2:textHash int2:hashCode="jcYnRK6a30bdTo" int2:id="1Sroupv0">
      <int2:state int2:value="Rejected" int2:type="spell"/>
    </int2:textHash>
    <int2:textHash int2:hashCode="dy92naWio3lo4H" int2:id="1cumlRAh">
      <int2:state int2:value="Rejected" int2:type="spell"/>
    </int2:textHash>
    <int2:textHash int2:hashCode="1FW+St98II/M1a" int2:id="2wa7rR8Z">
      <int2:state int2:value="Rejected" int2:type="spell"/>
    </int2:textHash>
    <int2:textHash int2:hashCode="GTfEwo9yYYaJdO" int2:id="5b4A9mrt">
      <int2:state int2:value="Rejected" int2:type="spell"/>
    </int2:textHash>
    <int2:textHash int2:hashCode="xlEYlsMdzYCt4D" int2:id="5epYMoKL">
      <int2:state int2:value="Rejected" int2:type="spell"/>
    </int2:textHash>
    <int2:textHash int2:hashCode="1KqKjm9S64gu8t" int2:id="5xxAgUPA">
      <int2:state int2:value="Rejected" int2:type="spell"/>
    </int2:textHash>
    <int2:textHash int2:hashCode="QIzF8TzjIw0NuL" int2:id="7R5MbLyO">
      <int2:state int2:value="Rejected" int2:type="spell"/>
    </int2:textHash>
    <int2:textHash int2:hashCode="0sF+ahv0el2Tay" int2:id="9NMZrG1d">
      <int2:state int2:value="Rejected" int2:type="spell"/>
    </int2:textHash>
    <int2:textHash int2:hashCode="ODZffYwkEaOu4Y" int2:id="BcYt8fPM">
      <int2:state int2:value="Rejected" int2:type="spell"/>
    </int2:textHash>
    <int2:textHash int2:hashCode="GYrLkzo1kUTt5n" int2:id="GhQ1mrXv">
      <int2:state int2:value="Rejected" int2:type="spell"/>
    </int2:textHash>
    <int2:textHash int2:hashCode="qzs9apOv1lErEl" int2:id="IYMmOeln">
      <int2:state int2:value="Rejected" int2:type="spell"/>
    </int2:textHash>
    <int2:textHash int2:hashCode="bW4/Ry7kNgfDHq" int2:id="KfzWDJj3">
      <int2:state int2:value="Rejected" int2:type="spell"/>
    </int2:textHash>
    <int2:textHash int2:hashCode="g+qBEpz00kqT3P" int2:id="NRzIVibM">
      <int2:state int2:value="Rejected" int2:type="spell"/>
    </int2:textHash>
    <int2:textHash int2:hashCode="UtuturP7UFIH25" int2:id="Pa5ErLdD">
      <int2:state int2:value="Rejected" int2:type="spell"/>
    </int2:textHash>
    <int2:textHash int2:hashCode="jf/CSFzHoRI7fW" int2:id="RpkvOPsN">
      <int2:state int2:value="Rejected" int2:type="spell"/>
    </int2:textHash>
    <int2:textHash int2:hashCode="JRF2drThP+QLFi" int2:id="SondaMxf">
      <int2:state int2:value="Rejected" int2:type="spell"/>
    </int2:textHash>
    <int2:textHash int2:hashCode="AfVhrEqxXWojpX" int2:id="VbXvTWk4">
      <int2:state int2:value="Rejected" int2:type="spell"/>
    </int2:textHash>
    <int2:textHash int2:hashCode="kYiiRQSYCfm9OX" int2:id="VzNZolBq">
      <int2:state int2:value="Rejected" int2:type="spell"/>
    </int2:textHash>
    <int2:textHash int2:hashCode="iRIdyZx9uc4lU6" int2:id="XCVq61Jd">
      <int2:state int2:value="Rejected" int2:type="spell"/>
    </int2:textHash>
    <int2:textHash int2:hashCode="0DPiKuNIrrVmD8" int2:id="YNLSrl07">
      <int2:state int2:value="Rejected" int2:type="spell"/>
    </int2:textHash>
    <int2:textHash int2:hashCode="+L8QdrXODHPsM0" int2:id="ZXzQj3xy">
      <int2:state int2:value="Rejected" int2:type="spell"/>
    </int2:textHash>
    <int2:textHash int2:hashCode="VeyYHwpgVNStDD" int2:id="appzmKBA">
      <int2:state int2:value="Rejected" int2:type="spell"/>
    </int2:textHash>
    <int2:textHash int2:hashCode="HenVX2cHOZdH1r" int2:id="bKOGwk33">
      <int2:state int2:value="Rejected" int2:type="spell"/>
    </int2:textHash>
    <int2:textHash int2:hashCode="DR5rLwhsAdqQgF" int2:id="bPprzajs">
      <int2:state int2:value="Rejected" int2:type="spell"/>
    </int2:textHash>
    <int2:textHash int2:hashCode="qaWBAF6WNNovtB" int2:id="dZBwvafV">
      <int2:state int2:value="Rejected" int2:type="spell"/>
    </int2:textHash>
    <int2:textHash int2:hashCode="gnkJ8vJx3Z8usB" int2:id="daKoo2QH">
      <int2:state int2:value="Rejected" int2:type="spell"/>
    </int2:textHash>
    <int2:textHash int2:hashCode="6RCaTWqAXzFKPX" int2:id="gvCA4Mpo">
      <int2:state int2:value="Rejected" int2:type="spell"/>
    </int2:textHash>
    <int2:textHash int2:hashCode="dQXWSlTgYbes1U" int2:id="hHJE6wHj">
      <int2:state int2:value="Rejected" int2:type="spell"/>
    </int2:textHash>
    <int2:textHash int2:hashCode="MGqWf5duvX3iXZ" int2:id="iqnY8Wkf">
      <int2:state int2:value="Rejected" int2:type="spell"/>
    </int2:textHash>
    <int2:textHash int2:hashCode="ku7AKfYmXp+25D" int2:id="l7i1X6Y2">
      <int2:state int2:value="Rejected" int2:type="spell"/>
    </int2:textHash>
    <int2:textHash int2:hashCode="d2cNboGGYw9TNO" int2:id="m5vZoxzg">
      <int2:state int2:value="Rejected" int2:type="spell"/>
    </int2:textHash>
    <int2:textHash int2:hashCode="+9kBpiGqn+tHql" int2:id="nrXILYAE">
      <int2:state int2:value="Rejected" int2:type="spell"/>
    </int2:textHash>
    <int2:textHash int2:hashCode="IgKaOB5ZjamzjN" int2:id="oLgOn5tu">
      <int2:state int2:value="Rejected" int2:type="spell"/>
    </int2:textHash>
    <int2:textHash int2:hashCode="a+RelYHyZs9KTx" int2:id="orCNUFAX">
      <int2:state int2:value="Rejected" int2:type="spell"/>
    </int2:textHash>
    <int2:textHash int2:hashCode="RBFWRuCas0ga3C" int2:id="r7HMht4f">
      <int2:state int2:value="Rejected" int2:type="spell"/>
    </int2:textHash>
    <int2:textHash int2:hashCode="XqZbh7xa7H5d8Q" int2:id="rpTKfnPK">
      <int2:state int2:value="Rejected" int2:type="spell"/>
    </int2:textHash>
    <int2:textHash int2:hashCode="kHeR7GHTFnzOdf" int2:id="tODLbUjn">
      <int2:state int2:value="Rejected" int2:type="spell"/>
    </int2:textHash>
    <int2:textHash int2:hashCode="WFZE2bxdZ3CXiV" int2:id="tg8MWmpL">
      <int2:state int2:value="Rejected" int2:type="spell"/>
    </int2:textHash>
    <int2:textHash int2:hashCode="oFa/UFuBINZN8Q" int2:id="u3xn5p5R">
      <int2:state int2:value="Rejected" int2:type="spell"/>
    </int2:textHash>
    <int2:textHash int2:hashCode="S8Km5FnWAGJoIM" int2:id="yS6OMyip">
      <int2:state int2:value="Rejected" int2:type="spell"/>
    </int2:textHash>
    <int2:textHash int2:hashCode="8NgPcEvoY2iSNc" int2:id="yUzkvliK">
      <int2:state int2:value="Rejected" int2:type="spell"/>
    </int2:textHash>
    <int2:textHash int2:hashCode="HYBRViVb7r8hrc" int2:id="yYFT7Y8B">
      <int2:state int2:value="Rejected" int2:type="spell"/>
    </int2:textHash>
    <int2:textHash int2:hashCode="dR2ElUL8vWRkbT" int2:id="ytsLuEDN">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FAB9B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89C5D1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374CAA52"/>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CD3879EE"/>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0B0291CC"/>
    <w:lvl w:ilvl="0">
      <w:start w:val="1"/>
      <w:numFmt w:val="bullet"/>
      <w:pStyle w:val="Punktliste5"/>
      <w:lvlText w:val=""/>
      <w:lvlJc w:val="left"/>
      <w:pPr>
        <w:tabs>
          <w:tab w:val="num" w:pos="1492"/>
        </w:tabs>
        <w:ind w:left="1492" w:hanging="360"/>
      </w:pPr>
      <w:rPr>
        <w:rFonts w:hint="default" w:ascii="Symbol" w:hAnsi="Symbol"/>
      </w:rPr>
    </w:lvl>
  </w:abstractNum>
  <w:abstractNum w:abstractNumId="5" w15:restartNumberingAfterBreak="0">
    <w:nsid w:val="FFFFFF82"/>
    <w:multiLevelType w:val="singleLevel"/>
    <w:tmpl w:val="7428937A"/>
    <w:lvl w:ilvl="0">
      <w:start w:val="1"/>
      <w:numFmt w:val="bullet"/>
      <w:pStyle w:val="Punktliste3"/>
      <w:lvlText w:val=""/>
      <w:lvlJc w:val="left"/>
      <w:pPr>
        <w:tabs>
          <w:tab w:val="num" w:pos="926"/>
        </w:tabs>
        <w:ind w:left="926" w:hanging="360"/>
      </w:pPr>
      <w:rPr>
        <w:rFonts w:hint="default" w:ascii="Symbol" w:hAnsi="Symbol"/>
      </w:rPr>
    </w:lvl>
  </w:abstractNum>
  <w:abstractNum w:abstractNumId="6" w15:restartNumberingAfterBreak="0">
    <w:nsid w:val="FFFFFF88"/>
    <w:multiLevelType w:val="singleLevel"/>
    <w:tmpl w:val="DF7888F4"/>
    <w:lvl w:ilvl="0">
      <w:start w:val="1"/>
      <w:numFmt w:val="decimal"/>
      <w:pStyle w:val="Nummerertliste"/>
      <w:lvlText w:val="%1."/>
      <w:lvlJc w:val="left"/>
      <w:pPr>
        <w:tabs>
          <w:tab w:val="num" w:pos="360"/>
        </w:tabs>
        <w:ind w:left="360" w:hanging="360"/>
      </w:pPr>
    </w:lvl>
  </w:abstractNum>
  <w:abstractNum w:abstractNumId="7" w15:restartNumberingAfterBreak="0">
    <w:nsid w:val="FFFFFF89"/>
    <w:multiLevelType w:val="singleLevel"/>
    <w:tmpl w:val="A594B71A"/>
    <w:lvl w:ilvl="0">
      <w:start w:val="1"/>
      <w:numFmt w:val="bullet"/>
      <w:pStyle w:val="Punktliste"/>
      <w:lvlText w:val=""/>
      <w:lvlJc w:val="left"/>
      <w:pPr>
        <w:tabs>
          <w:tab w:val="num" w:pos="360"/>
        </w:tabs>
        <w:ind w:left="360" w:hanging="360"/>
      </w:pPr>
      <w:rPr>
        <w:rFonts w:hint="default" w:ascii="Symbol" w:hAnsi="Symbol"/>
      </w:rPr>
    </w:lvl>
  </w:abstractNum>
  <w:abstractNum w:abstractNumId="8" w15:restartNumberingAfterBreak="0">
    <w:nsid w:val="01C34805"/>
    <w:multiLevelType w:val="hybridMultilevel"/>
    <w:tmpl w:val="9E9401D4"/>
    <w:lvl w:ilvl="0" w:tplc="2B0A8CD8">
      <w:start w:val="5"/>
      <w:numFmt w:val="bullet"/>
      <w:lvlText w:val="-"/>
      <w:lvlJc w:val="left"/>
      <w:pPr>
        <w:ind w:left="720" w:hanging="360"/>
      </w:pPr>
      <w:rPr>
        <w:rFonts w:hint="default" w:ascii="Times New Roman" w:hAnsi="Times New Roman" w:eastAsia="Times New Roman" w:cs="Times New Roman"/>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hint="default" w:ascii="Symbol" w:hAnsi="Symbol"/>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hint="default" w:ascii="Times New Roman" w:hAnsi="Times New Roman"/>
      </w:rPr>
    </w:lvl>
    <w:lvl w:ilvl="4">
      <w:numFmt w:val="decimal"/>
      <w:lvlText w:val="%5"/>
      <w:legacy w:legacy="1" w:legacySpace="0" w:legacyIndent="0"/>
      <w:lvlJc w:val="left"/>
      <w:rPr>
        <w:rFonts w:hint="default" w:ascii="Times New Roman" w:hAnsi="Times New Roman"/>
      </w:rPr>
    </w:lvl>
    <w:lvl w:ilvl="5">
      <w:numFmt w:val="decimal"/>
      <w:lvlText w:val="%6"/>
      <w:legacy w:legacy="1" w:legacySpace="0" w:legacyIndent="0"/>
      <w:lvlJc w:val="left"/>
      <w:rPr>
        <w:rFonts w:hint="default" w:ascii="Times New Roman" w:hAnsi="Times New Roman"/>
      </w:rPr>
    </w:lvl>
    <w:lvl w:ilvl="6">
      <w:numFmt w:val="decimal"/>
      <w:lvlText w:val="%7"/>
      <w:legacy w:legacy="1" w:legacySpace="0" w:legacyIndent="0"/>
      <w:lvlJc w:val="left"/>
      <w:rPr>
        <w:rFonts w:hint="default" w:ascii="Times New Roman" w:hAnsi="Times New Roman"/>
      </w:rPr>
    </w:lvl>
    <w:lvl w:ilvl="7">
      <w:numFmt w:val="decimal"/>
      <w:lvlText w:val="%8"/>
      <w:legacy w:legacy="1" w:legacySpace="0" w:legacyIndent="0"/>
      <w:lvlJc w:val="left"/>
      <w:rPr>
        <w:rFonts w:hint="default" w:ascii="Times New Roman" w:hAnsi="Times New Roman"/>
      </w:rPr>
    </w:lvl>
    <w:lvl w:ilvl="8">
      <w:numFmt w:val="decimal"/>
      <w:lvlText w:val="%9"/>
      <w:legacy w:legacy="1" w:legacySpace="0" w:legacyIndent="0"/>
      <w:lvlJc w:val="left"/>
      <w:rPr>
        <w:rFonts w:hint="default" w:ascii="Times New Roman" w:hAnsi="Times New Roman"/>
      </w:rPr>
    </w:lvl>
  </w:abstractNum>
  <w:abstractNum w:abstractNumId="10" w15:restartNumberingAfterBreak="0">
    <w:nsid w:val="072548C8"/>
    <w:multiLevelType w:val="hybridMultilevel"/>
    <w:tmpl w:val="B7548D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084912C9"/>
    <w:multiLevelType w:val="singleLevel"/>
    <w:tmpl w:val="7E7008B6"/>
    <w:lvl w:ilvl="0">
      <w:start w:val="1"/>
      <w:numFmt w:val="decimal"/>
      <w:pStyle w:val="SparePartSPP"/>
      <w:lvlText w:val="SPP Req %1"/>
      <w:lvlJc w:val="left"/>
      <w:pPr>
        <w:tabs>
          <w:tab w:val="num" w:pos="1701"/>
        </w:tabs>
        <w:ind w:left="1701" w:hanging="1701"/>
      </w:pPr>
      <w:rPr>
        <w:b w:val="0"/>
        <w:i w:val="0"/>
      </w:rPr>
    </w:lvl>
  </w:abstractNum>
  <w:abstractNum w:abstractNumId="12" w15:restartNumberingAfterBreak="0">
    <w:nsid w:val="0AF2237E"/>
    <w:multiLevelType w:val="singleLevel"/>
    <w:tmpl w:val="004CB604"/>
    <w:lvl w:ilvl="0">
      <w:start w:val="1"/>
      <w:numFmt w:val="decimal"/>
      <w:pStyle w:val="ReqRFT-Kravtilleveranserfratilbyderenefrkontraktsinngelsedokumentasjon"/>
      <w:lvlText w:val="RFT %1"/>
      <w:lvlJc w:val="left"/>
      <w:pPr>
        <w:tabs>
          <w:tab w:val="num" w:pos="1077"/>
        </w:tabs>
        <w:ind w:left="1077" w:hanging="1077"/>
      </w:pPr>
      <w:rPr>
        <w:rFonts w:hint="default"/>
        <w:b/>
        <w:i w:val="0"/>
      </w:rPr>
    </w:lvl>
  </w:abstractNum>
  <w:abstractNum w:abstractNumId="13" w15:restartNumberingAfterBreak="0">
    <w:nsid w:val="0C7E717C"/>
    <w:multiLevelType w:val="singleLevel"/>
    <w:tmpl w:val="BA4EB11C"/>
    <w:lvl w:ilvl="0">
      <w:start w:val="1"/>
      <w:numFmt w:val="decimal"/>
      <w:pStyle w:val="ReqWAR-KravtilWarranty"/>
      <w:lvlText w:val="WAR %1"/>
      <w:lvlJc w:val="left"/>
      <w:pPr>
        <w:tabs>
          <w:tab w:val="num" w:pos="1077"/>
        </w:tabs>
        <w:ind w:left="1077" w:hanging="1077"/>
      </w:pPr>
      <w:rPr>
        <w:rFonts w:hint="default"/>
        <w:b/>
        <w:i w:val="0"/>
      </w:rPr>
    </w:lvl>
  </w:abstractNum>
  <w:abstractNum w:abstractNumId="14" w15:restartNumberingAfterBreak="0">
    <w:nsid w:val="168070D8"/>
    <w:multiLevelType w:val="singleLevel"/>
    <w:tmpl w:val="F8D007F0"/>
    <w:lvl w:ilvl="0">
      <w:start w:val="1"/>
      <w:numFmt w:val="decimal"/>
      <w:pStyle w:val="ReqSPP-KravtilSpareParts"/>
      <w:lvlText w:val="SPP %1"/>
      <w:lvlJc w:val="left"/>
      <w:pPr>
        <w:tabs>
          <w:tab w:val="num" w:pos="1077"/>
        </w:tabs>
        <w:ind w:left="1077" w:hanging="1077"/>
      </w:pPr>
      <w:rPr>
        <w:rFonts w:hint="default"/>
        <w:b/>
        <w:i w:val="0"/>
      </w:rPr>
    </w:lvl>
  </w:abstractNum>
  <w:abstractNum w:abstractNumId="15" w15:restartNumberingAfterBreak="0">
    <w:nsid w:val="179861EB"/>
    <w:multiLevelType w:val="hybridMultilevel"/>
    <w:tmpl w:val="C04CD8A0"/>
    <w:lvl w:ilvl="0" w:tplc="4AF03648">
      <w:start w:val="1"/>
      <w:numFmt w:val="decimal"/>
      <w:pStyle w:val="Sprsml"/>
      <w:lvlText w:val="RK %1"/>
      <w:lvlJc w:val="left"/>
      <w:pPr>
        <w:tabs>
          <w:tab w:val="num" w:pos="1021"/>
        </w:tabs>
        <w:ind w:left="1021" w:hanging="1021"/>
      </w:pPr>
      <w:rPr>
        <w:rFonts w:hint="default"/>
        <w:b w:val="0"/>
        <w:i/>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7EF5FA4"/>
    <w:multiLevelType w:val="singleLevel"/>
    <w:tmpl w:val="090C84A2"/>
    <w:lvl w:ilvl="0">
      <w:start w:val="1"/>
      <w:numFmt w:val="decimal"/>
      <w:pStyle w:val="RequiremforTenderRFT"/>
      <w:lvlText w:val="RFT Req %1"/>
      <w:lvlJc w:val="left"/>
      <w:pPr>
        <w:tabs>
          <w:tab w:val="num" w:pos="1701"/>
        </w:tabs>
        <w:ind w:left="1701" w:hanging="1701"/>
      </w:pPr>
      <w:rPr>
        <w:b w:val="0"/>
        <w:i w:val="0"/>
      </w:rPr>
    </w:lvl>
  </w:abstractNum>
  <w:abstractNum w:abstractNumId="17" w15:restartNumberingAfterBreak="0">
    <w:nsid w:val="1E3A448D"/>
    <w:multiLevelType w:val="singleLevel"/>
    <w:tmpl w:val="CFD490FA"/>
    <w:lvl w:ilvl="0">
      <w:start w:val="1"/>
      <w:numFmt w:val="decimal"/>
      <w:pStyle w:val="ReqTDP-KravtilTechnicalDataPackage"/>
      <w:lvlText w:val="TDP %1"/>
      <w:lvlJc w:val="left"/>
      <w:pPr>
        <w:tabs>
          <w:tab w:val="num" w:pos="1077"/>
        </w:tabs>
        <w:ind w:left="1077" w:hanging="1077"/>
      </w:pPr>
      <w:rPr>
        <w:rFonts w:hint="default"/>
        <w:b/>
        <w:i w:val="0"/>
      </w:rPr>
    </w:lvl>
  </w:abstractNum>
  <w:abstractNum w:abstractNumId="18" w15:restartNumberingAfterBreak="0">
    <w:nsid w:val="1EDC18D4"/>
    <w:multiLevelType w:val="hybridMultilevel"/>
    <w:tmpl w:val="B912824E"/>
    <w:lvl w:ilvl="0" w:tplc="7B2232E6">
      <w:start w:val="1"/>
      <w:numFmt w:val="decimal"/>
      <w:pStyle w:val="Documentreference"/>
      <w:lvlText w:val="[Doc %1]"/>
      <w:lvlJc w:val="left"/>
      <w:pPr>
        <w:tabs>
          <w:tab w:val="num" w:pos="720"/>
        </w:tabs>
        <w:ind w:left="0" w:firstLine="0"/>
      </w:pPr>
      <w:rPr>
        <w:rFonts w:hint="default" w:ascii="Arial" w:hAnsi="Arial"/>
        <w:b w:val="0"/>
        <w:i w:val="0"/>
        <w:color w:val="auto"/>
        <w:sz w:val="16"/>
        <w:u w:val="none"/>
      </w:rPr>
    </w:lvl>
    <w:lvl w:ilvl="1" w:tplc="0C48A0EA" w:tentative="1">
      <w:start w:val="1"/>
      <w:numFmt w:val="lowerLetter"/>
      <w:lvlText w:val="%2."/>
      <w:lvlJc w:val="left"/>
      <w:pPr>
        <w:tabs>
          <w:tab w:val="num" w:pos="1440"/>
        </w:tabs>
        <w:ind w:left="1440" w:hanging="360"/>
      </w:pPr>
    </w:lvl>
    <w:lvl w:ilvl="2" w:tplc="D1A896A4" w:tentative="1">
      <w:start w:val="1"/>
      <w:numFmt w:val="lowerRoman"/>
      <w:lvlText w:val="%3."/>
      <w:lvlJc w:val="right"/>
      <w:pPr>
        <w:tabs>
          <w:tab w:val="num" w:pos="2160"/>
        </w:tabs>
        <w:ind w:left="2160" w:hanging="180"/>
      </w:pPr>
    </w:lvl>
    <w:lvl w:ilvl="3" w:tplc="A9B03870" w:tentative="1">
      <w:start w:val="1"/>
      <w:numFmt w:val="decimal"/>
      <w:lvlText w:val="%4."/>
      <w:lvlJc w:val="left"/>
      <w:pPr>
        <w:tabs>
          <w:tab w:val="num" w:pos="2880"/>
        </w:tabs>
        <w:ind w:left="2880" w:hanging="360"/>
      </w:pPr>
    </w:lvl>
    <w:lvl w:ilvl="4" w:tplc="8FF89E52" w:tentative="1">
      <w:start w:val="1"/>
      <w:numFmt w:val="lowerLetter"/>
      <w:lvlText w:val="%5."/>
      <w:lvlJc w:val="left"/>
      <w:pPr>
        <w:tabs>
          <w:tab w:val="num" w:pos="3600"/>
        </w:tabs>
        <w:ind w:left="3600" w:hanging="360"/>
      </w:pPr>
    </w:lvl>
    <w:lvl w:ilvl="5" w:tplc="44E092E2" w:tentative="1">
      <w:start w:val="1"/>
      <w:numFmt w:val="lowerRoman"/>
      <w:lvlText w:val="%6."/>
      <w:lvlJc w:val="right"/>
      <w:pPr>
        <w:tabs>
          <w:tab w:val="num" w:pos="4320"/>
        </w:tabs>
        <w:ind w:left="4320" w:hanging="180"/>
      </w:pPr>
    </w:lvl>
    <w:lvl w:ilvl="6" w:tplc="6F8A59D8" w:tentative="1">
      <w:start w:val="1"/>
      <w:numFmt w:val="decimal"/>
      <w:lvlText w:val="%7."/>
      <w:lvlJc w:val="left"/>
      <w:pPr>
        <w:tabs>
          <w:tab w:val="num" w:pos="5040"/>
        </w:tabs>
        <w:ind w:left="5040" w:hanging="360"/>
      </w:pPr>
    </w:lvl>
    <w:lvl w:ilvl="7" w:tplc="2C78501C" w:tentative="1">
      <w:start w:val="1"/>
      <w:numFmt w:val="lowerLetter"/>
      <w:lvlText w:val="%8."/>
      <w:lvlJc w:val="left"/>
      <w:pPr>
        <w:tabs>
          <w:tab w:val="num" w:pos="5760"/>
        </w:tabs>
        <w:ind w:left="5760" w:hanging="360"/>
      </w:pPr>
    </w:lvl>
    <w:lvl w:ilvl="8" w:tplc="D95EA14E" w:tentative="1">
      <w:start w:val="1"/>
      <w:numFmt w:val="lowerRoman"/>
      <w:lvlText w:val="%9."/>
      <w:lvlJc w:val="right"/>
      <w:pPr>
        <w:tabs>
          <w:tab w:val="num" w:pos="6480"/>
        </w:tabs>
        <w:ind w:left="6480" w:hanging="180"/>
      </w:pPr>
    </w:lvl>
  </w:abstractNum>
  <w:abstractNum w:abstractNumId="19" w15:restartNumberingAfterBreak="0">
    <w:nsid w:val="23D9EC1C"/>
    <w:multiLevelType w:val="multilevel"/>
    <w:tmpl w:val="A9F46882"/>
    <w:lvl w:ilvl="0">
      <w:start w:val="1"/>
      <w:numFmt w:val="decimal"/>
      <w:lvlText w:val="%1."/>
      <w:lvlJc w:val="left"/>
      <w:pPr>
        <w:ind w:left="720" w:hanging="360"/>
      </w:pPr>
    </w:lvl>
    <w:lvl w:ilvl="1">
      <w:start w:val="2"/>
      <w:numFmt w:val="decimal"/>
      <w:lvlText w:val="%1.%2"/>
      <w:lvlJc w:val="left"/>
      <w:pPr>
        <w:ind w:left="1440" w:hanging="360"/>
      </w:pPr>
      <w:rPr>
        <w:rFonts w:hint="default" w:ascii="Times New Roman" w:hAnsi="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3E6F717"/>
    <w:multiLevelType w:val="hybridMultilevel"/>
    <w:tmpl w:val="93AC98C8"/>
    <w:lvl w:ilvl="0" w:tplc="97809CC0">
      <w:start w:val="1"/>
      <w:numFmt w:val="bullet"/>
      <w:lvlText w:val=""/>
      <w:lvlJc w:val="left"/>
      <w:pPr>
        <w:ind w:left="720" w:hanging="360"/>
      </w:pPr>
      <w:rPr>
        <w:rFonts w:hint="default" w:ascii="Symbol" w:hAnsi="Symbol"/>
      </w:rPr>
    </w:lvl>
    <w:lvl w:ilvl="1" w:tplc="DA4C26B0">
      <w:start w:val="1"/>
      <w:numFmt w:val="bullet"/>
      <w:lvlText w:val="o"/>
      <w:lvlJc w:val="left"/>
      <w:pPr>
        <w:ind w:left="1440" w:hanging="360"/>
      </w:pPr>
      <w:rPr>
        <w:rFonts w:hint="default" w:ascii="Courier New" w:hAnsi="Courier New"/>
      </w:rPr>
    </w:lvl>
    <w:lvl w:ilvl="2" w:tplc="7294F9A2">
      <w:start w:val="1"/>
      <w:numFmt w:val="bullet"/>
      <w:lvlText w:val=""/>
      <w:lvlJc w:val="left"/>
      <w:pPr>
        <w:ind w:left="2160" w:hanging="360"/>
      </w:pPr>
      <w:rPr>
        <w:rFonts w:hint="default" w:ascii="Wingdings" w:hAnsi="Wingdings"/>
      </w:rPr>
    </w:lvl>
    <w:lvl w:ilvl="3" w:tplc="68F01E5E">
      <w:start w:val="1"/>
      <w:numFmt w:val="bullet"/>
      <w:lvlText w:val=""/>
      <w:lvlJc w:val="left"/>
      <w:pPr>
        <w:ind w:left="2880" w:hanging="360"/>
      </w:pPr>
      <w:rPr>
        <w:rFonts w:hint="default" w:ascii="Symbol" w:hAnsi="Symbol"/>
      </w:rPr>
    </w:lvl>
    <w:lvl w:ilvl="4" w:tplc="5AF0123E">
      <w:start w:val="1"/>
      <w:numFmt w:val="bullet"/>
      <w:lvlText w:val="o"/>
      <w:lvlJc w:val="left"/>
      <w:pPr>
        <w:ind w:left="3600" w:hanging="360"/>
      </w:pPr>
      <w:rPr>
        <w:rFonts w:hint="default" w:ascii="Courier New" w:hAnsi="Courier New"/>
      </w:rPr>
    </w:lvl>
    <w:lvl w:ilvl="5" w:tplc="2616A0EA">
      <w:start w:val="1"/>
      <w:numFmt w:val="bullet"/>
      <w:lvlText w:val=""/>
      <w:lvlJc w:val="left"/>
      <w:pPr>
        <w:ind w:left="4320" w:hanging="360"/>
      </w:pPr>
      <w:rPr>
        <w:rFonts w:hint="default" w:ascii="Wingdings" w:hAnsi="Wingdings"/>
      </w:rPr>
    </w:lvl>
    <w:lvl w:ilvl="6" w:tplc="DDB8739C">
      <w:start w:val="1"/>
      <w:numFmt w:val="bullet"/>
      <w:lvlText w:val=""/>
      <w:lvlJc w:val="left"/>
      <w:pPr>
        <w:ind w:left="5040" w:hanging="360"/>
      </w:pPr>
      <w:rPr>
        <w:rFonts w:hint="default" w:ascii="Symbol" w:hAnsi="Symbol"/>
      </w:rPr>
    </w:lvl>
    <w:lvl w:ilvl="7" w:tplc="95C4114C">
      <w:start w:val="1"/>
      <w:numFmt w:val="bullet"/>
      <w:lvlText w:val="o"/>
      <w:lvlJc w:val="left"/>
      <w:pPr>
        <w:ind w:left="5760" w:hanging="360"/>
      </w:pPr>
      <w:rPr>
        <w:rFonts w:hint="default" w:ascii="Courier New" w:hAnsi="Courier New"/>
      </w:rPr>
    </w:lvl>
    <w:lvl w:ilvl="8" w:tplc="E222B198">
      <w:start w:val="1"/>
      <w:numFmt w:val="bullet"/>
      <w:lvlText w:val=""/>
      <w:lvlJc w:val="left"/>
      <w:pPr>
        <w:ind w:left="6480" w:hanging="360"/>
      </w:pPr>
      <w:rPr>
        <w:rFonts w:hint="default" w:ascii="Wingdings" w:hAnsi="Wingdings"/>
      </w:rPr>
    </w:lvl>
  </w:abstractNum>
  <w:abstractNum w:abstractNumId="21" w15:restartNumberingAfterBreak="0">
    <w:nsid w:val="277A2C1E"/>
    <w:multiLevelType w:val="hybridMultilevel"/>
    <w:tmpl w:val="C8980B5E"/>
    <w:lvl w:ilvl="0" w:tplc="0414000F">
      <w:start w:val="1"/>
      <w:numFmt w:val="decimal"/>
      <w:pStyle w:val="KDKrav"/>
      <w:lvlText w:val="KD %1."/>
      <w:lvlJc w:val="left"/>
      <w:pPr>
        <w:tabs>
          <w:tab w:val="num" w:pos="2454"/>
        </w:tabs>
        <w:ind w:left="2454" w:hanging="1134"/>
      </w:pPr>
      <w:rPr>
        <w:rFonts w:hint="default"/>
        <w:b/>
        <w:i w:val="0"/>
        <w:sz w:val="22"/>
        <w:szCs w:val="22"/>
      </w:rPr>
    </w:lvl>
    <w:lvl w:ilvl="1" w:tplc="04140003">
      <w:start w:val="1"/>
      <w:numFmt w:val="lowerLetter"/>
      <w:lvlText w:val="%2."/>
      <w:lvlJc w:val="left"/>
      <w:pPr>
        <w:tabs>
          <w:tab w:val="num" w:pos="1440"/>
        </w:tabs>
        <w:ind w:left="1440" w:hanging="360"/>
      </w:pPr>
    </w:lvl>
    <w:lvl w:ilvl="2" w:tplc="04140005" w:tentative="1">
      <w:start w:val="1"/>
      <w:numFmt w:val="lowerRoman"/>
      <w:lvlText w:val="%3."/>
      <w:lvlJc w:val="right"/>
      <w:pPr>
        <w:tabs>
          <w:tab w:val="num" w:pos="2160"/>
        </w:tabs>
        <w:ind w:left="2160" w:hanging="180"/>
      </w:pPr>
    </w:lvl>
    <w:lvl w:ilvl="3" w:tplc="04140001" w:tentative="1">
      <w:start w:val="1"/>
      <w:numFmt w:val="decimal"/>
      <w:lvlText w:val="%4."/>
      <w:lvlJc w:val="left"/>
      <w:pPr>
        <w:tabs>
          <w:tab w:val="num" w:pos="2880"/>
        </w:tabs>
        <w:ind w:left="2880" w:hanging="360"/>
      </w:pPr>
    </w:lvl>
    <w:lvl w:ilvl="4" w:tplc="04140003" w:tentative="1">
      <w:start w:val="1"/>
      <w:numFmt w:val="lowerLetter"/>
      <w:lvlText w:val="%5."/>
      <w:lvlJc w:val="left"/>
      <w:pPr>
        <w:tabs>
          <w:tab w:val="num" w:pos="3600"/>
        </w:tabs>
        <w:ind w:left="3600" w:hanging="360"/>
      </w:pPr>
    </w:lvl>
    <w:lvl w:ilvl="5" w:tplc="04140005" w:tentative="1">
      <w:start w:val="1"/>
      <w:numFmt w:val="lowerRoman"/>
      <w:lvlText w:val="%6."/>
      <w:lvlJc w:val="right"/>
      <w:pPr>
        <w:tabs>
          <w:tab w:val="num" w:pos="4320"/>
        </w:tabs>
        <w:ind w:left="4320" w:hanging="180"/>
      </w:pPr>
    </w:lvl>
    <w:lvl w:ilvl="6" w:tplc="04140001" w:tentative="1">
      <w:start w:val="1"/>
      <w:numFmt w:val="decimal"/>
      <w:lvlText w:val="%7."/>
      <w:lvlJc w:val="left"/>
      <w:pPr>
        <w:tabs>
          <w:tab w:val="num" w:pos="5040"/>
        </w:tabs>
        <w:ind w:left="5040" w:hanging="360"/>
      </w:pPr>
    </w:lvl>
    <w:lvl w:ilvl="7" w:tplc="04140003" w:tentative="1">
      <w:start w:val="1"/>
      <w:numFmt w:val="lowerLetter"/>
      <w:lvlText w:val="%8."/>
      <w:lvlJc w:val="left"/>
      <w:pPr>
        <w:tabs>
          <w:tab w:val="num" w:pos="5760"/>
        </w:tabs>
        <w:ind w:left="5760" w:hanging="360"/>
      </w:pPr>
    </w:lvl>
    <w:lvl w:ilvl="8" w:tplc="04140005" w:tentative="1">
      <w:start w:val="1"/>
      <w:numFmt w:val="lowerRoman"/>
      <w:lvlText w:val="%9."/>
      <w:lvlJc w:val="right"/>
      <w:pPr>
        <w:tabs>
          <w:tab w:val="num" w:pos="6480"/>
        </w:tabs>
        <w:ind w:left="6480" w:hanging="180"/>
      </w:pPr>
    </w:lvl>
  </w:abstractNum>
  <w:abstractNum w:abstractNumId="22" w15:restartNumberingAfterBreak="0">
    <w:nsid w:val="291C62B2"/>
    <w:multiLevelType w:val="singleLevel"/>
    <w:tmpl w:val="99586662"/>
    <w:lvl w:ilvl="0">
      <w:start w:val="1"/>
      <w:numFmt w:val="decimal"/>
      <w:pStyle w:val="TechnicalDataPackageTDP"/>
      <w:lvlText w:val="TDP Req %1"/>
      <w:lvlJc w:val="left"/>
      <w:pPr>
        <w:tabs>
          <w:tab w:val="num" w:pos="1701"/>
        </w:tabs>
        <w:ind w:left="1701" w:hanging="1701"/>
      </w:pPr>
      <w:rPr>
        <w:b w:val="0"/>
        <w:i w:val="0"/>
      </w:rPr>
    </w:lvl>
  </w:abstractNum>
  <w:abstractNum w:abstractNumId="23" w15:restartNumberingAfterBreak="0">
    <w:nsid w:val="293C1E1B"/>
    <w:multiLevelType w:val="hybridMultilevel"/>
    <w:tmpl w:val="3D5C575A"/>
    <w:lvl w:ilvl="0" w:tplc="65F62122">
      <w:start w:val="1"/>
      <w:numFmt w:val="bullet"/>
      <w:pStyle w:val="Tilbudbullet"/>
      <w:lvlText w:val=""/>
      <w:lvlJc w:val="left"/>
      <w:pPr>
        <w:tabs>
          <w:tab w:val="num" w:pos="-351"/>
        </w:tabs>
        <w:ind w:left="-351" w:hanging="360"/>
      </w:pPr>
      <w:rPr>
        <w:rFonts w:hint="default" w:ascii="Symbol" w:hAnsi="Symbol"/>
      </w:rPr>
    </w:lvl>
    <w:lvl w:ilvl="1" w:tplc="78501D80">
      <w:start w:val="1"/>
      <w:numFmt w:val="bullet"/>
      <w:lvlText w:val="o"/>
      <w:lvlJc w:val="left"/>
      <w:pPr>
        <w:tabs>
          <w:tab w:val="num" w:pos="369"/>
        </w:tabs>
        <w:ind w:left="369" w:hanging="360"/>
      </w:pPr>
      <w:rPr>
        <w:rFonts w:hint="default" w:ascii="Courier New" w:hAnsi="Courier New" w:cs="Courier New"/>
      </w:rPr>
    </w:lvl>
    <w:lvl w:ilvl="2" w:tplc="FE84A176" w:tentative="1">
      <w:start w:val="1"/>
      <w:numFmt w:val="bullet"/>
      <w:lvlText w:val=""/>
      <w:lvlJc w:val="left"/>
      <w:pPr>
        <w:tabs>
          <w:tab w:val="num" w:pos="1089"/>
        </w:tabs>
        <w:ind w:left="1089" w:hanging="360"/>
      </w:pPr>
      <w:rPr>
        <w:rFonts w:hint="default" w:ascii="Wingdings" w:hAnsi="Wingdings"/>
      </w:rPr>
    </w:lvl>
    <w:lvl w:ilvl="3" w:tplc="DD3870A4" w:tentative="1">
      <w:start w:val="1"/>
      <w:numFmt w:val="bullet"/>
      <w:lvlText w:val=""/>
      <w:lvlJc w:val="left"/>
      <w:pPr>
        <w:tabs>
          <w:tab w:val="num" w:pos="1809"/>
        </w:tabs>
        <w:ind w:left="1809" w:hanging="360"/>
      </w:pPr>
      <w:rPr>
        <w:rFonts w:hint="default" w:ascii="Symbol" w:hAnsi="Symbol"/>
      </w:rPr>
    </w:lvl>
    <w:lvl w:ilvl="4" w:tplc="AA5AACCE" w:tentative="1">
      <w:start w:val="1"/>
      <w:numFmt w:val="bullet"/>
      <w:lvlText w:val="o"/>
      <w:lvlJc w:val="left"/>
      <w:pPr>
        <w:tabs>
          <w:tab w:val="num" w:pos="2529"/>
        </w:tabs>
        <w:ind w:left="2529" w:hanging="360"/>
      </w:pPr>
      <w:rPr>
        <w:rFonts w:hint="default" w:ascii="Courier New" w:hAnsi="Courier New" w:cs="Courier New"/>
      </w:rPr>
    </w:lvl>
    <w:lvl w:ilvl="5" w:tplc="FC7EFCB2" w:tentative="1">
      <w:start w:val="1"/>
      <w:numFmt w:val="bullet"/>
      <w:lvlText w:val=""/>
      <w:lvlJc w:val="left"/>
      <w:pPr>
        <w:tabs>
          <w:tab w:val="num" w:pos="3249"/>
        </w:tabs>
        <w:ind w:left="3249" w:hanging="360"/>
      </w:pPr>
      <w:rPr>
        <w:rFonts w:hint="default" w:ascii="Wingdings" w:hAnsi="Wingdings"/>
      </w:rPr>
    </w:lvl>
    <w:lvl w:ilvl="6" w:tplc="E886FECC" w:tentative="1">
      <w:start w:val="1"/>
      <w:numFmt w:val="bullet"/>
      <w:lvlText w:val=""/>
      <w:lvlJc w:val="left"/>
      <w:pPr>
        <w:tabs>
          <w:tab w:val="num" w:pos="3969"/>
        </w:tabs>
        <w:ind w:left="3969" w:hanging="360"/>
      </w:pPr>
      <w:rPr>
        <w:rFonts w:hint="default" w:ascii="Symbol" w:hAnsi="Symbol"/>
      </w:rPr>
    </w:lvl>
    <w:lvl w:ilvl="7" w:tplc="5E78B37A" w:tentative="1">
      <w:start w:val="1"/>
      <w:numFmt w:val="bullet"/>
      <w:lvlText w:val="o"/>
      <w:lvlJc w:val="left"/>
      <w:pPr>
        <w:tabs>
          <w:tab w:val="num" w:pos="4689"/>
        </w:tabs>
        <w:ind w:left="4689" w:hanging="360"/>
      </w:pPr>
      <w:rPr>
        <w:rFonts w:hint="default" w:ascii="Courier New" w:hAnsi="Courier New" w:cs="Courier New"/>
      </w:rPr>
    </w:lvl>
    <w:lvl w:ilvl="8" w:tplc="CA5A66D2" w:tentative="1">
      <w:start w:val="1"/>
      <w:numFmt w:val="bullet"/>
      <w:lvlText w:val=""/>
      <w:lvlJc w:val="left"/>
      <w:pPr>
        <w:tabs>
          <w:tab w:val="num" w:pos="5409"/>
        </w:tabs>
        <w:ind w:left="5409" w:hanging="360"/>
      </w:pPr>
      <w:rPr>
        <w:rFonts w:hint="default" w:ascii="Wingdings" w:hAnsi="Wingdings"/>
      </w:rPr>
    </w:lvl>
  </w:abstractNum>
  <w:abstractNum w:abstractNumId="24" w15:restartNumberingAfterBreak="0">
    <w:nsid w:val="2D4E43CA"/>
    <w:multiLevelType w:val="hybridMultilevel"/>
    <w:tmpl w:val="92986360"/>
    <w:lvl w:ilvl="0" w:tplc="CC1A9618">
      <w:start w:val="1"/>
      <w:numFmt w:val="decimal"/>
      <w:pStyle w:val="StilKravBunnIngenkantlinje1"/>
      <w:lvlText w:val="K .%1"/>
      <w:lvlJc w:val="left"/>
      <w:pPr>
        <w:tabs>
          <w:tab w:val="num" w:pos="1162"/>
        </w:tabs>
        <w:ind w:left="1162" w:hanging="1021"/>
      </w:pPr>
      <w:rPr>
        <w:rFonts w:hint="default"/>
        <w:b/>
        <w:i w:val="0"/>
        <w:color w:val="auto"/>
        <w:sz w:val="20"/>
        <w:szCs w:val="22"/>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hint="default" w:ascii="Symbol" w:hAnsi="Symbol"/>
      </w:rPr>
    </w:lvl>
  </w:abstractNum>
  <w:abstractNum w:abstractNumId="26" w15:restartNumberingAfterBreak="0">
    <w:nsid w:val="32827212"/>
    <w:multiLevelType w:val="hybridMultilevel"/>
    <w:tmpl w:val="40C64D24"/>
    <w:lvl w:ilvl="0" w:tplc="9C18C6AA">
      <w:start w:val="1"/>
      <w:numFmt w:val="bullet"/>
      <w:pStyle w:val="Punktliste2"/>
      <w:lvlText w:val="o"/>
      <w:lvlJc w:val="left"/>
      <w:pPr>
        <w:ind w:left="717" w:hanging="360"/>
      </w:pPr>
      <w:rPr>
        <w:rFonts w:hint="default" w:ascii="Courier New" w:hAnsi="Courier New" w:cs="Courier New"/>
      </w:rPr>
    </w:lvl>
    <w:lvl w:ilvl="1" w:tplc="071ABC3E">
      <w:start w:val="1"/>
      <w:numFmt w:val="bullet"/>
      <w:lvlText w:val="o"/>
      <w:lvlJc w:val="left"/>
      <w:pPr>
        <w:ind w:left="1437" w:hanging="360"/>
      </w:pPr>
      <w:rPr>
        <w:rFonts w:hint="default" w:ascii="Courier New" w:hAnsi="Courier New" w:cs="Courier New"/>
      </w:rPr>
    </w:lvl>
    <w:lvl w:ilvl="2" w:tplc="0F20B066">
      <w:start w:val="1"/>
      <w:numFmt w:val="bullet"/>
      <w:lvlText w:val=""/>
      <w:lvlJc w:val="left"/>
      <w:pPr>
        <w:ind w:left="2157" w:hanging="360"/>
      </w:pPr>
      <w:rPr>
        <w:rFonts w:hint="default" w:ascii="Wingdings" w:hAnsi="Wingdings"/>
      </w:rPr>
    </w:lvl>
    <w:lvl w:ilvl="3" w:tplc="B9D245A8" w:tentative="1">
      <w:start w:val="1"/>
      <w:numFmt w:val="bullet"/>
      <w:lvlText w:val=""/>
      <w:lvlJc w:val="left"/>
      <w:pPr>
        <w:ind w:left="2877" w:hanging="360"/>
      </w:pPr>
      <w:rPr>
        <w:rFonts w:hint="default" w:ascii="Symbol" w:hAnsi="Symbol"/>
      </w:rPr>
    </w:lvl>
    <w:lvl w:ilvl="4" w:tplc="CF6CF778" w:tentative="1">
      <w:start w:val="1"/>
      <w:numFmt w:val="bullet"/>
      <w:lvlText w:val="o"/>
      <w:lvlJc w:val="left"/>
      <w:pPr>
        <w:ind w:left="3597" w:hanging="360"/>
      </w:pPr>
      <w:rPr>
        <w:rFonts w:hint="default" w:ascii="Courier New" w:hAnsi="Courier New" w:cs="Courier New"/>
      </w:rPr>
    </w:lvl>
    <w:lvl w:ilvl="5" w:tplc="40820700" w:tentative="1">
      <w:start w:val="1"/>
      <w:numFmt w:val="bullet"/>
      <w:lvlText w:val=""/>
      <w:lvlJc w:val="left"/>
      <w:pPr>
        <w:ind w:left="4317" w:hanging="360"/>
      </w:pPr>
      <w:rPr>
        <w:rFonts w:hint="default" w:ascii="Wingdings" w:hAnsi="Wingdings"/>
      </w:rPr>
    </w:lvl>
    <w:lvl w:ilvl="6" w:tplc="D60C453A" w:tentative="1">
      <w:start w:val="1"/>
      <w:numFmt w:val="bullet"/>
      <w:lvlText w:val=""/>
      <w:lvlJc w:val="left"/>
      <w:pPr>
        <w:ind w:left="5037" w:hanging="360"/>
      </w:pPr>
      <w:rPr>
        <w:rFonts w:hint="default" w:ascii="Symbol" w:hAnsi="Symbol"/>
      </w:rPr>
    </w:lvl>
    <w:lvl w:ilvl="7" w:tplc="139EFEC2" w:tentative="1">
      <w:start w:val="1"/>
      <w:numFmt w:val="bullet"/>
      <w:lvlText w:val="o"/>
      <w:lvlJc w:val="left"/>
      <w:pPr>
        <w:ind w:left="5757" w:hanging="360"/>
      </w:pPr>
      <w:rPr>
        <w:rFonts w:hint="default" w:ascii="Courier New" w:hAnsi="Courier New" w:cs="Courier New"/>
      </w:rPr>
    </w:lvl>
    <w:lvl w:ilvl="8" w:tplc="1608A128" w:tentative="1">
      <w:start w:val="1"/>
      <w:numFmt w:val="bullet"/>
      <w:lvlText w:val=""/>
      <w:lvlJc w:val="left"/>
      <w:pPr>
        <w:ind w:left="6477" w:hanging="360"/>
      </w:pPr>
      <w:rPr>
        <w:rFonts w:hint="default" w:ascii="Wingdings" w:hAnsi="Wingdings"/>
      </w:rPr>
    </w:lvl>
  </w:abstractNum>
  <w:abstractNum w:abstractNumId="27"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28" w15:restartNumberingAfterBreak="0">
    <w:nsid w:val="422F4AD6"/>
    <w:multiLevelType w:val="singleLevel"/>
    <w:tmpl w:val="95B84ECC"/>
    <w:lvl w:ilvl="0">
      <w:start w:val="1"/>
      <w:numFmt w:val="decimal"/>
      <w:pStyle w:val="SOWKrav"/>
      <w:lvlText w:val="SOW Krav %1"/>
      <w:lvlJc w:val="left"/>
      <w:pPr>
        <w:tabs>
          <w:tab w:val="num" w:pos="1800"/>
        </w:tabs>
        <w:ind w:left="1588" w:hanging="1588"/>
      </w:pPr>
      <w:rPr>
        <w:color w:val="auto"/>
      </w:rPr>
    </w:lvl>
  </w:abstractNum>
  <w:abstractNum w:abstractNumId="29" w15:restartNumberingAfterBreak="0">
    <w:nsid w:val="4488533C"/>
    <w:multiLevelType w:val="singleLevel"/>
    <w:tmpl w:val="81181E2E"/>
    <w:lvl w:ilvl="0">
      <w:start w:val="1"/>
      <w:numFmt w:val="decimal"/>
      <w:pStyle w:val="ReqCLS-KravtilContractorLogisticSupport"/>
      <w:lvlText w:val="CLS %1"/>
      <w:lvlJc w:val="left"/>
      <w:pPr>
        <w:tabs>
          <w:tab w:val="num" w:pos="1077"/>
        </w:tabs>
        <w:ind w:left="1077" w:hanging="1077"/>
      </w:pPr>
      <w:rPr>
        <w:rFonts w:hint="default"/>
        <w:b/>
        <w:i w:val="0"/>
      </w:rPr>
    </w:lvl>
  </w:abstractNum>
  <w:abstractNum w:abstractNumId="30" w15:restartNumberingAfterBreak="0">
    <w:nsid w:val="4530068F"/>
    <w:multiLevelType w:val="multilevel"/>
    <w:tmpl w:val="CD0011D6"/>
    <w:name w:val="Bullets"/>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BD208AE"/>
    <w:multiLevelType w:val="singleLevel"/>
    <w:tmpl w:val="7C3EFC36"/>
    <w:lvl w:ilvl="0">
      <w:start w:val="1"/>
      <w:numFmt w:val="decimal"/>
      <w:pStyle w:val="WarrantyWAR"/>
      <w:lvlText w:val="WAR Req %1"/>
      <w:lvlJc w:val="left"/>
      <w:pPr>
        <w:tabs>
          <w:tab w:val="num" w:pos="1701"/>
        </w:tabs>
        <w:ind w:left="1701" w:hanging="1701"/>
      </w:pPr>
      <w:rPr>
        <w:b w:val="0"/>
        <w:i w:val="0"/>
      </w:rPr>
    </w:lvl>
  </w:abstractNum>
  <w:abstractNum w:abstractNumId="32" w15:restartNumberingAfterBreak="0">
    <w:nsid w:val="4BD31156"/>
    <w:multiLevelType w:val="singleLevel"/>
    <w:tmpl w:val="E76A65B2"/>
    <w:lvl w:ilvl="0">
      <w:start w:val="1"/>
      <w:numFmt w:val="decimal"/>
      <w:pStyle w:val="ReqSUP-KravtilSupportEquipment"/>
      <w:lvlText w:val="SUP %1"/>
      <w:lvlJc w:val="left"/>
      <w:pPr>
        <w:tabs>
          <w:tab w:val="num" w:pos="1077"/>
        </w:tabs>
        <w:ind w:left="1077" w:hanging="1077"/>
      </w:pPr>
      <w:rPr>
        <w:rFonts w:hint="default"/>
        <w:b/>
        <w:i w:val="0"/>
      </w:rPr>
    </w:lvl>
  </w:abstractNum>
  <w:abstractNum w:abstractNumId="33" w15:restartNumberingAfterBreak="0">
    <w:nsid w:val="4E001506"/>
    <w:multiLevelType w:val="multilevel"/>
    <w:tmpl w:val="BFCC773C"/>
    <w:lvl w:ilvl="0">
      <w:start w:val="1"/>
      <w:numFmt w:val="bullet"/>
      <w:pStyle w:val="Punktliste1"/>
      <w:lvlText w:val=""/>
      <w:lvlJc w:val="left"/>
      <w:pPr>
        <w:tabs>
          <w:tab w:val="num" w:pos="397"/>
        </w:tabs>
        <w:ind w:left="397" w:hanging="397"/>
      </w:pPr>
      <w:rPr>
        <w:rFonts w:hint="default" w:ascii="Symbol" w:hAnsi="Symbol"/>
        <w:color w:val="auto"/>
      </w:rPr>
    </w:lvl>
    <w:lvl w:ilvl="1">
      <w:start w:val="1"/>
      <w:numFmt w:val="bullet"/>
      <w:lvlText w:val="–"/>
      <w:lvlJc w:val="left"/>
      <w:pPr>
        <w:tabs>
          <w:tab w:val="num" w:pos="794"/>
        </w:tabs>
        <w:ind w:left="794" w:hanging="397"/>
      </w:pPr>
      <w:rPr>
        <w:rFonts w:hint="default" w:ascii="Times New Roman" w:cs="Times New Roman"/>
        <w:sz w:val="16"/>
      </w:rPr>
    </w:lvl>
    <w:lvl w:ilvl="2">
      <w:start w:val="1"/>
      <w:numFmt w:val="bullet"/>
      <w:lvlText w:val="–"/>
      <w:lvlJc w:val="left"/>
      <w:pPr>
        <w:tabs>
          <w:tab w:val="num" w:pos="1191"/>
        </w:tabs>
        <w:ind w:left="1191" w:hanging="397"/>
      </w:pPr>
      <w:rPr>
        <w:rFonts w:hint="default" w:ascii="Times New Roman" w:cs="Times New Roman"/>
        <w:sz w:val="16"/>
      </w:rPr>
    </w:lvl>
    <w:lvl w:ilvl="3">
      <w:start w:val="1"/>
      <w:numFmt w:val="bullet"/>
      <w:lvlText w:val="–"/>
      <w:lvlJc w:val="left"/>
      <w:pPr>
        <w:tabs>
          <w:tab w:val="num" w:pos="1588"/>
        </w:tabs>
        <w:ind w:left="1588" w:hanging="397"/>
      </w:pPr>
      <w:rPr>
        <w:rFonts w:hint="default" w:ascii="Times New Roman" w:cs="Times New Roman"/>
        <w:sz w:val="16"/>
      </w:rPr>
    </w:lvl>
    <w:lvl w:ilvl="4">
      <w:start w:val="1"/>
      <w:numFmt w:val="bullet"/>
      <w:lvlText w:val="–"/>
      <w:lvlJc w:val="left"/>
      <w:pPr>
        <w:tabs>
          <w:tab w:val="num" w:pos="1985"/>
        </w:tabs>
        <w:ind w:left="1985" w:hanging="397"/>
      </w:pPr>
      <w:rPr>
        <w:rFonts w:hint="default" w:ascii="Times New Roman" w:cs="Times New Roman"/>
        <w:sz w:val="16"/>
      </w:rPr>
    </w:lvl>
    <w:lvl w:ilvl="5">
      <w:start w:val="1"/>
      <w:numFmt w:val="bullet"/>
      <w:lvlText w:val="–"/>
      <w:lvlJc w:val="left"/>
      <w:pPr>
        <w:tabs>
          <w:tab w:val="num" w:pos="2381"/>
        </w:tabs>
        <w:ind w:left="2381" w:hanging="396"/>
      </w:pPr>
      <w:rPr>
        <w:rFonts w:hint="default" w:ascii="Times New Roman" w:cs="Times New Roman"/>
        <w:sz w:val="16"/>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34" w15:restartNumberingAfterBreak="0">
    <w:nsid w:val="5180555F"/>
    <w:multiLevelType w:val="hybridMultilevel"/>
    <w:tmpl w:val="AB520E2C"/>
    <w:lvl w:ilvl="0" w:tplc="0D6A1DA0">
      <w:start w:val="7"/>
      <w:numFmt w:val="bullet"/>
      <w:pStyle w:val="PunktlisteKrav"/>
      <w:lvlText w:val=""/>
      <w:lvlJc w:val="left"/>
      <w:pPr>
        <w:tabs>
          <w:tab w:val="num" w:pos="1174"/>
        </w:tabs>
        <w:ind w:left="1174" w:hanging="454"/>
      </w:pPr>
      <w:rPr>
        <w:rFonts w:hint="default" w:ascii="Symbol" w:hAnsi="Symbol" w:eastAsia="Times New Roman" w:cs="Times New Roman"/>
      </w:rPr>
    </w:lvl>
    <w:lvl w:ilvl="1" w:tplc="C8E0D538" w:tentative="1">
      <w:start w:val="1"/>
      <w:numFmt w:val="bullet"/>
      <w:lvlText w:val="o"/>
      <w:lvlJc w:val="left"/>
      <w:pPr>
        <w:tabs>
          <w:tab w:val="num" w:pos="1763"/>
        </w:tabs>
        <w:ind w:left="1763" w:hanging="360"/>
      </w:pPr>
      <w:rPr>
        <w:rFonts w:hint="default" w:ascii="Courier New" w:hAnsi="Courier New"/>
      </w:rPr>
    </w:lvl>
    <w:lvl w:ilvl="2" w:tplc="84088F1E" w:tentative="1">
      <w:start w:val="1"/>
      <w:numFmt w:val="bullet"/>
      <w:lvlText w:val=""/>
      <w:lvlJc w:val="left"/>
      <w:pPr>
        <w:tabs>
          <w:tab w:val="num" w:pos="2483"/>
        </w:tabs>
        <w:ind w:left="2483" w:hanging="360"/>
      </w:pPr>
      <w:rPr>
        <w:rFonts w:hint="default" w:ascii="Wingdings" w:hAnsi="Wingdings"/>
      </w:rPr>
    </w:lvl>
    <w:lvl w:ilvl="3" w:tplc="0A8AA204" w:tentative="1">
      <w:start w:val="1"/>
      <w:numFmt w:val="bullet"/>
      <w:lvlText w:val=""/>
      <w:lvlJc w:val="left"/>
      <w:pPr>
        <w:tabs>
          <w:tab w:val="num" w:pos="3203"/>
        </w:tabs>
        <w:ind w:left="3203" w:hanging="360"/>
      </w:pPr>
      <w:rPr>
        <w:rFonts w:hint="default" w:ascii="Symbol" w:hAnsi="Symbol"/>
      </w:rPr>
    </w:lvl>
    <w:lvl w:ilvl="4" w:tplc="008C4568" w:tentative="1">
      <w:start w:val="1"/>
      <w:numFmt w:val="bullet"/>
      <w:lvlText w:val="o"/>
      <w:lvlJc w:val="left"/>
      <w:pPr>
        <w:tabs>
          <w:tab w:val="num" w:pos="3923"/>
        </w:tabs>
        <w:ind w:left="3923" w:hanging="360"/>
      </w:pPr>
      <w:rPr>
        <w:rFonts w:hint="default" w:ascii="Courier New" w:hAnsi="Courier New"/>
      </w:rPr>
    </w:lvl>
    <w:lvl w:ilvl="5" w:tplc="2EF8565E" w:tentative="1">
      <w:start w:val="1"/>
      <w:numFmt w:val="bullet"/>
      <w:lvlText w:val=""/>
      <w:lvlJc w:val="left"/>
      <w:pPr>
        <w:tabs>
          <w:tab w:val="num" w:pos="4643"/>
        </w:tabs>
        <w:ind w:left="4643" w:hanging="360"/>
      </w:pPr>
      <w:rPr>
        <w:rFonts w:hint="default" w:ascii="Wingdings" w:hAnsi="Wingdings"/>
      </w:rPr>
    </w:lvl>
    <w:lvl w:ilvl="6" w:tplc="C8F884F6" w:tentative="1">
      <w:start w:val="1"/>
      <w:numFmt w:val="bullet"/>
      <w:lvlText w:val=""/>
      <w:lvlJc w:val="left"/>
      <w:pPr>
        <w:tabs>
          <w:tab w:val="num" w:pos="5363"/>
        </w:tabs>
        <w:ind w:left="5363" w:hanging="360"/>
      </w:pPr>
      <w:rPr>
        <w:rFonts w:hint="default" w:ascii="Symbol" w:hAnsi="Symbol"/>
      </w:rPr>
    </w:lvl>
    <w:lvl w:ilvl="7" w:tplc="4BCE74F4" w:tentative="1">
      <w:start w:val="1"/>
      <w:numFmt w:val="bullet"/>
      <w:lvlText w:val="o"/>
      <w:lvlJc w:val="left"/>
      <w:pPr>
        <w:tabs>
          <w:tab w:val="num" w:pos="6083"/>
        </w:tabs>
        <w:ind w:left="6083" w:hanging="360"/>
      </w:pPr>
      <w:rPr>
        <w:rFonts w:hint="default" w:ascii="Courier New" w:hAnsi="Courier New"/>
      </w:rPr>
    </w:lvl>
    <w:lvl w:ilvl="8" w:tplc="218673D6" w:tentative="1">
      <w:start w:val="1"/>
      <w:numFmt w:val="bullet"/>
      <w:lvlText w:val=""/>
      <w:lvlJc w:val="left"/>
      <w:pPr>
        <w:tabs>
          <w:tab w:val="num" w:pos="6803"/>
        </w:tabs>
        <w:ind w:left="6803" w:hanging="360"/>
      </w:pPr>
      <w:rPr>
        <w:rFonts w:hint="default" w:ascii="Wingdings" w:hAnsi="Wingdings"/>
      </w:rPr>
    </w:lvl>
  </w:abstractNum>
  <w:abstractNum w:abstractNumId="35" w15:restartNumberingAfterBreak="0">
    <w:nsid w:val="57C03A6E"/>
    <w:multiLevelType w:val="singleLevel"/>
    <w:tmpl w:val="882EE4BC"/>
    <w:lvl w:ilvl="0">
      <w:start w:val="1"/>
      <w:numFmt w:val="decimal"/>
      <w:pStyle w:val="ReqTRA-KravtilTrainingandTrainingEquipment"/>
      <w:lvlText w:val="TRA %1"/>
      <w:lvlJc w:val="left"/>
      <w:pPr>
        <w:tabs>
          <w:tab w:val="num" w:pos="1077"/>
        </w:tabs>
        <w:ind w:left="1077" w:hanging="1077"/>
      </w:pPr>
      <w:rPr>
        <w:rFonts w:hint="default"/>
        <w:b/>
        <w:i w:val="0"/>
      </w:rPr>
    </w:lvl>
  </w:abstractNum>
  <w:abstractNum w:abstractNumId="36" w15:restartNumberingAfterBreak="0">
    <w:nsid w:val="5D2E7862"/>
    <w:multiLevelType w:val="singleLevel"/>
    <w:tmpl w:val="D98205B8"/>
    <w:lvl w:ilvl="0">
      <w:start w:val="1"/>
      <w:numFmt w:val="bullet"/>
      <w:pStyle w:val="Punktliste4"/>
      <w:lvlText w:val="–"/>
      <w:lvlJc w:val="left"/>
      <w:pPr>
        <w:tabs>
          <w:tab w:val="num" w:pos="360"/>
        </w:tabs>
        <w:ind w:left="360" w:hanging="360"/>
      </w:pPr>
      <w:rPr>
        <w:rFonts w:hint="default" w:ascii="Times New Roman" w:hAnsi="Times New Roman"/>
        <w:sz w:val="16"/>
      </w:rPr>
    </w:lvl>
  </w:abstractNum>
  <w:abstractNum w:abstractNumId="37" w15:restartNumberingAfterBreak="0">
    <w:nsid w:val="63795874"/>
    <w:multiLevelType w:val="multilevel"/>
    <w:tmpl w:val="4636189E"/>
    <w:lvl w:ilvl="0">
      <w:start w:val="1"/>
      <w:numFmt w:val="decimal"/>
      <w:pStyle w:val="LSS-logistikkstttekrav"/>
      <w:isLgl/>
      <w:lvlText w:val="LSS %1"/>
      <w:lvlJc w:val="left"/>
      <w:pPr>
        <w:tabs>
          <w:tab w:val="num" w:pos="1077"/>
        </w:tabs>
        <w:ind w:left="1077" w:hanging="1077"/>
      </w:pPr>
      <w:rPr>
        <w:rFonts w:hint="default"/>
        <w:b/>
        <w:i w:val="0"/>
        <w:sz w:val="22"/>
      </w:rPr>
    </w:lvl>
    <w:lvl w:ilvl="1">
      <w:start w:val="1"/>
      <w:numFmt w:val="decimal"/>
      <w:lvlText w:val="%1.%2"/>
      <w:lvlJc w:val="left"/>
      <w:pPr>
        <w:tabs>
          <w:tab w:val="num" w:pos="578"/>
        </w:tabs>
        <w:ind w:left="578" w:hanging="57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tabs>
          <w:tab w:val="num" w:pos="1009"/>
        </w:tabs>
        <w:ind w:left="1009" w:hanging="1009"/>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8"/>
        </w:tabs>
        <w:ind w:left="1298" w:hanging="1298"/>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2"/>
        </w:tabs>
        <w:ind w:left="1582" w:hanging="1582"/>
      </w:pPr>
      <w:rPr>
        <w:rFonts w:hint="default"/>
      </w:rPr>
    </w:lvl>
  </w:abstractNum>
  <w:abstractNum w:abstractNumId="38" w15:restartNumberingAfterBreak="0">
    <w:nsid w:val="64E57070"/>
    <w:multiLevelType w:val="singleLevel"/>
    <w:tmpl w:val="FA981CF6"/>
    <w:lvl w:ilvl="0">
      <w:start w:val="1"/>
      <w:numFmt w:val="decimal"/>
      <w:pStyle w:val="ReqTPU-KravtilTechnicalPublication"/>
      <w:lvlText w:val="TPU %1"/>
      <w:lvlJc w:val="left"/>
      <w:pPr>
        <w:tabs>
          <w:tab w:val="num" w:pos="1077"/>
        </w:tabs>
        <w:ind w:left="1077" w:hanging="1077"/>
      </w:pPr>
      <w:rPr>
        <w:rFonts w:hint="default"/>
        <w:b/>
        <w:i w:val="0"/>
      </w:rPr>
    </w:lvl>
  </w:abstractNum>
  <w:abstractNum w:abstractNumId="39" w15:restartNumberingAfterBreak="0">
    <w:nsid w:val="66CE295E"/>
    <w:multiLevelType w:val="singleLevel"/>
    <w:tmpl w:val="A4F4963C"/>
    <w:lvl w:ilvl="0">
      <w:start w:val="1"/>
      <w:numFmt w:val="decimal"/>
      <w:pStyle w:val="TechnicalPublicationTPU"/>
      <w:lvlText w:val="TPU Req %1"/>
      <w:lvlJc w:val="left"/>
      <w:pPr>
        <w:tabs>
          <w:tab w:val="num" w:pos="1701"/>
        </w:tabs>
        <w:ind w:left="1701" w:hanging="1701"/>
      </w:pPr>
      <w:rPr>
        <w:b w:val="0"/>
        <w:i w:val="0"/>
      </w:rPr>
    </w:lvl>
  </w:abstractNum>
  <w:abstractNum w:abstractNumId="40" w15:restartNumberingAfterBreak="0">
    <w:nsid w:val="68585731"/>
    <w:multiLevelType w:val="hybridMultilevel"/>
    <w:tmpl w:val="940286FA"/>
    <w:lvl w:ilvl="0" w:tplc="0409000F">
      <w:start w:val="1"/>
      <w:numFmt w:val="bullet"/>
      <w:pStyle w:val="StilOverskrift1VenstreFr12ptEtter6pt"/>
      <w:lvlText w:val=""/>
      <w:lvlJc w:val="left"/>
      <w:pPr>
        <w:tabs>
          <w:tab w:val="num" w:pos="432"/>
        </w:tabs>
        <w:ind w:left="432" w:hanging="360"/>
      </w:pPr>
      <w:rPr>
        <w:rFonts w:hint="default" w:ascii="Symbol" w:hAnsi="Symbol"/>
      </w:rPr>
    </w:lvl>
    <w:lvl w:ilvl="1" w:tplc="04090019" w:tentative="1">
      <w:start w:val="1"/>
      <w:numFmt w:val="bullet"/>
      <w:lvlText w:val="o"/>
      <w:lvlJc w:val="left"/>
      <w:pPr>
        <w:tabs>
          <w:tab w:val="num" w:pos="1152"/>
        </w:tabs>
        <w:ind w:left="1152" w:hanging="360"/>
      </w:pPr>
      <w:rPr>
        <w:rFonts w:hint="default" w:ascii="Courier New" w:hAnsi="Courier New" w:cs="Courier New"/>
      </w:rPr>
    </w:lvl>
    <w:lvl w:ilvl="2" w:tplc="0409001B" w:tentative="1">
      <w:start w:val="1"/>
      <w:numFmt w:val="bullet"/>
      <w:lvlText w:val=""/>
      <w:lvlJc w:val="left"/>
      <w:pPr>
        <w:tabs>
          <w:tab w:val="num" w:pos="1872"/>
        </w:tabs>
        <w:ind w:left="1872" w:hanging="360"/>
      </w:pPr>
      <w:rPr>
        <w:rFonts w:hint="default" w:ascii="Wingdings" w:hAnsi="Wingdings"/>
      </w:rPr>
    </w:lvl>
    <w:lvl w:ilvl="3" w:tplc="0409000F" w:tentative="1">
      <w:start w:val="1"/>
      <w:numFmt w:val="bullet"/>
      <w:lvlText w:val=""/>
      <w:lvlJc w:val="left"/>
      <w:pPr>
        <w:tabs>
          <w:tab w:val="num" w:pos="2592"/>
        </w:tabs>
        <w:ind w:left="2592" w:hanging="360"/>
      </w:pPr>
      <w:rPr>
        <w:rFonts w:hint="default" w:ascii="Symbol" w:hAnsi="Symbol"/>
      </w:rPr>
    </w:lvl>
    <w:lvl w:ilvl="4" w:tplc="04090019" w:tentative="1">
      <w:start w:val="1"/>
      <w:numFmt w:val="bullet"/>
      <w:lvlText w:val="o"/>
      <w:lvlJc w:val="left"/>
      <w:pPr>
        <w:tabs>
          <w:tab w:val="num" w:pos="3312"/>
        </w:tabs>
        <w:ind w:left="3312" w:hanging="360"/>
      </w:pPr>
      <w:rPr>
        <w:rFonts w:hint="default" w:ascii="Courier New" w:hAnsi="Courier New" w:cs="Courier New"/>
      </w:rPr>
    </w:lvl>
    <w:lvl w:ilvl="5" w:tplc="0409001B" w:tentative="1">
      <w:start w:val="1"/>
      <w:numFmt w:val="bullet"/>
      <w:lvlText w:val=""/>
      <w:lvlJc w:val="left"/>
      <w:pPr>
        <w:tabs>
          <w:tab w:val="num" w:pos="4032"/>
        </w:tabs>
        <w:ind w:left="4032" w:hanging="360"/>
      </w:pPr>
      <w:rPr>
        <w:rFonts w:hint="default" w:ascii="Wingdings" w:hAnsi="Wingdings"/>
      </w:rPr>
    </w:lvl>
    <w:lvl w:ilvl="6" w:tplc="0409000F" w:tentative="1">
      <w:start w:val="1"/>
      <w:numFmt w:val="bullet"/>
      <w:lvlText w:val=""/>
      <w:lvlJc w:val="left"/>
      <w:pPr>
        <w:tabs>
          <w:tab w:val="num" w:pos="4752"/>
        </w:tabs>
        <w:ind w:left="4752" w:hanging="360"/>
      </w:pPr>
      <w:rPr>
        <w:rFonts w:hint="default" w:ascii="Symbol" w:hAnsi="Symbol"/>
      </w:rPr>
    </w:lvl>
    <w:lvl w:ilvl="7" w:tplc="04090019" w:tentative="1">
      <w:start w:val="1"/>
      <w:numFmt w:val="bullet"/>
      <w:lvlText w:val="o"/>
      <w:lvlJc w:val="left"/>
      <w:pPr>
        <w:tabs>
          <w:tab w:val="num" w:pos="5472"/>
        </w:tabs>
        <w:ind w:left="5472" w:hanging="360"/>
      </w:pPr>
      <w:rPr>
        <w:rFonts w:hint="default" w:ascii="Courier New" w:hAnsi="Courier New" w:cs="Courier New"/>
      </w:rPr>
    </w:lvl>
    <w:lvl w:ilvl="8" w:tplc="0409001B" w:tentative="1">
      <w:start w:val="1"/>
      <w:numFmt w:val="bullet"/>
      <w:lvlText w:val=""/>
      <w:lvlJc w:val="left"/>
      <w:pPr>
        <w:tabs>
          <w:tab w:val="num" w:pos="6192"/>
        </w:tabs>
        <w:ind w:left="6192" w:hanging="360"/>
      </w:pPr>
      <w:rPr>
        <w:rFonts w:hint="default" w:ascii="Wingdings" w:hAnsi="Wingdings"/>
      </w:rPr>
    </w:lvl>
  </w:abstractNum>
  <w:abstractNum w:abstractNumId="41" w15:restartNumberingAfterBreak="0">
    <w:nsid w:val="69AF3E3F"/>
    <w:multiLevelType w:val="hybridMultilevel"/>
    <w:tmpl w:val="05C0D48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2" w15:restartNumberingAfterBreak="0">
    <w:nsid w:val="6B7C53F4"/>
    <w:multiLevelType w:val="hybridMultilevel"/>
    <w:tmpl w:val="EF4A695A"/>
    <w:lvl w:ilvl="0" w:tplc="04090001">
      <w:start w:val="1"/>
      <w:numFmt w:val="bullet"/>
      <w:pStyle w:val="Bulletcopy"/>
      <w:lvlText w:val="►"/>
      <w:lvlJc w:val="left"/>
      <w:pPr>
        <w:tabs>
          <w:tab w:val="num" w:pos="170"/>
        </w:tabs>
        <w:ind w:left="170" w:hanging="170"/>
      </w:pPr>
      <w:rPr>
        <w:rFonts w:hint="default" w:ascii="Arial" w:hAnsi="Arial"/>
        <w:color w:val="FFFF00"/>
        <w:sz w:val="14"/>
        <w:szCs w:val="14"/>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3" w15:restartNumberingAfterBreak="0">
    <w:nsid w:val="6CF23ECD"/>
    <w:multiLevelType w:val="singleLevel"/>
    <w:tmpl w:val="5A8C0144"/>
    <w:lvl w:ilvl="0">
      <w:start w:val="1"/>
      <w:numFmt w:val="bullet"/>
      <w:pStyle w:val="Hender"/>
      <w:lvlText w:val=""/>
      <w:lvlJc w:val="left"/>
      <w:pPr>
        <w:tabs>
          <w:tab w:val="num" w:pos="360"/>
        </w:tabs>
        <w:ind w:left="360" w:hanging="360"/>
      </w:pPr>
      <w:rPr>
        <w:rFonts w:hint="default" w:ascii="Wingdings" w:hAnsi="Wingdings"/>
        <w:sz w:val="24"/>
      </w:rPr>
    </w:lvl>
  </w:abstractNum>
  <w:abstractNum w:abstractNumId="44" w15:restartNumberingAfterBreak="0">
    <w:nsid w:val="6FC950BD"/>
    <w:multiLevelType w:val="singleLevel"/>
    <w:tmpl w:val="48EC08D6"/>
    <w:lvl w:ilvl="0">
      <w:start w:val="1"/>
      <w:numFmt w:val="decimal"/>
      <w:pStyle w:val="ReqCOD-KravtilCodificationandTechnicalData"/>
      <w:lvlText w:val="COD %1"/>
      <w:lvlJc w:val="left"/>
      <w:pPr>
        <w:tabs>
          <w:tab w:val="num" w:pos="1077"/>
        </w:tabs>
        <w:ind w:left="1077" w:hanging="1077"/>
      </w:pPr>
      <w:rPr>
        <w:rFonts w:hint="default"/>
        <w:b/>
        <w:i w:val="0"/>
      </w:rPr>
    </w:lvl>
  </w:abstractNum>
  <w:abstractNum w:abstractNumId="45" w15:restartNumberingAfterBreak="0">
    <w:nsid w:val="70A65C92"/>
    <w:multiLevelType w:val="multilevel"/>
    <w:tmpl w:val="18303054"/>
    <w:styleLink w:val="StilPunktmerket"/>
    <w:lvl w:ilvl="0">
      <w:numFmt w:val="bullet"/>
      <w:lvlText w:val=""/>
      <w:lvlJc w:val="left"/>
      <w:pPr>
        <w:tabs>
          <w:tab w:val="num" w:pos="720"/>
        </w:tabs>
        <w:ind w:left="720" w:hanging="360"/>
      </w:pPr>
      <w:rPr>
        <w:rFonts w:hint="default" w:ascii="Wingdings" w:hAnsi="Wingdings"/>
        <w:sz w:val="24"/>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46" w15:restartNumberingAfterBreak="0">
    <w:nsid w:val="71F04D1B"/>
    <w:multiLevelType w:val="singleLevel"/>
    <w:tmpl w:val="30F46922"/>
    <w:lvl w:ilvl="0">
      <w:start w:val="1"/>
      <w:numFmt w:val="decimal"/>
      <w:pStyle w:val="TrainingTRA"/>
      <w:lvlText w:val="TRA Req %1"/>
      <w:lvlJc w:val="left"/>
      <w:pPr>
        <w:tabs>
          <w:tab w:val="num" w:pos="1701"/>
        </w:tabs>
        <w:ind w:left="1701" w:hanging="1701"/>
      </w:pPr>
      <w:rPr>
        <w:b w:val="0"/>
        <w:i w:val="0"/>
      </w:rPr>
    </w:lvl>
  </w:abstractNum>
  <w:abstractNum w:abstractNumId="47" w15:restartNumberingAfterBreak="0">
    <w:nsid w:val="732775FC"/>
    <w:multiLevelType w:val="multilevel"/>
    <w:tmpl w:val="C586257A"/>
    <w:lvl w:ilvl="0">
      <w:start w:val="1"/>
      <w:numFmt w:val="decimal"/>
      <w:pStyle w:val="Overskrift10"/>
      <w:lvlText w:val="%1"/>
      <w:lvlJc w:val="left"/>
      <w:pPr>
        <w:tabs>
          <w:tab w:val="num" w:pos="1152"/>
        </w:tabs>
        <w:ind w:left="1152" w:hanging="432"/>
      </w:pPr>
    </w:lvl>
    <w:lvl w:ilvl="1">
      <w:start w:val="1"/>
      <w:numFmt w:val="decimal"/>
      <w:pStyle w:val="Overskrift20"/>
      <w:lvlText w:val="%1.%2"/>
      <w:lvlJc w:val="left"/>
      <w:pPr>
        <w:tabs>
          <w:tab w:val="num" w:pos="576"/>
        </w:tabs>
        <w:ind w:left="576" w:hanging="576"/>
      </w:pPr>
    </w:lvl>
    <w:lvl w:ilvl="2">
      <w:start w:val="1"/>
      <w:numFmt w:val="decimal"/>
      <w:pStyle w:val="Overskrift30"/>
      <w:lvlText w:val="%1.%2.%3"/>
      <w:lvlJc w:val="left"/>
      <w:pPr>
        <w:tabs>
          <w:tab w:val="num" w:pos="1004"/>
        </w:tabs>
        <w:ind w:left="1004"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48" w15:restartNumberingAfterBreak="0">
    <w:nsid w:val="74F22937"/>
    <w:multiLevelType w:val="singleLevel"/>
    <w:tmpl w:val="F2A8A41A"/>
    <w:lvl w:ilvl="0">
      <w:start w:val="1"/>
      <w:numFmt w:val="decimal"/>
      <w:pStyle w:val="SOWReq"/>
      <w:lvlText w:val="SOW %1"/>
      <w:lvlJc w:val="left"/>
      <w:pPr>
        <w:tabs>
          <w:tab w:val="num" w:pos="1134"/>
        </w:tabs>
        <w:ind w:left="1134" w:hanging="1134"/>
      </w:pPr>
      <w:rPr>
        <w:rFonts w:hint="default"/>
        <w:b/>
        <w:i w:val="0"/>
      </w:rPr>
    </w:lvl>
  </w:abstractNum>
  <w:abstractNum w:abstractNumId="49" w15:restartNumberingAfterBreak="0">
    <w:nsid w:val="777D4A49"/>
    <w:multiLevelType w:val="multilevel"/>
    <w:tmpl w:val="202C8BD0"/>
    <w:lvl w:ilvl="0">
      <w:start w:val="1"/>
      <w:numFmt w:val="decimal"/>
      <w:pStyle w:val="Requirement"/>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nothing"/>
      <w:lvlText w:val=""/>
      <w:lvlJc w:val="left"/>
      <w:pPr>
        <w:ind w:left="0" w:firstLine="0"/>
      </w:pPr>
    </w:lvl>
    <w:lvl w:ilvl="5">
      <w:start w:val="1"/>
      <w:numFmt w:val="upperLetter"/>
      <w:lvlText w:val="Appendix %6"/>
      <w:lvlJc w:val="left"/>
      <w:pPr>
        <w:tabs>
          <w:tab w:val="num" w:pos="1800"/>
        </w:tabs>
        <w:ind w:left="0" w:firstLine="0"/>
      </w:pPr>
      <w:rPr>
        <w:rFonts w:hint="default" w:ascii="Arial" w:hAnsi="Arial"/>
        <w:b/>
        <w:i w:val="0"/>
        <w:sz w:val="28"/>
      </w:rPr>
    </w:lvl>
    <w:lvl w:ilvl="6">
      <w:start w:val="1"/>
      <w:numFmt w:val="none"/>
      <w:lvlText w:val=""/>
      <w:lvlJc w:val="left"/>
      <w:pPr>
        <w:tabs>
          <w:tab w:val="num" w:pos="0"/>
        </w:tabs>
        <w:ind w:left="0" w:firstLine="0"/>
      </w:pPr>
      <w:rPr>
        <w:rFonts w:hint="default" w:ascii="Wingdings" w:hAnsi="Wingdings"/>
        <w:sz w:val="44"/>
      </w:rPr>
    </w:lvl>
    <w:lvl w:ilvl="7">
      <w:start w:val="1"/>
      <w:numFmt w:val="none"/>
      <w:lvlText w:val=""/>
      <w:lvlJc w:val="left"/>
      <w:pPr>
        <w:tabs>
          <w:tab w:val="num" w:pos="0"/>
        </w:tabs>
        <w:ind w:left="0" w:firstLine="0"/>
      </w:pPr>
      <w:rPr>
        <w:rFonts w:hint="default" w:ascii="Wingdings" w:hAnsi="Wingdings"/>
        <w:b w:val="0"/>
        <w:i w:val="0"/>
        <w:sz w:val="44"/>
      </w:rPr>
    </w:lvl>
    <w:lvl w:ilvl="8">
      <w:start w:val="1"/>
      <w:numFmt w:val="none"/>
      <w:lvlText w:val=""/>
      <w:lvlJc w:val="left"/>
      <w:pPr>
        <w:tabs>
          <w:tab w:val="num" w:pos="0"/>
        </w:tabs>
        <w:ind w:left="0" w:firstLine="0"/>
      </w:pPr>
      <w:rPr>
        <w:rFonts w:hint="default" w:ascii="Wingdings" w:hAnsi="Wingdings"/>
        <w:b w:val="0"/>
        <w:i w:val="0"/>
        <w:sz w:val="48"/>
      </w:rPr>
    </w:lvl>
  </w:abstractNum>
  <w:abstractNum w:abstractNumId="50" w15:restartNumberingAfterBreak="0">
    <w:nsid w:val="794521D5"/>
    <w:multiLevelType w:val="singleLevel"/>
    <w:tmpl w:val="2312B9BC"/>
    <w:lvl w:ilvl="0">
      <w:start w:val="1"/>
      <w:numFmt w:val="decimal"/>
      <w:pStyle w:val="SystemSegmentSpecSSS"/>
      <w:lvlText w:val="SSS Req %1"/>
      <w:lvlJc w:val="left"/>
      <w:pPr>
        <w:tabs>
          <w:tab w:val="num" w:pos="1701"/>
        </w:tabs>
        <w:ind w:left="1701" w:hanging="1701"/>
      </w:pPr>
    </w:lvl>
  </w:abstractNum>
  <w:num w:numId="1" w16cid:durableId="2095777902">
    <w:abstractNumId w:val="45"/>
  </w:num>
  <w:num w:numId="2" w16cid:durableId="663312914">
    <w:abstractNumId w:val="47"/>
  </w:num>
  <w:num w:numId="3" w16cid:durableId="1861509917">
    <w:abstractNumId w:val="25"/>
  </w:num>
  <w:num w:numId="4" w16cid:durableId="247662256">
    <w:abstractNumId w:val="9"/>
  </w:num>
  <w:num w:numId="5" w16cid:durableId="1325473738">
    <w:abstractNumId w:val="40"/>
  </w:num>
  <w:num w:numId="6" w16cid:durableId="1649550649">
    <w:abstractNumId w:val="42"/>
  </w:num>
  <w:num w:numId="7" w16cid:durableId="1982150865">
    <w:abstractNumId w:val="26"/>
  </w:num>
  <w:num w:numId="8" w16cid:durableId="95757874">
    <w:abstractNumId w:val="7"/>
  </w:num>
  <w:num w:numId="9" w16cid:durableId="2061325882">
    <w:abstractNumId w:val="24"/>
  </w:num>
  <w:num w:numId="10" w16cid:durableId="851719250">
    <w:abstractNumId w:val="36"/>
  </w:num>
  <w:num w:numId="11" w16cid:durableId="1785073005">
    <w:abstractNumId w:val="15"/>
  </w:num>
  <w:num w:numId="12" w16cid:durableId="113597129">
    <w:abstractNumId w:val="33"/>
  </w:num>
  <w:num w:numId="13" w16cid:durableId="1422608466">
    <w:abstractNumId w:val="18"/>
  </w:num>
  <w:num w:numId="14" w16cid:durableId="1495609975">
    <w:abstractNumId w:val="34"/>
  </w:num>
  <w:num w:numId="15" w16cid:durableId="1330138616">
    <w:abstractNumId w:val="12"/>
  </w:num>
  <w:num w:numId="16" w16cid:durableId="475267980">
    <w:abstractNumId w:val="6"/>
  </w:num>
  <w:num w:numId="17" w16cid:durableId="977489294">
    <w:abstractNumId w:val="3"/>
  </w:num>
  <w:num w:numId="18" w16cid:durableId="1198012001">
    <w:abstractNumId w:val="2"/>
  </w:num>
  <w:num w:numId="19" w16cid:durableId="2113626107">
    <w:abstractNumId w:val="1"/>
  </w:num>
  <w:num w:numId="20" w16cid:durableId="1939947224">
    <w:abstractNumId w:val="0"/>
  </w:num>
  <w:num w:numId="21" w16cid:durableId="1633093880">
    <w:abstractNumId w:val="5"/>
  </w:num>
  <w:num w:numId="22" w16cid:durableId="311064134">
    <w:abstractNumId w:val="4"/>
  </w:num>
  <w:num w:numId="23" w16cid:durableId="1412972323">
    <w:abstractNumId w:val="46"/>
  </w:num>
  <w:num w:numId="24" w16cid:durableId="1903444866">
    <w:abstractNumId w:val="11"/>
  </w:num>
  <w:num w:numId="25" w16cid:durableId="266624708">
    <w:abstractNumId w:val="49"/>
  </w:num>
  <w:num w:numId="26" w16cid:durableId="683213094">
    <w:abstractNumId w:val="31"/>
  </w:num>
  <w:num w:numId="27" w16cid:durableId="1848590701">
    <w:abstractNumId w:val="22"/>
  </w:num>
  <w:num w:numId="28" w16cid:durableId="1971856573">
    <w:abstractNumId w:val="48"/>
  </w:num>
  <w:num w:numId="29" w16cid:durableId="2097094439">
    <w:abstractNumId w:val="16"/>
  </w:num>
  <w:num w:numId="30" w16cid:durableId="727799220">
    <w:abstractNumId w:val="39"/>
  </w:num>
  <w:num w:numId="31" w16cid:durableId="166870397">
    <w:abstractNumId w:val="29"/>
  </w:num>
  <w:num w:numId="32" w16cid:durableId="168253968">
    <w:abstractNumId w:val="44"/>
  </w:num>
  <w:num w:numId="33" w16cid:durableId="1788305399">
    <w:abstractNumId w:val="14"/>
  </w:num>
  <w:num w:numId="34" w16cid:durableId="1650598972">
    <w:abstractNumId w:val="32"/>
  </w:num>
  <w:num w:numId="35" w16cid:durableId="1251350383">
    <w:abstractNumId w:val="17"/>
  </w:num>
  <w:num w:numId="36" w16cid:durableId="269439998">
    <w:abstractNumId w:val="38"/>
  </w:num>
  <w:num w:numId="37" w16cid:durableId="571548467">
    <w:abstractNumId w:val="35"/>
  </w:num>
  <w:num w:numId="38" w16cid:durableId="1598556634">
    <w:abstractNumId w:val="13"/>
  </w:num>
  <w:num w:numId="39" w16cid:durableId="1714425153">
    <w:abstractNumId w:val="50"/>
  </w:num>
  <w:num w:numId="40" w16cid:durableId="1275400892">
    <w:abstractNumId w:val="37"/>
  </w:num>
  <w:num w:numId="41" w16cid:durableId="897589159">
    <w:abstractNumId w:val="28"/>
  </w:num>
  <w:num w:numId="42" w16cid:durableId="1054504272">
    <w:abstractNumId w:val="21"/>
  </w:num>
  <w:num w:numId="43" w16cid:durableId="747969104">
    <w:abstractNumId w:val="23"/>
  </w:num>
  <w:num w:numId="44" w16cid:durableId="205676373">
    <w:abstractNumId w:val="43"/>
  </w:num>
  <w:num w:numId="45" w16cid:durableId="1086414485">
    <w:abstractNumId w:val="30"/>
  </w:num>
  <w:num w:numId="46" w16cid:durableId="167838729">
    <w:abstractNumId w:val="10"/>
  </w:num>
  <w:num w:numId="47" w16cid:durableId="1454254906">
    <w:abstractNumId w:val="41"/>
  </w:num>
  <w:num w:numId="48" w16cid:durableId="2145466360">
    <w:abstractNumId w:val="27"/>
  </w:num>
  <w:num w:numId="49" w16cid:durableId="352268611">
    <w:abstractNumId w:val="8"/>
  </w:num>
  <w:num w:numId="50" w16cid:durableId="323047753">
    <w:abstractNumId w:val="20"/>
  </w:num>
  <w:num w:numId="51" w16cid:durableId="1790197345">
    <w:abstractNumId w:val="19"/>
  </w:num>
  <w:num w:numId="52" w16cid:durableId="269241562">
    <w:abstractNumId w:val="24"/>
  </w:num>
  <w:numIdMacAtCleanup w:val="4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proofState w:spelling="clean" w:grammar="dirty"/>
  <w:trackRevisions w:val="false"/>
  <w:defaultTabStop w:val="708"/>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2A9"/>
    <w:rsid w:val="00000000"/>
    <w:rsid w:val="00000DA0"/>
    <w:rsid w:val="000011A0"/>
    <w:rsid w:val="0000154A"/>
    <w:rsid w:val="00001C89"/>
    <w:rsid w:val="00002339"/>
    <w:rsid w:val="0000250E"/>
    <w:rsid w:val="00002A13"/>
    <w:rsid w:val="00002F81"/>
    <w:rsid w:val="00003829"/>
    <w:rsid w:val="0000393F"/>
    <w:rsid w:val="0000397B"/>
    <w:rsid w:val="00003A1E"/>
    <w:rsid w:val="00003A1F"/>
    <w:rsid w:val="00004300"/>
    <w:rsid w:val="00004512"/>
    <w:rsid w:val="000050D7"/>
    <w:rsid w:val="000051B9"/>
    <w:rsid w:val="000051DE"/>
    <w:rsid w:val="000052F3"/>
    <w:rsid w:val="0000540A"/>
    <w:rsid w:val="00005619"/>
    <w:rsid w:val="00005EBF"/>
    <w:rsid w:val="000062C9"/>
    <w:rsid w:val="00006BAC"/>
    <w:rsid w:val="0000772E"/>
    <w:rsid w:val="00007AEB"/>
    <w:rsid w:val="000107B2"/>
    <w:rsid w:val="00010920"/>
    <w:rsid w:val="00010ADE"/>
    <w:rsid w:val="00010EB2"/>
    <w:rsid w:val="00011513"/>
    <w:rsid w:val="00011C95"/>
    <w:rsid w:val="00011F2F"/>
    <w:rsid w:val="000123A7"/>
    <w:rsid w:val="00012C9F"/>
    <w:rsid w:val="00012EB7"/>
    <w:rsid w:val="00012F83"/>
    <w:rsid w:val="00012F9A"/>
    <w:rsid w:val="000130E7"/>
    <w:rsid w:val="00013173"/>
    <w:rsid w:val="00013506"/>
    <w:rsid w:val="0001352E"/>
    <w:rsid w:val="000138C7"/>
    <w:rsid w:val="00013FCC"/>
    <w:rsid w:val="000144B7"/>
    <w:rsid w:val="00014720"/>
    <w:rsid w:val="000147BB"/>
    <w:rsid w:val="00014C39"/>
    <w:rsid w:val="00014CF0"/>
    <w:rsid w:val="00014D95"/>
    <w:rsid w:val="00014FE1"/>
    <w:rsid w:val="000150F8"/>
    <w:rsid w:val="00015101"/>
    <w:rsid w:val="00015170"/>
    <w:rsid w:val="00015263"/>
    <w:rsid w:val="000155B8"/>
    <w:rsid w:val="0001589F"/>
    <w:rsid w:val="000158BF"/>
    <w:rsid w:val="000159B2"/>
    <w:rsid w:val="00015F03"/>
    <w:rsid w:val="0001606A"/>
    <w:rsid w:val="000164D6"/>
    <w:rsid w:val="00016A3F"/>
    <w:rsid w:val="000175B1"/>
    <w:rsid w:val="00017CA1"/>
    <w:rsid w:val="00017E70"/>
    <w:rsid w:val="000200CE"/>
    <w:rsid w:val="00020281"/>
    <w:rsid w:val="0002035F"/>
    <w:rsid w:val="0002099B"/>
    <w:rsid w:val="00020FF9"/>
    <w:rsid w:val="00021173"/>
    <w:rsid w:val="00021448"/>
    <w:rsid w:val="000214D4"/>
    <w:rsid w:val="00021728"/>
    <w:rsid w:val="000218DB"/>
    <w:rsid w:val="00021B12"/>
    <w:rsid w:val="000224BC"/>
    <w:rsid w:val="00022B49"/>
    <w:rsid w:val="00022C16"/>
    <w:rsid w:val="00022F49"/>
    <w:rsid w:val="00022FB3"/>
    <w:rsid w:val="000234AC"/>
    <w:rsid w:val="00023764"/>
    <w:rsid w:val="00023A5D"/>
    <w:rsid w:val="000241D6"/>
    <w:rsid w:val="000246E6"/>
    <w:rsid w:val="00024773"/>
    <w:rsid w:val="000248EE"/>
    <w:rsid w:val="000249E4"/>
    <w:rsid w:val="00024BA1"/>
    <w:rsid w:val="00024D94"/>
    <w:rsid w:val="0002510B"/>
    <w:rsid w:val="00025684"/>
    <w:rsid w:val="000257E7"/>
    <w:rsid w:val="00025C59"/>
    <w:rsid w:val="00025D7C"/>
    <w:rsid w:val="00026097"/>
    <w:rsid w:val="000265C8"/>
    <w:rsid w:val="00027007"/>
    <w:rsid w:val="000273E2"/>
    <w:rsid w:val="00028A2D"/>
    <w:rsid w:val="0003018B"/>
    <w:rsid w:val="00030410"/>
    <w:rsid w:val="00030599"/>
    <w:rsid w:val="00030639"/>
    <w:rsid w:val="00030AE9"/>
    <w:rsid w:val="00030B86"/>
    <w:rsid w:val="00030FF4"/>
    <w:rsid w:val="00030FFD"/>
    <w:rsid w:val="00031189"/>
    <w:rsid w:val="0003119C"/>
    <w:rsid w:val="000318D5"/>
    <w:rsid w:val="00031CB0"/>
    <w:rsid w:val="00031CCD"/>
    <w:rsid w:val="00031F83"/>
    <w:rsid w:val="0003210A"/>
    <w:rsid w:val="0003215F"/>
    <w:rsid w:val="00032481"/>
    <w:rsid w:val="00032947"/>
    <w:rsid w:val="00032AD3"/>
    <w:rsid w:val="00033127"/>
    <w:rsid w:val="000333BE"/>
    <w:rsid w:val="000347D3"/>
    <w:rsid w:val="00034BC7"/>
    <w:rsid w:val="0003525F"/>
    <w:rsid w:val="00035484"/>
    <w:rsid w:val="000355A4"/>
    <w:rsid w:val="00035D70"/>
    <w:rsid w:val="00035E37"/>
    <w:rsid w:val="000364A7"/>
    <w:rsid w:val="00037000"/>
    <w:rsid w:val="00037037"/>
    <w:rsid w:val="00037DB5"/>
    <w:rsid w:val="00040296"/>
    <w:rsid w:val="000404F8"/>
    <w:rsid w:val="00041794"/>
    <w:rsid w:val="000417E5"/>
    <w:rsid w:val="00041881"/>
    <w:rsid w:val="00041C9B"/>
    <w:rsid w:val="00042C4E"/>
    <w:rsid w:val="0004342A"/>
    <w:rsid w:val="00043491"/>
    <w:rsid w:val="00044656"/>
    <w:rsid w:val="000449A0"/>
    <w:rsid w:val="00044A14"/>
    <w:rsid w:val="00044C62"/>
    <w:rsid w:val="00044E34"/>
    <w:rsid w:val="00045335"/>
    <w:rsid w:val="00045811"/>
    <w:rsid w:val="00045847"/>
    <w:rsid w:val="00045C09"/>
    <w:rsid w:val="00045D37"/>
    <w:rsid w:val="00045F15"/>
    <w:rsid w:val="0004600F"/>
    <w:rsid w:val="000465DB"/>
    <w:rsid w:val="0004724F"/>
    <w:rsid w:val="000479A0"/>
    <w:rsid w:val="0005005C"/>
    <w:rsid w:val="0005086B"/>
    <w:rsid w:val="00050942"/>
    <w:rsid w:val="000509E0"/>
    <w:rsid w:val="00050C10"/>
    <w:rsid w:val="000517C4"/>
    <w:rsid w:val="0005181C"/>
    <w:rsid w:val="00051822"/>
    <w:rsid w:val="0005188F"/>
    <w:rsid w:val="000523C6"/>
    <w:rsid w:val="00052479"/>
    <w:rsid w:val="00052909"/>
    <w:rsid w:val="00052A22"/>
    <w:rsid w:val="00053379"/>
    <w:rsid w:val="00053ED4"/>
    <w:rsid w:val="000546CD"/>
    <w:rsid w:val="000548CD"/>
    <w:rsid w:val="00054936"/>
    <w:rsid w:val="00054A25"/>
    <w:rsid w:val="00054A6E"/>
    <w:rsid w:val="000551E1"/>
    <w:rsid w:val="000559EF"/>
    <w:rsid w:val="00055DDC"/>
    <w:rsid w:val="00055E51"/>
    <w:rsid w:val="00056748"/>
    <w:rsid w:val="00056A82"/>
    <w:rsid w:val="00056BBB"/>
    <w:rsid w:val="0005717F"/>
    <w:rsid w:val="00057334"/>
    <w:rsid w:val="000573E3"/>
    <w:rsid w:val="00057932"/>
    <w:rsid w:val="00057F1C"/>
    <w:rsid w:val="0006000B"/>
    <w:rsid w:val="000608D4"/>
    <w:rsid w:val="00061925"/>
    <w:rsid w:val="00061C7A"/>
    <w:rsid w:val="00061CAE"/>
    <w:rsid w:val="0006203C"/>
    <w:rsid w:val="000622B3"/>
    <w:rsid w:val="00062671"/>
    <w:rsid w:val="000634F0"/>
    <w:rsid w:val="00063528"/>
    <w:rsid w:val="000635E2"/>
    <w:rsid w:val="000637E8"/>
    <w:rsid w:val="000639F9"/>
    <w:rsid w:val="00063C94"/>
    <w:rsid w:val="000643BD"/>
    <w:rsid w:val="00064A4F"/>
    <w:rsid w:val="00064CD5"/>
    <w:rsid w:val="00064E80"/>
    <w:rsid w:val="0006533A"/>
    <w:rsid w:val="000653CB"/>
    <w:rsid w:val="00065598"/>
    <w:rsid w:val="00065ECB"/>
    <w:rsid w:val="00066701"/>
    <w:rsid w:val="00066D8F"/>
    <w:rsid w:val="00066E34"/>
    <w:rsid w:val="00067030"/>
    <w:rsid w:val="00067147"/>
    <w:rsid w:val="00067450"/>
    <w:rsid w:val="00067489"/>
    <w:rsid w:val="00067515"/>
    <w:rsid w:val="00067885"/>
    <w:rsid w:val="00067AC3"/>
    <w:rsid w:val="00067DA9"/>
    <w:rsid w:val="00070584"/>
    <w:rsid w:val="00070AA9"/>
    <w:rsid w:val="00070BB1"/>
    <w:rsid w:val="00071419"/>
    <w:rsid w:val="00071BC7"/>
    <w:rsid w:val="00071C3E"/>
    <w:rsid w:val="00071D84"/>
    <w:rsid w:val="00071DA7"/>
    <w:rsid w:val="00072905"/>
    <w:rsid w:val="00072927"/>
    <w:rsid w:val="00072E0B"/>
    <w:rsid w:val="00073E04"/>
    <w:rsid w:val="00073EC3"/>
    <w:rsid w:val="000741A4"/>
    <w:rsid w:val="00074200"/>
    <w:rsid w:val="00074539"/>
    <w:rsid w:val="000748AA"/>
    <w:rsid w:val="00074EAD"/>
    <w:rsid w:val="00075049"/>
    <w:rsid w:val="0007525D"/>
    <w:rsid w:val="00075459"/>
    <w:rsid w:val="000759AB"/>
    <w:rsid w:val="00075B12"/>
    <w:rsid w:val="00075D27"/>
    <w:rsid w:val="00075E82"/>
    <w:rsid w:val="00075E98"/>
    <w:rsid w:val="00076227"/>
    <w:rsid w:val="00077893"/>
    <w:rsid w:val="000778C3"/>
    <w:rsid w:val="00077F69"/>
    <w:rsid w:val="00077FA0"/>
    <w:rsid w:val="000809E1"/>
    <w:rsid w:val="00080C55"/>
    <w:rsid w:val="00080DAB"/>
    <w:rsid w:val="00080F27"/>
    <w:rsid w:val="00081002"/>
    <w:rsid w:val="0008111B"/>
    <w:rsid w:val="000812D3"/>
    <w:rsid w:val="000812E9"/>
    <w:rsid w:val="00081306"/>
    <w:rsid w:val="0008175C"/>
    <w:rsid w:val="00081A1C"/>
    <w:rsid w:val="00081F67"/>
    <w:rsid w:val="00082609"/>
    <w:rsid w:val="0008265A"/>
    <w:rsid w:val="000826E1"/>
    <w:rsid w:val="0008273F"/>
    <w:rsid w:val="00082C6A"/>
    <w:rsid w:val="000831B1"/>
    <w:rsid w:val="0008325D"/>
    <w:rsid w:val="00083358"/>
    <w:rsid w:val="0008352B"/>
    <w:rsid w:val="00083850"/>
    <w:rsid w:val="00083BFF"/>
    <w:rsid w:val="000841D5"/>
    <w:rsid w:val="0008431F"/>
    <w:rsid w:val="00084480"/>
    <w:rsid w:val="0008458E"/>
    <w:rsid w:val="000847B2"/>
    <w:rsid w:val="00084A07"/>
    <w:rsid w:val="00084A8F"/>
    <w:rsid w:val="00084CBD"/>
    <w:rsid w:val="000852A2"/>
    <w:rsid w:val="000854D2"/>
    <w:rsid w:val="00085CCD"/>
    <w:rsid w:val="00085CFC"/>
    <w:rsid w:val="00085D9D"/>
    <w:rsid w:val="00085F82"/>
    <w:rsid w:val="000865A4"/>
    <w:rsid w:val="0008665B"/>
    <w:rsid w:val="00086A5A"/>
    <w:rsid w:val="00086F7A"/>
    <w:rsid w:val="0008736A"/>
    <w:rsid w:val="000876C7"/>
    <w:rsid w:val="0008790D"/>
    <w:rsid w:val="00087B21"/>
    <w:rsid w:val="000900C1"/>
    <w:rsid w:val="000901F9"/>
    <w:rsid w:val="00090888"/>
    <w:rsid w:val="00090A95"/>
    <w:rsid w:val="00090ECF"/>
    <w:rsid w:val="000916B9"/>
    <w:rsid w:val="00091734"/>
    <w:rsid w:val="00091FB0"/>
    <w:rsid w:val="0009205D"/>
    <w:rsid w:val="000925C2"/>
    <w:rsid w:val="00092AE3"/>
    <w:rsid w:val="00092B11"/>
    <w:rsid w:val="00092BF4"/>
    <w:rsid w:val="000941E9"/>
    <w:rsid w:val="0009445E"/>
    <w:rsid w:val="00094D00"/>
    <w:rsid w:val="000956EC"/>
    <w:rsid w:val="00095B99"/>
    <w:rsid w:val="00095F24"/>
    <w:rsid w:val="00095FF7"/>
    <w:rsid w:val="00096140"/>
    <w:rsid w:val="000963DF"/>
    <w:rsid w:val="000966C9"/>
    <w:rsid w:val="00096A5C"/>
    <w:rsid w:val="00096CF5"/>
    <w:rsid w:val="00097556"/>
    <w:rsid w:val="000976EF"/>
    <w:rsid w:val="000978F2"/>
    <w:rsid w:val="00097A66"/>
    <w:rsid w:val="00097AB5"/>
    <w:rsid w:val="00097EC8"/>
    <w:rsid w:val="000A03CB"/>
    <w:rsid w:val="000A04D3"/>
    <w:rsid w:val="000A0523"/>
    <w:rsid w:val="000A0BB5"/>
    <w:rsid w:val="000A0EE5"/>
    <w:rsid w:val="000A121C"/>
    <w:rsid w:val="000A192E"/>
    <w:rsid w:val="000A1AEA"/>
    <w:rsid w:val="000A1AEC"/>
    <w:rsid w:val="000A1C5F"/>
    <w:rsid w:val="000A206D"/>
    <w:rsid w:val="000A2161"/>
    <w:rsid w:val="000A2677"/>
    <w:rsid w:val="000A2F44"/>
    <w:rsid w:val="000A3024"/>
    <w:rsid w:val="000A3629"/>
    <w:rsid w:val="000A375B"/>
    <w:rsid w:val="000A3BFD"/>
    <w:rsid w:val="000A455A"/>
    <w:rsid w:val="000A4C31"/>
    <w:rsid w:val="000A54F5"/>
    <w:rsid w:val="000A5618"/>
    <w:rsid w:val="000A61B1"/>
    <w:rsid w:val="000A6668"/>
    <w:rsid w:val="000A681B"/>
    <w:rsid w:val="000A682E"/>
    <w:rsid w:val="000A6890"/>
    <w:rsid w:val="000A6FE0"/>
    <w:rsid w:val="000A7181"/>
    <w:rsid w:val="000A7236"/>
    <w:rsid w:val="000A7656"/>
    <w:rsid w:val="000A7706"/>
    <w:rsid w:val="000B017B"/>
    <w:rsid w:val="000B153A"/>
    <w:rsid w:val="000B1542"/>
    <w:rsid w:val="000B172F"/>
    <w:rsid w:val="000B1A7C"/>
    <w:rsid w:val="000B1F59"/>
    <w:rsid w:val="000B229D"/>
    <w:rsid w:val="000B22E2"/>
    <w:rsid w:val="000B24C1"/>
    <w:rsid w:val="000B26D2"/>
    <w:rsid w:val="000B2A0D"/>
    <w:rsid w:val="000B2BF1"/>
    <w:rsid w:val="000B2C12"/>
    <w:rsid w:val="000B2D7E"/>
    <w:rsid w:val="000B3233"/>
    <w:rsid w:val="000B3ADD"/>
    <w:rsid w:val="000B3DCA"/>
    <w:rsid w:val="000B41BC"/>
    <w:rsid w:val="000B43F5"/>
    <w:rsid w:val="000B44A1"/>
    <w:rsid w:val="000B4717"/>
    <w:rsid w:val="000B4F3B"/>
    <w:rsid w:val="000B5049"/>
    <w:rsid w:val="000B55FF"/>
    <w:rsid w:val="000B598D"/>
    <w:rsid w:val="000B5AA5"/>
    <w:rsid w:val="000B6A8B"/>
    <w:rsid w:val="000B6B2A"/>
    <w:rsid w:val="000B6B38"/>
    <w:rsid w:val="000B6D05"/>
    <w:rsid w:val="000B77B6"/>
    <w:rsid w:val="000B7815"/>
    <w:rsid w:val="000B7A0D"/>
    <w:rsid w:val="000C0703"/>
    <w:rsid w:val="000C084D"/>
    <w:rsid w:val="000C094A"/>
    <w:rsid w:val="000C0D59"/>
    <w:rsid w:val="000C0FF1"/>
    <w:rsid w:val="000C1163"/>
    <w:rsid w:val="000C15EE"/>
    <w:rsid w:val="000C1643"/>
    <w:rsid w:val="000C1960"/>
    <w:rsid w:val="000C1D18"/>
    <w:rsid w:val="000C1DCD"/>
    <w:rsid w:val="000C1E81"/>
    <w:rsid w:val="000C22FD"/>
    <w:rsid w:val="000C28D2"/>
    <w:rsid w:val="000C2DF7"/>
    <w:rsid w:val="000C2E82"/>
    <w:rsid w:val="000C3320"/>
    <w:rsid w:val="000C36CF"/>
    <w:rsid w:val="000C37F7"/>
    <w:rsid w:val="000C399A"/>
    <w:rsid w:val="000C3DEC"/>
    <w:rsid w:val="000C407D"/>
    <w:rsid w:val="000C4414"/>
    <w:rsid w:val="000C450B"/>
    <w:rsid w:val="000C4962"/>
    <w:rsid w:val="000C4C2B"/>
    <w:rsid w:val="000C4F52"/>
    <w:rsid w:val="000C50EE"/>
    <w:rsid w:val="000C533A"/>
    <w:rsid w:val="000C554F"/>
    <w:rsid w:val="000C61D2"/>
    <w:rsid w:val="000C7280"/>
    <w:rsid w:val="000C799E"/>
    <w:rsid w:val="000C7CE5"/>
    <w:rsid w:val="000D037C"/>
    <w:rsid w:val="000D0572"/>
    <w:rsid w:val="000D0CE2"/>
    <w:rsid w:val="000D16DB"/>
    <w:rsid w:val="000D16ED"/>
    <w:rsid w:val="000D1730"/>
    <w:rsid w:val="000D173F"/>
    <w:rsid w:val="000D175D"/>
    <w:rsid w:val="000D1948"/>
    <w:rsid w:val="000D1EF9"/>
    <w:rsid w:val="000D246A"/>
    <w:rsid w:val="000D3DAF"/>
    <w:rsid w:val="000D475A"/>
    <w:rsid w:val="000D4B99"/>
    <w:rsid w:val="000D4CA4"/>
    <w:rsid w:val="000D4FAD"/>
    <w:rsid w:val="000D4FCC"/>
    <w:rsid w:val="000D5369"/>
    <w:rsid w:val="000D5390"/>
    <w:rsid w:val="000D5404"/>
    <w:rsid w:val="000D58D4"/>
    <w:rsid w:val="000D590C"/>
    <w:rsid w:val="000D5A55"/>
    <w:rsid w:val="000D6099"/>
    <w:rsid w:val="000D623A"/>
    <w:rsid w:val="000D67ED"/>
    <w:rsid w:val="000D6BE7"/>
    <w:rsid w:val="000D6FA9"/>
    <w:rsid w:val="000D733D"/>
    <w:rsid w:val="000D77D4"/>
    <w:rsid w:val="000D7A07"/>
    <w:rsid w:val="000D7A87"/>
    <w:rsid w:val="000D7FBD"/>
    <w:rsid w:val="000E00D0"/>
    <w:rsid w:val="000E02BF"/>
    <w:rsid w:val="000E09BB"/>
    <w:rsid w:val="000E0FEF"/>
    <w:rsid w:val="000E1072"/>
    <w:rsid w:val="000E153F"/>
    <w:rsid w:val="000E18D6"/>
    <w:rsid w:val="000E1B5F"/>
    <w:rsid w:val="000E1BB0"/>
    <w:rsid w:val="000E20FB"/>
    <w:rsid w:val="000E2AB8"/>
    <w:rsid w:val="000E2B7C"/>
    <w:rsid w:val="000E2C44"/>
    <w:rsid w:val="000E3264"/>
    <w:rsid w:val="000E3A3C"/>
    <w:rsid w:val="000E4202"/>
    <w:rsid w:val="000E44BC"/>
    <w:rsid w:val="000E4953"/>
    <w:rsid w:val="000E4FBC"/>
    <w:rsid w:val="000E60F7"/>
    <w:rsid w:val="000F0050"/>
    <w:rsid w:val="000F09DA"/>
    <w:rsid w:val="000F0CC3"/>
    <w:rsid w:val="000F0DBB"/>
    <w:rsid w:val="000F18AA"/>
    <w:rsid w:val="000F1ACA"/>
    <w:rsid w:val="000F1CC0"/>
    <w:rsid w:val="000F1DFF"/>
    <w:rsid w:val="000F200D"/>
    <w:rsid w:val="000F26B2"/>
    <w:rsid w:val="000F2D1E"/>
    <w:rsid w:val="000F2EB1"/>
    <w:rsid w:val="000F32DD"/>
    <w:rsid w:val="000F33DD"/>
    <w:rsid w:val="000F345B"/>
    <w:rsid w:val="000F42C3"/>
    <w:rsid w:val="000F461C"/>
    <w:rsid w:val="000F4A32"/>
    <w:rsid w:val="000F4B10"/>
    <w:rsid w:val="000F4BB4"/>
    <w:rsid w:val="000F4DF1"/>
    <w:rsid w:val="000F52DD"/>
    <w:rsid w:val="000F69CD"/>
    <w:rsid w:val="000F6AB5"/>
    <w:rsid w:val="000F7422"/>
    <w:rsid w:val="000F7BDF"/>
    <w:rsid w:val="000F7E48"/>
    <w:rsid w:val="0010018E"/>
    <w:rsid w:val="001001F7"/>
    <w:rsid w:val="001003AC"/>
    <w:rsid w:val="00100AFC"/>
    <w:rsid w:val="00100D00"/>
    <w:rsid w:val="00101157"/>
    <w:rsid w:val="00101274"/>
    <w:rsid w:val="00101393"/>
    <w:rsid w:val="0010167C"/>
    <w:rsid w:val="0010193F"/>
    <w:rsid w:val="0010217A"/>
    <w:rsid w:val="00102456"/>
    <w:rsid w:val="001024A1"/>
    <w:rsid w:val="00102AA8"/>
    <w:rsid w:val="00103554"/>
    <w:rsid w:val="00103B2B"/>
    <w:rsid w:val="00103B43"/>
    <w:rsid w:val="00104235"/>
    <w:rsid w:val="00104550"/>
    <w:rsid w:val="00104F5C"/>
    <w:rsid w:val="00105339"/>
    <w:rsid w:val="001053A1"/>
    <w:rsid w:val="001058BC"/>
    <w:rsid w:val="00105B2A"/>
    <w:rsid w:val="00105BE9"/>
    <w:rsid w:val="00105DDB"/>
    <w:rsid w:val="00105FC0"/>
    <w:rsid w:val="00106136"/>
    <w:rsid w:val="0010621B"/>
    <w:rsid w:val="00106477"/>
    <w:rsid w:val="001065DB"/>
    <w:rsid w:val="001066D9"/>
    <w:rsid w:val="001067CF"/>
    <w:rsid w:val="0010683D"/>
    <w:rsid w:val="00107186"/>
    <w:rsid w:val="00107320"/>
    <w:rsid w:val="00107493"/>
    <w:rsid w:val="00107692"/>
    <w:rsid w:val="00107754"/>
    <w:rsid w:val="00107844"/>
    <w:rsid w:val="00110226"/>
    <w:rsid w:val="0011069E"/>
    <w:rsid w:val="00110A90"/>
    <w:rsid w:val="00110E9B"/>
    <w:rsid w:val="00111178"/>
    <w:rsid w:val="00111655"/>
    <w:rsid w:val="0011172F"/>
    <w:rsid w:val="00111A65"/>
    <w:rsid w:val="00111BA6"/>
    <w:rsid w:val="00111D0F"/>
    <w:rsid w:val="00111DE5"/>
    <w:rsid w:val="001120EC"/>
    <w:rsid w:val="001122AE"/>
    <w:rsid w:val="00112683"/>
    <w:rsid w:val="0011278A"/>
    <w:rsid w:val="001130CD"/>
    <w:rsid w:val="00113140"/>
    <w:rsid w:val="001136B4"/>
    <w:rsid w:val="00113764"/>
    <w:rsid w:val="00113A11"/>
    <w:rsid w:val="00113BCB"/>
    <w:rsid w:val="00113CD8"/>
    <w:rsid w:val="00114474"/>
    <w:rsid w:val="0011485E"/>
    <w:rsid w:val="00115122"/>
    <w:rsid w:val="00115436"/>
    <w:rsid w:val="00115838"/>
    <w:rsid w:val="00115A6E"/>
    <w:rsid w:val="00115B5E"/>
    <w:rsid w:val="0011602E"/>
    <w:rsid w:val="00116548"/>
    <w:rsid w:val="00116614"/>
    <w:rsid w:val="0011671F"/>
    <w:rsid w:val="0011696B"/>
    <w:rsid w:val="00116ABC"/>
    <w:rsid w:val="00116ACD"/>
    <w:rsid w:val="00117010"/>
    <w:rsid w:val="00117190"/>
    <w:rsid w:val="0011755D"/>
    <w:rsid w:val="001177B4"/>
    <w:rsid w:val="00117AAF"/>
    <w:rsid w:val="00117CF7"/>
    <w:rsid w:val="0012013C"/>
    <w:rsid w:val="00120149"/>
    <w:rsid w:val="00120B85"/>
    <w:rsid w:val="00120CC1"/>
    <w:rsid w:val="00120D3B"/>
    <w:rsid w:val="00120E79"/>
    <w:rsid w:val="00120E9B"/>
    <w:rsid w:val="00120E9C"/>
    <w:rsid w:val="00120F23"/>
    <w:rsid w:val="00121373"/>
    <w:rsid w:val="00121B87"/>
    <w:rsid w:val="00121E0B"/>
    <w:rsid w:val="0012216C"/>
    <w:rsid w:val="001224FE"/>
    <w:rsid w:val="001228C3"/>
    <w:rsid w:val="00122ABC"/>
    <w:rsid w:val="00122BE5"/>
    <w:rsid w:val="00122F4A"/>
    <w:rsid w:val="00123045"/>
    <w:rsid w:val="0012340B"/>
    <w:rsid w:val="00123AF4"/>
    <w:rsid w:val="00123CE3"/>
    <w:rsid w:val="00123E1D"/>
    <w:rsid w:val="00124024"/>
    <w:rsid w:val="00124701"/>
    <w:rsid w:val="0012489D"/>
    <w:rsid w:val="0012499E"/>
    <w:rsid w:val="00124E8B"/>
    <w:rsid w:val="00124FD5"/>
    <w:rsid w:val="00124FE4"/>
    <w:rsid w:val="00125144"/>
    <w:rsid w:val="00125384"/>
    <w:rsid w:val="0012572B"/>
    <w:rsid w:val="00126053"/>
    <w:rsid w:val="00127120"/>
    <w:rsid w:val="00127D4C"/>
    <w:rsid w:val="00127F47"/>
    <w:rsid w:val="00130506"/>
    <w:rsid w:val="0013105E"/>
    <w:rsid w:val="00131841"/>
    <w:rsid w:val="00131920"/>
    <w:rsid w:val="00131F47"/>
    <w:rsid w:val="0013224D"/>
    <w:rsid w:val="001323B0"/>
    <w:rsid w:val="00132C21"/>
    <w:rsid w:val="00132FB0"/>
    <w:rsid w:val="00133624"/>
    <w:rsid w:val="00133C70"/>
    <w:rsid w:val="00133D81"/>
    <w:rsid w:val="00134117"/>
    <w:rsid w:val="001344FF"/>
    <w:rsid w:val="0013456D"/>
    <w:rsid w:val="001346A9"/>
    <w:rsid w:val="00134AF8"/>
    <w:rsid w:val="00134D8B"/>
    <w:rsid w:val="00134EF5"/>
    <w:rsid w:val="00135132"/>
    <w:rsid w:val="0013520E"/>
    <w:rsid w:val="0013536F"/>
    <w:rsid w:val="00135911"/>
    <w:rsid w:val="001361A3"/>
    <w:rsid w:val="00136531"/>
    <w:rsid w:val="00136EB7"/>
    <w:rsid w:val="00136F86"/>
    <w:rsid w:val="00137D6A"/>
    <w:rsid w:val="00140F8B"/>
    <w:rsid w:val="00141710"/>
    <w:rsid w:val="001419FB"/>
    <w:rsid w:val="00142220"/>
    <w:rsid w:val="00142484"/>
    <w:rsid w:val="0014252B"/>
    <w:rsid w:val="0014294B"/>
    <w:rsid w:val="001429A5"/>
    <w:rsid w:val="00142A0D"/>
    <w:rsid w:val="00142E6C"/>
    <w:rsid w:val="00143509"/>
    <w:rsid w:val="0014350F"/>
    <w:rsid w:val="00143D2D"/>
    <w:rsid w:val="00144585"/>
    <w:rsid w:val="00144A53"/>
    <w:rsid w:val="00144F09"/>
    <w:rsid w:val="0014555D"/>
    <w:rsid w:val="001460AB"/>
    <w:rsid w:val="00146117"/>
    <w:rsid w:val="00146134"/>
    <w:rsid w:val="00146359"/>
    <w:rsid w:val="00146496"/>
    <w:rsid w:val="00146854"/>
    <w:rsid w:val="00146DF6"/>
    <w:rsid w:val="00146FCF"/>
    <w:rsid w:val="001476A0"/>
    <w:rsid w:val="00147A9F"/>
    <w:rsid w:val="00147BBF"/>
    <w:rsid w:val="00150586"/>
    <w:rsid w:val="00150F53"/>
    <w:rsid w:val="00150F7D"/>
    <w:rsid w:val="001512CF"/>
    <w:rsid w:val="00151917"/>
    <w:rsid w:val="001523CF"/>
    <w:rsid w:val="001535E1"/>
    <w:rsid w:val="001540EE"/>
    <w:rsid w:val="00154341"/>
    <w:rsid w:val="00154A33"/>
    <w:rsid w:val="001550A3"/>
    <w:rsid w:val="001550B3"/>
    <w:rsid w:val="001553EB"/>
    <w:rsid w:val="0015571C"/>
    <w:rsid w:val="00155724"/>
    <w:rsid w:val="00155E55"/>
    <w:rsid w:val="00155F81"/>
    <w:rsid w:val="00156162"/>
    <w:rsid w:val="001567CA"/>
    <w:rsid w:val="0015685B"/>
    <w:rsid w:val="00156BA8"/>
    <w:rsid w:val="00156C2E"/>
    <w:rsid w:val="0015711B"/>
    <w:rsid w:val="001571D7"/>
    <w:rsid w:val="0015775A"/>
    <w:rsid w:val="00157DF5"/>
    <w:rsid w:val="00160075"/>
    <w:rsid w:val="00160570"/>
    <w:rsid w:val="00160597"/>
    <w:rsid w:val="00160B41"/>
    <w:rsid w:val="001612DE"/>
    <w:rsid w:val="00161D72"/>
    <w:rsid w:val="001629AB"/>
    <w:rsid w:val="001634B8"/>
    <w:rsid w:val="001636C4"/>
    <w:rsid w:val="001639B9"/>
    <w:rsid w:val="00163C2A"/>
    <w:rsid w:val="00163DE6"/>
    <w:rsid w:val="0016428C"/>
    <w:rsid w:val="001642E5"/>
    <w:rsid w:val="001649E6"/>
    <w:rsid w:val="0016594B"/>
    <w:rsid w:val="001659F2"/>
    <w:rsid w:val="00165AC3"/>
    <w:rsid w:val="00165CD4"/>
    <w:rsid w:val="00165D35"/>
    <w:rsid w:val="00165DAA"/>
    <w:rsid w:val="001660B6"/>
    <w:rsid w:val="00166390"/>
    <w:rsid w:val="001664DB"/>
    <w:rsid w:val="001665DA"/>
    <w:rsid w:val="00166965"/>
    <w:rsid w:val="00166985"/>
    <w:rsid w:val="00166F72"/>
    <w:rsid w:val="00167240"/>
    <w:rsid w:val="00167994"/>
    <w:rsid w:val="00167B0C"/>
    <w:rsid w:val="00167B78"/>
    <w:rsid w:val="00167D34"/>
    <w:rsid w:val="0016E140"/>
    <w:rsid w:val="00170215"/>
    <w:rsid w:val="0017028D"/>
    <w:rsid w:val="00170614"/>
    <w:rsid w:val="0017146C"/>
    <w:rsid w:val="001714FD"/>
    <w:rsid w:val="00171687"/>
    <w:rsid w:val="0017188C"/>
    <w:rsid w:val="0017194C"/>
    <w:rsid w:val="00171DCC"/>
    <w:rsid w:val="00171FAF"/>
    <w:rsid w:val="001722BF"/>
    <w:rsid w:val="0017238D"/>
    <w:rsid w:val="0017265A"/>
    <w:rsid w:val="001733CC"/>
    <w:rsid w:val="00173763"/>
    <w:rsid w:val="0017491F"/>
    <w:rsid w:val="001752D9"/>
    <w:rsid w:val="0017546F"/>
    <w:rsid w:val="00175608"/>
    <w:rsid w:val="001759FB"/>
    <w:rsid w:val="00175AC2"/>
    <w:rsid w:val="00175EF7"/>
    <w:rsid w:val="001762B3"/>
    <w:rsid w:val="00176486"/>
    <w:rsid w:val="001764ED"/>
    <w:rsid w:val="001765B0"/>
    <w:rsid w:val="0017689C"/>
    <w:rsid w:val="00176B92"/>
    <w:rsid w:val="00176C01"/>
    <w:rsid w:val="00176C4C"/>
    <w:rsid w:val="00176FEF"/>
    <w:rsid w:val="001776B5"/>
    <w:rsid w:val="001776E8"/>
    <w:rsid w:val="0017792B"/>
    <w:rsid w:val="00180427"/>
    <w:rsid w:val="0018082D"/>
    <w:rsid w:val="0018095E"/>
    <w:rsid w:val="00180B13"/>
    <w:rsid w:val="00180C23"/>
    <w:rsid w:val="00180F64"/>
    <w:rsid w:val="00181143"/>
    <w:rsid w:val="00181232"/>
    <w:rsid w:val="001812EB"/>
    <w:rsid w:val="0018191D"/>
    <w:rsid w:val="0018217E"/>
    <w:rsid w:val="001829A3"/>
    <w:rsid w:val="00183079"/>
    <w:rsid w:val="0018312E"/>
    <w:rsid w:val="00183410"/>
    <w:rsid w:val="00183C98"/>
    <w:rsid w:val="00183CC5"/>
    <w:rsid w:val="001843E1"/>
    <w:rsid w:val="00184404"/>
    <w:rsid w:val="00184A04"/>
    <w:rsid w:val="00184D69"/>
    <w:rsid w:val="00184D87"/>
    <w:rsid w:val="00184FFB"/>
    <w:rsid w:val="00185041"/>
    <w:rsid w:val="001850A2"/>
    <w:rsid w:val="00185979"/>
    <w:rsid w:val="00185C93"/>
    <w:rsid w:val="001860B1"/>
    <w:rsid w:val="00186E7F"/>
    <w:rsid w:val="00186FAC"/>
    <w:rsid w:val="00187826"/>
    <w:rsid w:val="00190750"/>
    <w:rsid w:val="00190B1D"/>
    <w:rsid w:val="00190F3A"/>
    <w:rsid w:val="00191112"/>
    <w:rsid w:val="001911AB"/>
    <w:rsid w:val="00192250"/>
    <w:rsid w:val="001928B5"/>
    <w:rsid w:val="00192C3A"/>
    <w:rsid w:val="00192C51"/>
    <w:rsid w:val="00192D5C"/>
    <w:rsid w:val="00192D91"/>
    <w:rsid w:val="001932DE"/>
    <w:rsid w:val="0019371F"/>
    <w:rsid w:val="0019385A"/>
    <w:rsid w:val="00194183"/>
    <w:rsid w:val="001944D6"/>
    <w:rsid w:val="001946F6"/>
    <w:rsid w:val="00194799"/>
    <w:rsid w:val="00194E70"/>
    <w:rsid w:val="00195383"/>
    <w:rsid w:val="0019543E"/>
    <w:rsid w:val="00195801"/>
    <w:rsid w:val="00195D13"/>
    <w:rsid w:val="001965CB"/>
    <w:rsid w:val="0019671E"/>
    <w:rsid w:val="00196B8A"/>
    <w:rsid w:val="001971BA"/>
    <w:rsid w:val="0019728F"/>
    <w:rsid w:val="00197615"/>
    <w:rsid w:val="001979C1"/>
    <w:rsid w:val="001979FB"/>
    <w:rsid w:val="00197DE9"/>
    <w:rsid w:val="001A009C"/>
    <w:rsid w:val="001A0251"/>
    <w:rsid w:val="001A02B5"/>
    <w:rsid w:val="001A0CC3"/>
    <w:rsid w:val="001A0F4D"/>
    <w:rsid w:val="001A1673"/>
    <w:rsid w:val="001A17CB"/>
    <w:rsid w:val="001A18F3"/>
    <w:rsid w:val="001A1C06"/>
    <w:rsid w:val="001A1CC3"/>
    <w:rsid w:val="001A21C6"/>
    <w:rsid w:val="001A22C4"/>
    <w:rsid w:val="001A2909"/>
    <w:rsid w:val="001A3321"/>
    <w:rsid w:val="001A3375"/>
    <w:rsid w:val="001A3836"/>
    <w:rsid w:val="001A3874"/>
    <w:rsid w:val="001A3B36"/>
    <w:rsid w:val="001A3B6B"/>
    <w:rsid w:val="001A3D2E"/>
    <w:rsid w:val="001A4351"/>
    <w:rsid w:val="001A4462"/>
    <w:rsid w:val="001A4488"/>
    <w:rsid w:val="001A483B"/>
    <w:rsid w:val="001A5E39"/>
    <w:rsid w:val="001A5F5F"/>
    <w:rsid w:val="001A60CD"/>
    <w:rsid w:val="001A62C7"/>
    <w:rsid w:val="001A63C6"/>
    <w:rsid w:val="001A6A88"/>
    <w:rsid w:val="001A6C51"/>
    <w:rsid w:val="001A6E76"/>
    <w:rsid w:val="001A6FC0"/>
    <w:rsid w:val="001A6FD3"/>
    <w:rsid w:val="001A78E7"/>
    <w:rsid w:val="001A79E4"/>
    <w:rsid w:val="001A7C0C"/>
    <w:rsid w:val="001A7C94"/>
    <w:rsid w:val="001B019A"/>
    <w:rsid w:val="001B0408"/>
    <w:rsid w:val="001B1122"/>
    <w:rsid w:val="001B12A0"/>
    <w:rsid w:val="001B13A3"/>
    <w:rsid w:val="001B1695"/>
    <w:rsid w:val="001B1C76"/>
    <w:rsid w:val="001B288F"/>
    <w:rsid w:val="001B28B2"/>
    <w:rsid w:val="001B3292"/>
    <w:rsid w:val="001B33DE"/>
    <w:rsid w:val="001B41D9"/>
    <w:rsid w:val="001B49ED"/>
    <w:rsid w:val="001B5166"/>
    <w:rsid w:val="001B560D"/>
    <w:rsid w:val="001B5687"/>
    <w:rsid w:val="001B59F6"/>
    <w:rsid w:val="001B5A7A"/>
    <w:rsid w:val="001B5A99"/>
    <w:rsid w:val="001B5D3D"/>
    <w:rsid w:val="001B5EF0"/>
    <w:rsid w:val="001B61B0"/>
    <w:rsid w:val="001B655D"/>
    <w:rsid w:val="001B6B2D"/>
    <w:rsid w:val="001C0007"/>
    <w:rsid w:val="001C0052"/>
    <w:rsid w:val="001C08C0"/>
    <w:rsid w:val="001C0A19"/>
    <w:rsid w:val="001C0B6F"/>
    <w:rsid w:val="001C0EB3"/>
    <w:rsid w:val="001C1558"/>
    <w:rsid w:val="001C170F"/>
    <w:rsid w:val="001C1B8D"/>
    <w:rsid w:val="001C1F1E"/>
    <w:rsid w:val="001C205E"/>
    <w:rsid w:val="001C294B"/>
    <w:rsid w:val="001C2C1B"/>
    <w:rsid w:val="001C2C38"/>
    <w:rsid w:val="001C2D8B"/>
    <w:rsid w:val="001C2E74"/>
    <w:rsid w:val="001C31B6"/>
    <w:rsid w:val="001C3286"/>
    <w:rsid w:val="001C3396"/>
    <w:rsid w:val="001C3634"/>
    <w:rsid w:val="001C3894"/>
    <w:rsid w:val="001C3AAA"/>
    <w:rsid w:val="001C3DEC"/>
    <w:rsid w:val="001C40E5"/>
    <w:rsid w:val="001C4125"/>
    <w:rsid w:val="001C4450"/>
    <w:rsid w:val="001C4451"/>
    <w:rsid w:val="001C4493"/>
    <w:rsid w:val="001C4550"/>
    <w:rsid w:val="001C4CCA"/>
    <w:rsid w:val="001C52A4"/>
    <w:rsid w:val="001C5D53"/>
    <w:rsid w:val="001C61F8"/>
    <w:rsid w:val="001C6FAD"/>
    <w:rsid w:val="001C6FF0"/>
    <w:rsid w:val="001C70C9"/>
    <w:rsid w:val="001C7A38"/>
    <w:rsid w:val="001C7AFA"/>
    <w:rsid w:val="001C7B64"/>
    <w:rsid w:val="001C7C5A"/>
    <w:rsid w:val="001D0098"/>
    <w:rsid w:val="001D01D8"/>
    <w:rsid w:val="001D028B"/>
    <w:rsid w:val="001D0769"/>
    <w:rsid w:val="001D09E1"/>
    <w:rsid w:val="001D0C30"/>
    <w:rsid w:val="001D0E74"/>
    <w:rsid w:val="001D0FD6"/>
    <w:rsid w:val="001D1234"/>
    <w:rsid w:val="001D1649"/>
    <w:rsid w:val="001D1CF7"/>
    <w:rsid w:val="001D1F1C"/>
    <w:rsid w:val="001D20FB"/>
    <w:rsid w:val="001D25DD"/>
    <w:rsid w:val="001D2877"/>
    <w:rsid w:val="001D35B4"/>
    <w:rsid w:val="001D406B"/>
    <w:rsid w:val="001D41A5"/>
    <w:rsid w:val="001D4A37"/>
    <w:rsid w:val="001D4D12"/>
    <w:rsid w:val="001D5B8C"/>
    <w:rsid w:val="001D610E"/>
    <w:rsid w:val="001D6A17"/>
    <w:rsid w:val="001D6C65"/>
    <w:rsid w:val="001D6EE3"/>
    <w:rsid w:val="001D6F55"/>
    <w:rsid w:val="001D72B6"/>
    <w:rsid w:val="001D73A2"/>
    <w:rsid w:val="001D77E5"/>
    <w:rsid w:val="001D784D"/>
    <w:rsid w:val="001D7EC2"/>
    <w:rsid w:val="001D7F81"/>
    <w:rsid w:val="001E025D"/>
    <w:rsid w:val="001E0F17"/>
    <w:rsid w:val="001E1332"/>
    <w:rsid w:val="001E13E1"/>
    <w:rsid w:val="001E1742"/>
    <w:rsid w:val="001E1B5D"/>
    <w:rsid w:val="001E2002"/>
    <w:rsid w:val="001E278D"/>
    <w:rsid w:val="001E2AAB"/>
    <w:rsid w:val="001E31FD"/>
    <w:rsid w:val="001E3620"/>
    <w:rsid w:val="001E37CB"/>
    <w:rsid w:val="001E3849"/>
    <w:rsid w:val="001E3EA4"/>
    <w:rsid w:val="001E3F7C"/>
    <w:rsid w:val="001E462F"/>
    <w:rsid w:val="001E4B8B"/>
    <w:rsid w:val="001E5013"/>
    <w:rsid w:val="001E58DD"/>
    <w:rsid w:val="001E5F8E"/>
    <w:rsid w:val="001E62BF"/>
    <w:rsid w:val="001E6C8A"/>
    <w:rsid w:val="001E6CBF"/>
    <w:rsid w:val="001E76DB"/>
    <w:rsid w:val="001E775D"/>
    <w:rsid w:val="001E786C"/>
    <w:rsid w:val="001E7ECF"/>
    <w:rsid w:val="001F021D"/>
    <w:rsid w:val="001F09DF"/>
    <w:rsid w:val="001F0A77"/>
    <w:rsid w:val="001F1398"/>
    <w:rsid w:val="001F1B1A"/>
    <w:rsid w:val="001F1B4C"/>
    <w:rsid w:val="001F1C27"/>
    <w:rsid w:val="001F1FBF"/>
    <w:rsid w:val="001F1FF3"/>
    <w:rsid w:val="001F2266"/>
    <w:rsid w:val="001F22C5"/>
    <w:rsid w:val="001F231B"/>
    <w:rsid w:val="001F2648"/>
    <w:rsid w:val="001F2970"/>
    <w:rsid w:val="001F2A47"/>
    <w:rsid w:val="001F37A1"/>
    <w:rsid w:val="001F408B"/>
    <w:rsid w:val="001F421C"/>
    <w:rsid w:val="001F4484"/>
    <w:rsid w:val="001F45E0"/>
    <w:rsid w:val="001F4AA4"/>
    <w:rsid w:val="001F4B33"/>
    <w:rsid w:val="001F4B95"/>
    <w:rsid w:val="001F4F56"/>
    <w:rsid w:val="001F55E7"/>
    <w:rsid w:val="001F567B"/>
    <w:rsid w:val="001F5703"/>
    <w:rsid w:val="001F5D5C"/>
    <w:rsid w:val="001F63DA"/>
    <w:rsid w:val="001F6527"/>
    <w:rsid w:val="001F697A"/>
    <w:rsid w:val="001F6A68"/>
    <w:rsid w:val="001F6B36"/>
    <w:rsid w:val="001F6D3B"/>
    <w:rsid w:val="001F7C18"/>
    <w:rsid w:val="001F7C50"/>
    <w:rsid w:val="001F7F82"/>
    <w:rsid w:val="001F7FAF"/>
    <w:rsid w:val="002000D8"/>
    <w:rsid w:val="00200819"/>
    <w:rsid w:val="002013B4"/>
    <w:rsid w:val="00201955"/>
    <w:rsid w:val="00201CCC"/>
    <w:rsid w:val="00201CF5"/>
    <w:rsid w:val="00201FF2"/>
    <w:rsid w:val="002026A1"/>
    <w:rsid w:val="00202778"/>
    <w:rsid w:val="00202E97"/>
    <w:rsid w:val="002030A5"/>
    <w:rsid w:val="002031A7"/>
    <w:rsid w:val="002032B3"/>
    <w:rsid w:val="00203467"/>
    <w:rsid w:val="00203BC1"/>
    <w:rsid w:val="00203EC1"/>
    <w:rsid w:val="00203ED8"/>
    <w:rsid w:val="00204150"/>
    <w:rsid w:val="002048F9"/>
    <w:rsid w:val="002049C5"/>
    <w:rsid w:val="00204E1D"/>
    <w:rsid w:val="00205448"/>
    <w:rsid w:val="002056C3"/>
    <w:rsid w:val="002056E7"/>
    <w:rsid w:val="002056F3"/>
    <w:rsid w:val="00205884"/>
    <w:rsid w:val="00205D49"/>
    <w:rsid w:val="00205F02"/>
    <w:rsid w:val="0020663C"/>
    <w:rsid w:val="00206D70"/>
    <w:rsid w:val="002072AF"/>
    <w:rsid w:val="00207D0E"/>
    <w:rsid w:val="00210180"/>
    <w:rsid w:val="0021054B"/>
    <w:rsid w:val="00210E55"/>
    <w:rsid w:val="00210FC4"/>
    <w:rsid w:val="002112D4"/>
    <w:rsid w:val="00211723"/>
    <w:rsid w:val="00211EF9"/>
    <w:rsid w:val="0021210A"/>
    <w:rsid w:val="00212126"/>
    <w:rsid w:val="00212461"/>
    <w:rsid w:val="00212724"/>
    <w:rsid w:val="00212CFD"/>
    <w:rsid w:val="002133D1"/>
    <w:rsid w:val="0021383E"/>
    <w:rsid w:val="00213996"/>
    <w:rsid w:val="00214253"/>
    <w:rsid w:val="0021437D"/>
    <w:rsid w:val="002148A3"/>
    <w:rsid w:val="00214BC3"/>
    <w:rsid w:val="00214C3C"/>
    <w:rsid w:val="00214D16"/>
    <w:rsid w:val="002154A1"/>
    <w:rsid w:val="00215C04"/>
    <w:rsid w:val="00215C81"/>
    <w:rsid w:val="00215EB8"/>
    <w:rsid w:val="00216185"/>
    <w:rsid w:val="002161AD"/>
    <w:rsid w:val="002166E1"/>
    <w:rsid w:val="00216770"/>
    <w:rsid w:val="002168E5"/>
    <w:rsid w:val="00216E40"/>
    <w:rsid w:val="00216E95"/>
    <w:rsid w:val="00217056"/>
    <w:rsid w:val="0021750F"/>
    <w:rsid w:val="0021796B"/>
    <w:rsid w:val="002179ED"/>
    <w:rsid w:val="00220566"/>
    <w:rsid w:val="002206A8"/>
    <w:rsid w:val="002206E6"/>
    <w:rsid w:val="00220CF6"/>
    <w:rsid w:val="0022110B"/>
    <w:rsid w:val="00221BD7"/>
    <w:rsid w:val="0022218A"/>
    <w:rsid w:val="0022275B"/>
    <w:rsid w:val="00222C58"/>
    <w:rsid w:val="002236CE"/>
    <w:rsid w:val="00223BFD"/>
    <w:rsid w:val="002244AD"/>
    <w:rsid w:val="002247B9"/>
    <w:rsid w:val="00224E34"/>
    <w:rsid w:val="002257E7"/>
    <w:rsid w:val="00225AE3"/>
    <w:rsid w:val="00225F3C"/>
    <w:rsid w:val="00226406"/>
    <w:rsid w:val="0022647C"/>
    <w:rsid w:val="00226531"/>
    <w:rsid w:val="00226A7C"/>
    <w:rsid w:val="002273D0"/>
    <w:rsid w:val="0022757B"/>
    <w:rsid w:val="00227C17"/>
    <w:rsid w:val="00227E68"/>
    <w:rsid w:val="002300EF"/>
    <w:rsid w:val="002301B0"/>
    <w:rsid w:val="002301CE"/>
    <w:rsid w:val="0023022E"/>
    <w:rsid w:val="00230C98"/>
    <w:rsid w:val="00230E1E"/>
    <w:rsid w:val="00230F13"/>
    <w:rsid w:val="002312F5"/>
    <w:rsid w:val="002318C7"/>
    <w:rsid w:val="0023190E"/>
    <w:rsid w:val="00231920"/>
    <w:rsid w:val="0023198E"/>
    <w:rsid w:val="00231A8D"/>
    <w:rsid w:val="0023273E"/>
    <w:rsid w:val="002329B0"/>
    <w:rsid w:val="00232A31"/>
    <w:rsid w:val="00232D8C"/>
    <w:rsid w:val="00232E43"/>
    <w:rsid w:val="00232EA3"/>
    <w:rsid w:val="00233012"/>
    <w:rsid w:val="002330DD"/>
    <w:rsid w:val="0023329F"/>
    <w:rsid w:val="002333E2"/>
    <w:rsid w:val="002334E4"/>
    <w:rsid w:val="00233E20"/>
    <w:rsid w:val="00233EC4"/>
    <w:rsid w:val="00233EE1"/>
    <w:rsid w:val="00234388"/>
    <w:rsid w:val="00234A6E"/>
    <w:rsid w:val="00234C9D"/>
    <w:rsid w:val="00234D8A"/>
    <w:rsid w:val="00235184"/>
    <w:rsid w:val="00235659"/>
    <w:rsid w:val="00236090"/>
    <w:rsid w:val="00236BE9"/>
    <w:rsid w:val="0023750C"/>
    <w:rsid w:val="00237C60"/>
    <w:rsid w:val="00237F8A"/>
    <w:rsid w:val="0024017B"/>
    <w:rsid w:val="00240DF0"/>
    <w:rsid w:val="00240E05"/>
    <w:rsid w:val="00240F7D"/>
    <w:rsid w:val="002412C5"/>
    <w:rsid w:val="002413C5"/>
    <w:rsid w:val="002417A6"/>
    <w:rsid w:val="00241CB5"/>
    <w:rsid w:val="00241CBF"/>
    <w:rsid w:val="00241CFC"/>
    <w:rsid w:val="00241E41"/>
    <w:rsid w:val="002421B2"/>
    <w:rsid w:val="002424D0"/>
    <w:rsid w:val="002429F4"/>
    <w:rsid w:val="00242D5C"/>
    <w:rsid w:val="00242E87"/>
    <w:rsid w:val="00243034"/>
    <w:rsid w:val="0024324E"/>
    <w:rsid w:val="00243420"/>
    <w:rsid w:val="00243B57"/>
    <w:rsid w:val="00244A7C"/>
    <w:rsid w:val="00244EEA"/>
    <w:rsid w:val="00245086"/>
    <w:rsid w:val="002451EC"/>
    <w:rsid w:val="0024544B"/>
    <w:rsid w:val="0024555F"/>
    <w:rsid w:val="00245AEE"/>
    <w:rsid w:val="00245B27"/>
    <w:rsid w:val="00245CE7"/>
    <w:rsid w:val="00246283"/>
    <w:rsid w:val="00246779"/>
    <w:rsid w:val="002467F4"/>
    <w:rsid w:val="00246FED"/>
    <w:rsid w:val="002471AC"/>
    <w:rsid w:val="00247667"/>
    <w:rsid w:val="00247871"/>
    <w:rsid w:val="00247A76"/>
    <w:rsid w:val="00247D2F"/>
    <w:rsid w:val="00247E63"/>
    <w:rsid w:val="00250179"/>
    <w:rsid w:val="002510F7"/>
    <w:rsid w:val="00251246"/>
    <w:rsid w:val="002514E8"/>
    <w:rsid w:val="00251573"/>
    <w:rsid w:val="00251666"/>
    <w:rsid w:val="00251824"/>
    <w:rsid w:val="00251B43"/>
    <w:rsid w:val="00251F87"/>
    <w:rsid w:val="00252166"/>
    <w:rsid w:val="002528FD"/>
    <w:rsid w:val="0025297B"/>
    <w:rsid w:val="002531C9"/>
    <w:rsid w:val="002533F8"/>
    <w:rsid w:val="002534A3"/>
    <w:rsid w:val="00253550"/>
    <w:rsid w:val="00253747"/>
    <w:rsid w:val="00253E73"/>
    <w:rsid w:val="0025470F"/>
    <w:rsid w:val="00254B4E"/>
    <w:rsid w:val="00254DB4"/>
    <w:rsid w:val="00255711"/>
    <w:rsid w:val="00255911"/>
    <w:rsid w:val="00255B0A"/>
    <w:rsid w:val="00255CCF"/>
    <w:rsid w:val="00255F20"/>
    <w:rsid w:val="002561ED"/>
    <w:rsid w:val="00256FB0"/>
    <w:rsid w:val="00257B08"/>
    <w:rsid w:val="002601A5"/>
    <w:rsid w:val="002601E2"/>
    <w:rsid w:val="002602EF"/>
    <w:rsid w:val="002603A9"/>
    <w:rsid w:val="0026087D"/>
    <w:rsid w:val="00260A58"/>
    <w:rsid w:val="00260CF3"/>
    <w:rsid w:val="00260DB8"/>
    <w:rsid w:val="0026132F"/>
    <w:rsid w:val="00261443"/>
    <w:rsid w:val="00261EF4"/>
    <w:rsid w:val="00261FAC"/>
    <w:rsid w:val="00262635"/>
    <w:rsid w:val="00262741"/>
    <w:rsid w:val="00262B14"/>
    <w:rsid w:val="00262F59"/>
    <w:rsid w:val="00262FA3"/>
    <w:rsid w:val="00263237"/>
    <w:rsid w:val="002636A0"/>
    <w:rsid w:val="0026385C"/>
    <w:rsid w:val="00263A8D"/>
    <w:rsid w:val="00263B70"/>
    <w:rsid w:val="00263EA0"/>
    <w:rsid w:val="002640D4"/>
    <w:rsid w:val="002641D4"/>
    <w:rsid w:val="002644F4"/>
    <w:rsid w:val="00264563"/>
    <w:rsid w:val="00264701"/>
    <w:rsid w:val="00264826"/>
    <w:rsid w:val="00264947"/>
    <w:rsid w:val="00264F8A"/>
    <w:rsid w:val="00265016"/>
    <w:rsid w:val="00265196"/>
    <w:rsid w:val="002651CB"/>
    <w:rsid w:val="002653AC"/>
    <w:rsid w:val="00265B19"/>
    <w:rsid w:val="002660A8"/>
    <w:rsid w:val="002666B8"/>
    <w:rsid w:val="00266892"/>
    <w:rsid w:val="002670F4"/>
    <w:rsid w:val="00270866"/>
    <w:rsid w:val="00270C49"/>
    <w:rsid w:val="00270DBC"/>
    <w:rsid w:val="00270FD0"/>
    <w:rsid w:val="0027101D"/>
    <w:rsid w:val="00271354"/>
    <w:rsid w:val="002719A0"/>
    <w:rsid w:val="002719DA"/>
    <w:rsid w:val="00271AED"/>
    <w:rsid w:val="00271BB9"/>
    <w:rsid w:val="00271E0C"/>
    <w:rsid w:val="0027204E"/>
    <w:rsid w:val="00272594"/>
    <w:rsid w:val="002728D5"/>
    <w:rsid w:val="00272904"/>
    <w:rsid w:val="00272BD0"/>
    <w:rsid w:val="00273112"/>
    <w:rsid w:val="00273280"/>
    <w:rsid w:val="0027348A"/>
    <w:rsid w:val="00273CE5"/>
    <w:rsid w:val="00273F99"/>
    <w:rsid w:val="00274103"/>
    <w:rsid w:val="0027465C"/>
    <w:rsid w:val="00274721"/>
    <w:rsid w:val="00275068"/>
    <w:rsid w:val="002750E9"/>
    <w:rsid w:val="0027583F"/>
    <w:rsid w:val="00276131"/>
    <w:rsid w:val="002763A2"/>
    <w:rsid w:val="002802A7"/>
    <w:rsid w:val="0028031E"/>
    <w:rsid w:val="00280422"/>
    <w:rsid w:val="002804C0"/>
    <w:rsid w:val="0028093E"/>
    <w:rsid w:val="00280BA7"/>
    <w:rsid w:val="002813F9"/>
    <w:rsid w:val="002816BF"/>
    <w:rsid w:val="002827E9"/>
    <w:rsid w:val="00282CA0"/>
    <w:rsid w:val="00282D50"/>
    <w:rsid w:val="00282DF5"/>
    <w:rsid w:val="00282E78"/>
    <w:rsid w:val="00282FDB"/>
    <w:rsid w:val="00283569"/>
    <w:rsid w:val="00283874"/>
    <w:rsid w:val="00283B8E"/>
    <w:rsid w:val="00283CC5"/>
    <w:rsid w:val="00283EBE"/>
    <w:rsid w:val="002840F7"/>
    <w:rsid w:val="00284172"/>
    <w:rsid w:val="00284324"/>
    <w:rsid w:val="00284789"/>
    <w:rsid w:val="00284CED"/>
    <w:rsid w:val="00284E6F"/>
    <w:rsid w:val="002859E7"/>
    <w:rsid w:val="00285F65"/>
    <w:rsid w:val="00285FB3"/>
    <w:rsid w:val="002860EB"/>
    <w:rsid w:val="002865E3"/>
    <w:rsid w:val="00286EC8"/>
    <w:rsid w:val="002871AB"/>
    <w:rsid w:val="0029067E"/>
    <w:rsid w:val="00290B5E"/>
    <w:rsid w:val="00290CD4"/>
    <w:rsid w:val="0029105C"/>
    <w:rsid w:val="00291295"/>
    <w:rsid w:val="00291DE9"/>
    <w:rsid w:val="00291F6D"/>
    <w:rsid w:val="002920D9"/>
    <w:rsid w:val="00292C2B"/>
    <w:rsid w:val="0029317F"/>
    <w:rsid w:val="002935E1"/>
    <w:rsid w:val="002936E7"/>
    <w:rsid w:val="00293736"/>
    <w:rsid w:val="00293B99"/>
    <w:rsid w:val="00294166"/>
    <w:rsid w:val="00294656"/>
    <w:rsid w:val="0029473A"/>
    <w:rsid w:val="00294DD6"/>
    <w:rsid w:val="00294EEF"/>
    <w:rsid w:val="00294F4C"/>
    <w:rsid w:val="002957AF"/>
    <w:rsid w:val="002957F0"/>
    <w:rsid w:val="002958D3"/>
    <w:rsid w:val="00295D51"/>
    <w:rsid w:val="00295E07"/>
    <w:rsid w:val="00295EB9"/>
    <w:rsid w:val="00295F36"/>
    <w:rsid w:val="0029662A"/>
    <w:rsid w:val="0029743E"/>
    <w:rsid w:val="002975F8"/>
    <w:rsid w:val="0029796F"/>
    <w:rsid w:val="00297E3E"/>
    <w:rsid w:val="002A0716"/>
    <w:rsid w:val="002A0A50"/>
    <w:rsid w:val="002A0D59"/>
    <w:rsid w:val="002A0EB6"/>
    <w:rsid w:val="002A16CA"/>
    <w:rsid w:val="002A1B52"/>
    <w:rsid w:val="002A2918"/>
    <w:rsid w:val="002A2AF9"/>
    <w:rsid w:val="002A2C03"/>
    <w:rsid w:val="002A331F"/>
    <w:rsid w:val="002A3C00"/>
    <w:rsid w:val="002A3C60"/>
    <w:rsid w:val="002A3CB4"/>
    <w:rsid w:val="002A4057"/>
    <w:rsid w:val="002A43FE"/>
    <w:rsid w:val="002A4C62"/>
    <w:rsid w:val="002A4D27"/>
    <w:rsid w:val="002A531D"/>
    <w:rsid w:val="002A693F"/>
    <w:rsid w:val="002A6991"/>
    <w:rsid w:val="002A6D0D"/>
    <w:rsid w:val="002A6D2A"/>
    <w:rsid w:val="002A78A4"/>
    <w:rsid w:val="002A78B5"/>
    <w:rsid w:val="002A79CB"/>
    <w:rsid w:val="002A7ADD"/>
    <w:rsid w:val="002B03E2"/>
    <w:rsid w:val="002B08BF"/>
    <w:rsid w:val="002B1480"/>
    <w:rsid w:val="002B14CE"/>
    <w:rsid w:val="002B1A5F"/>
    <w:rsid w:val="002B1B46"/>
    <w:rsid w:val="002B1B89"/>
    <w:rsid w:val="002B1BB3"/>
    <w:rsid w:val="002B1C11"/>
    <w:rsid w:val="002B2213"/>
    <w:rsid w:val="002B279B"/>
    <w:rsid w:val="002B2CFD"/>
    <w:rsid w:val="002B2D93"/>
    <w:rsid w:val="002B2ED9"/>
    <w:rsid w:val="002B371F"/>
    <w:rsid w:val="002B3740"/>
    <w:rsid w:val="002B394C"/>
    <w:rsid w:val="002B464E"/>
    <w:rsid w:val="002B4BDF"/>
    <w:rsid w:val="002B4C6D"/>
    <w:rsid w:val="002B4EA6"/>
    <w:rsid w:val="002B53AA"/>
    <w:rsid w:val="002B56B9"/>
    <w:rsid w:val="002B6BA5"/>
    <w:rsid w:val="002B760B"/>
    <w:rsid w:val="002B77F9"/>
    <w:rsid w:val="002B7BEB"/>
    <w:rsid w:val="002B7E9A"/>
    <w:rsid w:val="002C03AE"/>
    <w:rsid w:val="002C11D7"/>
    <w:rsid w:val="002C1484"/>
    <w:rsid w:val="002C14AA"/>
    <w:rsid w:val="002C19E0"/>
    <w:rsid w:val="002C1CB2"/>
    <w:rsid w:val="002C1F8D"/>
    <w:rsid w:val="002C2328"/>
    <w:rsid w:val="002C2EC4"/>
    <w:rsid w:val="002C2F72"/>
    <w:rsid w:val="002C2FD4"/>
    <w:rsid w:val="002C30A8"/>
    <w:rsid w:val="002C3355"/>
    <w:rsid w:val="002C425F"/>
    <w:rsid w:val="002C4470"/>
    <w:rsid w:val="002C4C2D"/>
    <w:rsid w:val="002C536B"/>
    <w:rsid w:val="002C53FB"/>
    <w:rsid w:val="002C5502"/>
    <w:rsid w:val="002C5520"/>
    <w:rsid w:val="002C591B"/>
    <w:rsid w:val="002C5B3D"/>
    <w:rsid w:val="002C5CC1"/>
    <w:rsid w:val="002C5D56"/>
    <w:rsid w:val="002C6117"/>
    <w:rsid w:val="002C61C4"/>
    <w:rsid w:val="002C65B7"/>
    <w:rsid w:val="002C686C"/>
    <w:rsid w:val="002C69AA"/>
    <w:rsid w:val="002C6CDD"/>
    <w:rsid w:val="002C70BD"/>
    <w:rsid w:val="002C71BC"/>
    <w:rsid w:val="002C72EA"/>
    <w:rsid w:val="002C78C8"/>
    <w:rsid w:val="002D04F1"/>
    <w:rsid w:val="002D0D89"/>
    <w:rsid w:val="002D0E7F"/>
    <w:rsid w:val="002D130E"/>
    <w:rsid w:val="002D1852"/>
    <w:rsid w:val="002D1DD6"/>
    <w:rsid w:val="002D2155"/>
    <w:rsid w:val="002D31BB"/>
    <w:rsid w:val="002D31C2"/>
    <w:rsid w:val="002D33F4"/>
    <w:rsid w:val="002D3499"/>
    <w:rsid w:val="002D3985"/>
    <w:rsid w:val="002D46E3"/>
    <w:rsid w:val="002D4C3C"/>
    <w:rsid w:val="002D5348"/>
    <w:rsid w:val="002D572D"/>
    <w:rsid w:val="002D58A0"/>
    <w:rsid w:val="002D5B88"/>
    <w:rsid w:val="002D6198"/>
    <w:rsid w:val="002D63CC"/>
    <w:rsid w:val="002D6516"/>
    <w:rsid w:val="002D68B2"/>
    <w:rsid w:val="002D69E3"/>
    <w:rsid w:val="002D6C3C"/>
    <w:rsid w:val="002D6D96"/>
    <w:rsid w:val="002D703E"/>
    <w:rsid w:val="002D71E9"/>
    <w:rsid w:val="002D7265"/>
    <w:rsid w:val="002D7522"/>
    <w:rsid w:val="002E0AB3"/>
    <w:rsid w:val="002E0B44"/>
    <w:rsid w:val="002E10AC"/>
    <w:rsid w:val="002E15FA"/>
    <w:rsid w:val="002E17C1"/>
    <w:rsid w:val="002E1972"/>
    <w:rsid w:val="002E1A75"/>
    <w:rsid w:val="002E1DDB"/>
    <w:rsid w:val="002E1F77"/>
    <w:rsid w:val="002E2372"/>
    <w:rsid w:val="002E3258"/>
    <w:rsid w:val="002E339A"/>
    <w:rsid w:val="002E34BC"/>
    <w:rsid w:val="002E34D1"/>
    <w:rsid w:val="002E40AE"/>
    <w:rsid w:val="002E4440"/>
    <w:rsid w:val="002E44D3"/>
    <w:rsid w:val="002E49D7"/>
    <w:rsid w:val="002E57FB"/>
    <w:rsid w:val="002E650F"/>
    <w:rsid w:val="002E6544"/>
    <w:rsid w:val="002E6F29"/>
    <w:rsid w:val="002E75C7"/>
    <w:rsid w:val="002E761A"/>
    <w:rsid w:val="002E7829"/>
    <w:rsid w:val="002E7FCF"/>
    <w:rsid w:val="002F0210"/>
    <w:rsid w:val="002F02A8"/>
    <w:rsid w:val="002F04B1"/>
    <w:rsid w:val="002F0816"/>
    <w:rsid w:val="002F08DC"/>
    <w:rsid w:val="002F0BDF"/>
    <w:rsid w:val="002F13EE"/>
    <w:rsid w:val="002F161A"/>
    <w:rsid w:val="002F19E3"/>
    <w:rsid w:val="002F1F34"/>
    <w:rsid w:val="002F20E4"/>
    <w:rsid w:val="002F2605"/>
    <w:rsid w:val="002F2870"/>
    <w:rsid w:val="002F28D1"/>
    <w:rsid w:val="002F2A7C"/>
    <w:rsid w:val="002F375F"/>
    <w:rsid w:val="002F3CDE"/>
    <w:rsid w:val="002F3D38"/>
    <w:rsid w:val="002F4092"/>
    <w:rsid w:val="002F40EB"/>
    <w:rsid w:val="002F43F6"/>
    <w:rsid w:val="002F47F4"/>
    <w:rsid w:val="002F4A64"/>
    <w:rsid w:val="002F4C9F"/>
    <w:rsid w:val="002F53CF"/>
    <w:rsid w:val="002F569A"/>
    <w:rsid w:val="002F5874"/>
    <w:rsid w:val="002F6A16"/>
    <w:rsid w:val="002F6B9D"/>
    <w:rsid w:val="002F6E39"/>
    <w:rsid w:val="002F6FD6"/>
    <w:rsid w:val="002F7542"/>
    <w:rsid w:val="002F7756"/>
    <w:rsid w:val="002F7B36"/>
    <w:rsid w:val="002F7BFD"/>
    <w:rsid w:val="00300286"/>
    <w:rsid w:val="0030077F"/>
    <w:rsid w:val="003009C3"/>
    <w:rsid w:val="00300AB4"/>
    <w:rsid w:val="00300FB6"/>
    <w:rsid w:val="00301923"/>
    <w:rsid w:val="00302A8D"/>
    <w:rsid w:val="00303095"/>
    <w:rsid w:val="0030365D"/>
    <w:rsid w:val="0030375D"/>
    <w:rsid w:val="00303BB4"/>
    <w:rsid w:val="00303C5A"/>
    <w:rsid w:val="00303F1E"/>
    <w:rsid w:val="00304363"/>
    <w:rsid w:val="00304632"/>
    <w:rsid w:val="00304712"/>
    <w:rsid w:val="003047B9"/>
    <w:rsid w:val="00304B57"/>
    <w:rsid w:val="00304DDA"/>
    <w:rsid w:val="00305150"/>
    <w:rsid w:val="00305211"/>
    <w:rsid w:val="00305540"/>
    <w:rsid w:val="00305612"/>
    <w:rsid w:val="003057AD"/>
    <w:rsid w:val="00305AD0"/>
    <w:rsid w:val="00305B62"/>
    <w:rsid w:val="00305BB0"/>
    <w:rsid w:val="00305FA7"/>
    <w:rsid w:val="00306A0B"/>
    <w:rsid w:val="00307119"/>
    <w:rsid w:val="0030739E"/>
    <w:rsid w:val="00307761"/>
    <w:rsid w:val="00307809"/>
    <w:rsid w:val="003079BD"/>
    <w:rsid w:val="00307F64"/>
    <w:rsid w:val="00310258"/>
    <w:rsid w:val="0031043E"/>
    <w:rsid w:val="0031068D"/>
    <w:rsid w:val="00310C5F"/>
    <w:rsid w:val="00310FD5"/>
    <w:rsid w:val="003112A4"/>
    <w:rsid w:val="00311E64"/>
    <w:rsid w:val="003123C0"/>
    <w:rsid w:val="00312587"/>
    <w:rsid w:val="003126F9"/>
    <w:rsid w:val="00312C17"/>
    <w:rsid w:val="00312CE7"/>
    <w:rsid w:val="00313284"/>
    <w:rsid w:val="00313837"/>
    <w:rsid w:val="00313A3D"/>
    <w:rsid w:val="00313DF1"/>
    <w:rsid w:val="00313E9C"/>
    <w:rsid w:val="0031411C"/>
    <w:rsid w:val="00314980"/>
    <w:rsid w:val="00314C22"/>
    <w:rsid w:val="0031543F"/>
    <w:rsid w:val="00315638"/>
    <w:rsid w:val="00315833"/>
    <w:rsid w:val="00315BF0"/>
    <w:rsid w:val="00315C98"/>
    <w:rsid w:val="003164AF"/>
    <w:rsid w:val="00316B67"/>
    <w:rsid w:val="00316C14"/>
    <w:rsid w:val="00317668"/>
    <w:rsid w:val="00320135"/>
    <w:rsid w:val="00320272"/>
    <w:rsid w:val="003204AA"/>
    <w:rsid w:val="00320542"/>
    <w:rsid w:val="003206A0"/>
    <w:rsid w:val="00320FC3"/>
    <w:rsid w:val="00320FED"/>
    <w:rsid w:val="0032148E"/>
    <w:rsid w:val="003215B1"/>
    <w:rsid w:val="003223FA"/>
    <w:rsid w:val="00322548"/>
    <w:rsid w:val="00322ED3"/>
    <w:rsid w:val="00322FA9"/>
    <w:rsid w:val="00323077"/>
    <w:rsid w:val="00323311"/>
    <w:rsid w:val="00324120"/>
    <w:rsid w:val="00324C9B"/>
    <w:rsid w:val="00324EB3"/>
    <w:rsid w:val="0032521A"/>
    <w:rsid w:val="003257C7"/>
    <w:rsid w:val="003259D2"/>
    <w:rsid w:val="00326216"/>
    <w:rsid w:val="0032647F"/>
    <w:rsid w:val="00326AD9"/>
    <w:rsid w:val="00326FFD"/>
    <w:rsid w:val="003277F6"/>
    <w:rsid w:val="003303F7"/>
    <w:rsid w:val="003305BA"/>
    <w:rsid w:val="00330848"/>
    <w:rsid w:val="003309FD"/>
    <w:rsid w:val="00330C95"/>
    <w:rsid w:val="00330D62"/>
    <w:rsid w:val="003311D3"/>
    <w:rsid w:val="003314F9"/>
    <w:rsid w:val="00331672"/>
    <w:rsid w:val="003316D9"/>
    <w:rsid w:val="0033181A"/>
    <w:rsid w:val="003319A7"/>
    <w:rsid w:val="00331A21"/>
    <w:rsid w:val="00331BBE"/>
    <w:rsid w:val="00331DAB"/>
    <w:rsid w:val="0033200C"/>
    <w:rsid w:val="003321C5"/>
    <w:rsid w:val="00332385"/>
    <w:rsid w:val="00332C19"/>
    <w:rsid w:val="00332CE8"/>
    <w:rsid w:val="003330A4"/>
    <w:rsid w:val="0033373A"/>
    <w:rsid w:val="003337A4"/>
    <w:rsid w:val="00333AE6"/>
    <w:rsid w:val="00333D13"/>
    <w:rsid w:val="00334086"/>
    <w:rsid w:val="003342CB"/>
    <w:rsid w:val="00334A20"/>
    <w:rsid w:val="00334CAD"/>
    <w:rsid w:val="00334E49"/>
    <w:rsid w:val="00334E8A"/>
    <w:rsid w:val="00335027"/>
    <w:rsid w:val="003355E1"/>
    <w:rsid w:val="003358A3"/>
    <w:rsid w:val="00335E6A"/>
    <w:rsid w:val="003368ED"/>
    <w:rsid w:val="00336BAA"/>
    <w:rsid w:val="00337270"/>
    <w:rsid w:val="003378C4"/>
    <w:rsid w:val="00337A25"/>
    <w:rsid w:val="00337CA3"/>
    <w:rsid w:val="00337CE7"/>
    <w:rsid w:val="00337DC9"/>
    <w:rsid w:val="00337EA8"/>
    <w:rsid w:val="00337EFC"/>
    <w:rsid w:val="00340621"/>
    <w:rsid w:val="0034083F"/>
    <w:rsid w:val="00341698"/>
    <w:rsid w:val="0034194A"/>
    <w:rsid w:val="00341D17"/>
    <w:rsid w:val="00341E6F"/>
    <w:rsid w:val="003420A9"/>
    <w:rsid w:val="00342177"/>
    <w:rsid w:val="003424D5"/>
    <w:rsid w:val="00342E85"/>
    <w:rsid w:val="00343197"/>
    <w:rsid w:val="0034364A"/>
    <w:rsid w:val="0034386D"/>
    <w:rsid w:val="003438C1"/>
    <w:rsid w:val="00343931"/>
    <w:rsid w:val="00343C90"/>
    <w:rsid w:val="00343EC3"/>
    <w:rsid w:val="00344422"/>
    <w:rsid w:val="00344A9A"/>
    <w:rsid w:val="003451E7"/>
    <w:rsid w:val="003456B6"/>
    <w:rsid w:val="00345780"/>
    <w:rsid w:val="003458CE"/>
    <w:rsid w:val="00345E5B"/>
    <w:rsid w:val="00345FD3"/>
    <w:rsid w:val="0034617A"/>
    <w:rsid w:val="003461A4"/>
    <w:rsid w:val="00346704"/>
    <w:rsid w:val="0034703D"/>
    <w:rsid w:val="00347210"/>
    <w:rsid w:val="003472C7"/>
    <w:rsid w:val="00347836"/>
    <w:rsid w:val="003479B7"/>
    <w:rsid w:val="003479D0"/>
    <w:rsid w:val="00347CA6"/>
    <w:rsid w:val="00347D7B"/>
    <w:rsid w:val="00350A0B"/>
    <w:rsid w:val="00350D48"/>
    <w:rsid w:val="00350D83"/>
    <w:rsid w:val="00352151"/>
    <w:rsid w:val="00352777"/>
    <w:rsid w:val="00352791"/>
    <w:rsid w:val="00352B9C"/>
    <w:rsid w:val="00353332"/>
    <w:rsid w:val="00353615"/>
    <w:rsid w:val="00353681"/>
    <w:rsid w:val="00353916"/>
    <w:rsid w:val="003539CD"/>
    <w:rsid w:val="00353E5B"/>
    <w:rsid w:val="00353F2F"/>
    <w:rsid w:val="00353FA3"/>
    <w:rsid w:val="00354046"/>
    <w:rsid w:val="00354477"/>
    <w:rsid w:val="00354A25"/>
    <w:rsid w:val="00354D2B"/>
    <w:rsid w:val="00354E99"/>
    <w:rsid w:val="0035517A"/>
    <w:rsid w:val="0035528F"/>
    <w:rsid w:val="003552FE"/>
    <w:rsid w:val="0035571F"/>
    <w:rsid w:val="003557CA"/>
    <w:rsid w:val="00355A07"/>
    <w:rsid w:val="00355C9F"/>
    <w:rsid w:val="00356131"/>
    <w:rsid w:val="003568D5"/>
    <w:rsid w:val="00356B79"/>
    <w:rsid w:val="00356D0A"/>
    <w:rsid w:val="00356E2A"/>
    <w:rsid w:val="003571DB"/>
    <w:rsid w:val="00357205"/>
    <w:rsid w:val="0035762E"/>
    <w:rsid w:val="003578DF"/>
    <w:rsid w:val="00357949"/>
    <w:rsid w:val="00360262"/>
    <w:rsid w:val="003603D1"/>
    <w:rsid w:val="00360B84"/>
    <w:rsid w:val="00360C8B"/>
    <w:rsid w:val="00360D87"/>
    <w:rsid w:val="0036188A"/>
    <w:rsid w:val="0036290B"/>
    <w:rsid w:val="00362AD0"/>
    <w:rsid w:val="00362F88"/>
    <w:rsid w:val="003631E0"/>
    <w:rsid w:val="00363583"/>
    <w:rsid w:val="00363D65"/>
    <w:rsid w:val="003642D9"/>
    <w:rsid w:val="0036440B"/>
    <w:rsid w:val="0036453F"/>
    <w:rsid w:val="003646D2"/>
    <w:rsid w:val="003648C6"/>
    <w:rsid w:val="0036493A"/>
    <w:rsid w:val="00364ADD"/>
    <w:rsid w:val="00364CD3"/>
    <w:rsid w:val="00364FFE"/>
    <w:rsid w:val="0036511E"/>
    <w:rsid w:val="003652E8"/>
    <w:rsid w:val="003654C7"/>
    <w:rsid w:val="0036588A"/>
    <w:rsid w:val="00366232"/>
    <w:rsid w:val="003664EB"/>
    <w:rsid w:val="0036659E"/>
    <w:rsid w:val="00366887"/>
    <w:rsid w:val="00366AC5"/>
    <w:rsid w:val="00367286"/>
    <w:rsid w:val="0036742A"/>
    <w:rsid w:val="00367812"/>
    <w:rsid w:val="00367C59"/>
    <w:rsid w:val="00367D88"/>
    <w:rsid w:val="00367DD8"/>
    <w:rsid w:val="0037086F"/>
    <w:rsid w:val="003708C9"/>
    <w:rsid w:val="00370A77"/>
    <w:rsid w:val="00370E70"/>
    <w:rsid w:val="00371309"/>
    <w:rsid w:val="00371318"/>
    <w:rsid w:val="00371510"/>
    <w:rsid w:val="003716B8"/>
    <w:rsid w:val="00371854"/>
    <w:rsid w:val="00371AB8"/>
    <w:rsid w:val="00371AE1"/>
    <w:rsid w:val="00371B37"/>
    <w:rsid w:val="00371B5D"/>
    <w:rsid w:val="00371BAD"/>
    <w:rsid w:val="00371DB0"/>
    <w:rsid w:val="003725F8"/>
    <w:rsid w:val="00372B58"/>
    <w:rsid w:val="00373360"/>
    <w:rsid w:val="003739F1"/>
    <w:rsid w:val="00373A8D"/>
    <w:rsid w:val="003742CC"/>
    <w:rsid w:val="00374710"/>
    <w:rsid w:val="00374767"/>
    <w:rsid w:val="00374834"/>
    <w:rsid w:val="00374CC4"/>
    <w:rsid w:val="0037539C"/>
    <w:rsid w:val="003753A3"/>
    <w:rsid w:val="003755BC"/>
    <w:rsid w:val="00375D12"/>
    <w:rsid w:val="00375DEF"/>
    <w:rsid w:val="00375E6D"/>
    <w:rsid w:val="00375FC7"/>
    <w:rsid w:val="00376282"/>
    <w:rsid w:val="0037684C"/>
    <w:rsid w:val="00376B8D"/>
    <w:rsid w:val="003774B1"/>
    <w:rsid w:val="0037761B"/>
    <w:rsid w:val="00377A42"/>
    <w:rsid w:val="00377E69"/>
    <w:rsid w:val="00377E94"/>
    <w:rsid w:val="00377EBB"/>
    <w:rsid w:val="0038007A"/>
    <w:rsid w:val="0038015D"/>
    <w:rsid w:val="003801DB"/>
    <w:rsid w:val="003810ED"/>
    <w:rsid w:val="0038119A"/>
    <w:rsid w:val="00381565"/>
    <w:rsid w:val="00381783"/>
    <w:rsid w:val="0038190F"/>
    <w:rsid w:val="00381930"/>
    <w:rsid w:val="00381DE9"/>
    <w:rsid w:val="00381E56"/>
    <w:rsid w:val="0038209A"/>
    <w:rsid w:val="003826E7"/>
    <w:rsid w:val="0038277C"/>
    <w:rsid w:val="00382A79"/>
    <w:rsid w:val="00382B93"/>
    <w:rsid w:val="00382E21"/>
    <w:rsid w:val="00383775"/>
    <w:rsid w:val="00383831"/>
    <w:rsid w:val="00383920"/>
    <w:rsid w:val="00383E8F"/>
    <w:rsid w:val="0038419D"/>
    <w:rsid w:val="003842D7"/>
    <w:rsid w:val="003848DF"/>
    <w:rsid w:val="00384993"/>
    <w:rsid w:val="00384D45"/>
    <w:rsid w:val="0038515E"/>
    <w:rsid w:val="0038518C"/>
    <w:rsid w:val="003853AC"/>
    <w:rsid w:val="003854D6"/>
    <w:rsid w:val="00385555"/>
    <w:rsid w:val="00385A3B"/>
    <w:rsid w:val="00385A75"/>
    <w:rsid w:val="00386155"/>
    <w:rsid w:val="00386BF4"/>
    <w:rsid w:val="00386D16"/>
    <w:rsid w:val="00386D83"/>
    <w:rsid w:val="00386EAA"/>
    <w:rsid w:val="00386EE4"/>
    <w:rsid w:val="003871B5"/>
    <w:rsid w:val="0038779D"/>
    <w:rsid w:val="003878AF"/>
    <w:rsid w:val="00387BC2"/>
    <w:rsid w:val="00387CA6"/>
    <w:rsid w:val="0039064A"/>
    <w:rsid w:val="003907B4"/>
    <w:rsid w:val="003909C0"/>
    <w:rsid w:val="003909C5"/>
    <w:rsid w:val="00391281"/>
    <w:rsid w:val="00391765"/>
    <w:rsid w:val="00391930"/>
    <w:rsid w:val="00391D75"/>
    <w:rsid w:val="00391F72"/>
    <w:rsid w:val="00391FE0"/>
    <w:rsid w:val="003921F2"/>
    <w:rsid w:val="003929EF"/>
    <w:rsid w:val="00392BC2"/>
    <w:rsid w:val="00392D68"/>
    <w:rsid w:val="00392D83"/>
    <w:rsid w:val="00392D9C"/>
    <w:rsid w:val="00392FF5"/>
    <w:rsid w:val="00393164"/>
    <w:rsid w:val="00393569"/>
    <w:rsid w:val="00393F4C"/>
    <w:rsid w:val="003940A6"/>
    <w:rsid w:val="003944F5"/>
    <w:rsid w:val="0039452E"/>
    <w:rsid w:val="003946A2"/>
    <w:rsid w:val="00394853"/>
    <w:rsid w:val="00395008"/>
    <w:rsid w:val="0039527B"/>
    <w:rsid w:val="00395293"/>
    <w:rsid w:val="00395332"/>
    <w:rsid w:val="0039538A"/>
    <w:rsid w:val="00395E0E"/>
    <w:rsid w:val="00395EC7"/>
    <w:rsid w:val="00396559"/>
    <w:rsid w:val="00396793"/>
    <w:rsid w:val="0039679D"/>
    <w:rsid w:val="00396AA8"/>
    <w:rsid w:val="00396D5C"/>
    <w:rsid w:val="003970DA"/>
    <w:rsid w:val="00397187"/>
    <w:rsid w:val="003973CE"/>
    <w:rsid w:val="003975D6"/>
    <w:rsid w:val="00397615"/>
    <w:rsid w:val="0039765E"/>
    <w:rsid w:val="00397A2A"/>
    <w:rsid w:val="003A0157"/>
    <w:rsid w:val="003A0901"/>
    <w:rsid w:val="003A0C83"/>
    <w:rsid w:val="003A0DA5"/>
    <w:rsid w:val="003A0F48"/>
    <w:rsid w:val="003A12E4"/>
    <w:rsid w:val="003A17A1"/>
    <w:rsid w:val="003A1FA3"/>
    <w:rsid w:val="003A2058"/>
    <w:rsid w:val="003A20A9"/>
    <w:rsid w:val="003A213F"/>
    <w:rsid w:val="003A2220"/>
    <w:rsid w:val="003A243F"/>
    <w:rsid w:val="003A2507"/>
    <w:rsid w:val="003A2E6C"/>
    <w:rsid w:val="003A3314"/>
    <w:rsid w:val="003A3903"/>
    <w:rsid w:val="003A43DF"/>
    <w:rsid w:val="003A4577"/>
    <w:rsid w:val="003A4915"/>
    <w:rsid w:val="003A4BF6"/>
    <w:rsid w:val="003A4DAC"/>
    <w:rsid w:val="003A4ECE"/>
    <w:rsid w:val="003A50DD"/>
    <w:rsid w:val="003A5198"/>
    <w:rsid w:val="003A530A"/>
    <w:rsid w:val="003A54F6"/>
    <w:rsid w:val="003A5B86"/>
    <w:rsid w:val="003A5CD4"/>
    <w:rsid w:val="003A5FDD"/>
    <w:rsid w:val="003A61E9"/>
    <w:rsid w:val="003A6584"/>
    <w:rsid w:val="003A6816"/>
    <w:rsid w:val="003A68C3"/>
    <w:rsid w:val="003A6E22"/>
    <w:rsid w:val="003A70B9"/>
    <w:rsid w:val="003A7135"/>
    <w:rsid w:val="003A7293"/>
    <w:rsid w:val="003A7964"/>
    <w:rsid w:val="003A7BCE"/>
    <w:rsid w:val="003A7E39"/>
    <w:rsid w:val="003B0477"/>
    <w:rsid w:val="003B0E24"/>
    <w:rsid w:val="003B0EC1"/>
    <w:rsid w:val="003B1180"/>
    <w:rsid w:val="003B1531"/>
    <w:rsid w:val="003B154B"/>
    <w:rsid w:val="003B162F"/>
    <w:rsid w:val="003B19DB"/>
    <w:rsid w:val="003B1A0F"/>
    <w:rsid w:val="003B1C36"/>
    <w:rsid w:val="003B2257"/>
    <w:rsid w:val="003B27AB"/>
    <w:rsid w:val="003B2823"/>
    <w:rsid w:val="003B2BF9"/>
    <w:rsid w:val="003B35FF"/>
    <w:rsid w:val="003B3A9E"/>
    <w:rsid w:val="003B3ACA"/>
    <w:rsid w:val="003B3B16"/>
    <w:rsid w:val="003B3C7D"/>
    <w:rsid w:val="003B3E5D"/>
    <w:rsid w:val="003B4443"/>
    <w:rsid w:val="003B4747"/>
    <w:rsid w:val="003B4801"/>
    <w:rsid w:val="003B48B6"/>
    <w:rsid w:val="003B491E"/>
    <w:rsid w:val="003B4E6B"/>
    <w:rsid w:val="003B54E1"/>
    <w:rsid w:val="003B5BD3"/>
    <w:rsid w:val="003B5E8E"/>
    <w:rsid w:val="003B65F1"/>
    <w:rsid w:val="003B6809"/>
    <w:rsid w:val="003B6968"/>
    <w:rsid w:val="003B6B29"/>
    <w:rsid w:val="003B6F39"/>
    <w:rsid w:val="003B76A3"/>
    <w:rsid w:val="003B79E2"/>
    <w:rsid w:val="003B7C0B"/>
    <w:rsid w:val="003C0DC5"/>
    <w:rsid w:val="003C14E8"/>
    <w:rsid w:val="003C3143"/>
    <w:rsid w:val="003C34B9"/>
    <w:rsid w:val="003C3741"/>
    <w:rsid w:val="003C37EC"/>
    <w:rsid w:val="003C387B"/>
    <w:rsid w:val="003C3969"/>
    <w:rsid w:val="003C3D72"/>
    <w:rsid w:val="003C46C1"/>
    <w:rsid w:val="003C4DB3"/>
    <w:rsid w:val="003C4FCE"/>
    <w:rsid w:val="003C52C6"/>
    <w:rsid w:val="003C5376"/>
    <w:rsid w:val="003C55FD"/>
    <w:rsid w:val="003C5A89"/>
    <w:rsid w:val="003C5E7B"/>
    <w:rsid w:val="003C6043"/>
    <w:rsid w:val="003C631A"/>
    <w:rsid w:val="003C65B7"/>
    <w:rsid w:val="003C6667"/>
    <w:rsid w:val="003C6874"/>
    <w:rsid w:val="003C6E5C"/>
    <w:rsid w:val="003C7C58"/>
    <w:rsid w:val="003D02AA"/>
    <w:rsid w:val="003D07F4"/>
    <w:rsid w:val="003D0C38"/>
    <w:rsid w:val="003D0C9D"/>
    <w:rsid w:val="003D0D03"/>
    <w:rsid w:val="003D0E50"/>
    <w:rsid w:val="003D0FCF"/>
    <w:rsid w:val="003D1119"/>
    <w:rsid w:val="003D18D5"/>
    <w:rsid w:val="003D22A2"/>
    <w:rsid w:val="003D274C"/>
    <w:rsid w:val="003D28A5"/>
    <w:rsid w:val="003D294E"/>
    <w:rsid w:val="003D29FE"/>
    <w:rsid w:val="003D2E6B"/>
    <w:rsid w:val="003D30D4"/>
    <w:rsid w:val="003D3A73"/>
    <w:rsid w:val="003D410A"/>
    <w:rsid w:val="003D41FC"/>
    <w:rsid w:val="003D4CFB"/>
    <w:rsid w:val="003D4F73"/>
    <w:rsid w:val="003D4FC3"/>
    <w:rsid w:val="003D5032"/>
    <w:rsid w:val="003D553F"/>
    <w:rsid w:val="003D5944"/>
    <w:rsid w:val="003D5B5E"/>
    <w:rsid w:val="003D65B8"/>
    <w:rsid w:val="003D6F31"/>
    <w:rsid w:val="003D718C"/>
    <w:rsid w:val="003D782C"/>
    <w:rsid w:val="003D78C9"/>
    <w:rsid w:val="003D79A5"/>
    <w:rsid w:val="003D7B3C"/>
    <w:rsid w:val="003D7B65"/>
    <w:rsid w:val="003D7CC9"/>
    <w:rsid w:val="003D7D17"/>
    <w:rsid w:val="003E0418"/>
    <w:rsid w:val="003E0BEF"/>
    <w:rsid w:val="003E0C19"/>
    <w:rsid w:val="003E0EC6"/>
    <w:rsid w:val="003E15CC"/>
    <w:rsid w:val="003E1619"/>
    <w:rsid w:val="003E18A2"/>
    <w:rsid w:val="003E1C46"/>
    <w:rsid w:val="003E1D60"/>
    <w:rsid w:val="003E1D9F"/>
    <w:rsid w:val="003E1DB9"/>
    <w:rsid w:val="003E23B5"/>
    <w:rsid w:val="003E2772"/>
    <w:rsid w:val="003E2FD7"/>
    <w:rsid w:val="003E3569"/>
    <w:rsid w:val="003E3DC9"/>
    <w:rsid w:val="003E43CA"/>
    <w:rsid w:val="003E4B21"/>
    <w:rsid w:val="003E4FB2"/>
    <w:rsid w:val="003E5238"/>
    <w:rsid w:val="003E5346"/>
    <w:rsid w:val="003E536E"/>
    <w:rsid w:val="003E540A"/>
    <w:rsid w:val="003E558B"/>
    <w:rsid w:val="003E562E"/>
    <w:rsid w:val="003E5899"/>
    <w:rsid w:val="003E59E8"/>
    <w:rsid w:val="003E5C34"/>
    <w:rsid w:val="003E5E4F"/>
    <w:rsid w:val="003E6020"/>
    <w:rsid w:val="003E6ADA"/>
    <w:rsid w:val="003E6AFE"/>
    <w:rsid w:val="003E7356"/>
    <w:rsid w:val="003F0623"/>
    <w:rsid w:val="003F078B"/>
    <w:rsid w:val="003F0CCB"/>
    <w:rsid w:val="003F0FFD"/>
    <w:rsid w:val="003F13F9"/>
    <w:rsid w:val="003F1576"/>
    <w:rsid w:val="003F15F5"/>
    <w:rsid w:val="003F16A6"/>
    <w:rsid w:val="003F19FD"/>
    <w:rsid w:val="003F1E7A"/>
    <w:rsid w:val="003F1ED8"/>
    <w:rsid w:val="003F24C5"/>
    <w:rsid w:val="003F2908"/>
    <w:rsid w:val="003F2B09"/>
    <w:rsid w:val="003F2F47"/>
    <w:rsid w:val="003F2FC8"/>
    <w:rsid w:val="003F3689"/>
    <w:rsid w:val="003F3C89"/>
    <w:rsid w:val="003F5374"/>
    <w:rsid w:val="003F58A8"/>
    <w:rsid w:val="003F594D"/>
    <w:rsid w:val="003F5A63"/>
    <w:rsid w:val="003F5BCA"/>
    <w:rsid w:val="003F666C"/>
    <w:rsid w:val="003F6B13"/>
    <w:rsid w:val="003F6B37"/>
    <w:rsid w:val="003F6F2E"/>
    <w:rsid w:val="003F744F"/>
    <w:rsid w:val="003F7679"/>
    <w:rsid w:val="003F793C"/>
    <w:rsid w:val="003F7D51"/>
    <w:rsid w:val="00400128"/>
    <w:rsid w:val="00400421"/>
    <w:rsid w:val="004004DC"/>
    <w:rsid w:val="004004E2"/>
    <w:rsid w:val="00400735"/>
    <w:rsid w:val="004007BA"/>
    <w:rsid w:val="00400FBF"/>
    <w:rsid w:val="00401015"/>
    <w:rsid w:val="00401491"/>
    <w:rsid w:val="00401A98"/>
    <w:rsid w:val="00401C7B"/>
    <w:rsid w:val="00401F55"/>
    <w:rsid w:val="00402042"/>
    <w:rsid w:val="004023F9"/>
    <w:rsid w:val="00402769"/>
    <w:rsid w:val="004028DD"/>
    <w:rsid w:val="00402B38"/>
    <w:rsid w:val="004031ED"/>
    <w:rsid w:val="00403345"/>
    <w:rsid w:val="00403B7D"/>
    <w:rsid w:val="00403C76"/>
    <w:rsid w:val="00403D44"/>
    <w:rsid w:val="004040D1"/>
    <w:rsid w:val="00404B72"/>
    <w:rsid w:val="00404F58"/>
    <w:rsid w:val="0040511D"/>
    <w:rsid w:val="004059F0"/>
    <w:rsid w:val="00405F18"/>
    <w:rsid w:val="00406251"/>
    <w:rsid w:val="0040635C"/>
    <w:rsid w:val="00406FA7"/>
    <w:rsid w:val="00406FBC"/>
    <w:rsid w:val="00407C1E"/>
    <w:rsid w:val="00410862"/>
    <w:rsid w:val="00410947"/>
    <w:rsid w:val="00410C2C"/>
    <w:rsid w:val="00410F64"/>
    <w:rsid w:val="0041153E"/>
    <w:rsid w:val="004119E6"/>
    <w:rsid w:val="004128E1"/>
    <w:rsid w:val="004130A7"/>
    <w:rsid w:val="0041329F"/>
    <w:rsid w:val="0041362F"/>
    <w:rsid w:val="00413A5A"/>
    <w:rsid w:val="00414572"/>
    <w:rsid w:val="004146CC"/>
    <w:rsid w:val="004151DA"/>
    <w:rsid w:val="00415508"/>
    <w:rsid w:val="00415E3C"/>
    <w:rsid w:val="0041728B"/>
    <w:rsid w:val="00417407"/>
    <w:rsid w:val="004176A9"/>
    <w:rsid w:val="004178CB"/>
    <w:rsid w:val="004202C6"/>
    <w:rsid w:val="00420322"/>
    <w:rsid w:val="00420609"/>
    <w:rsid w:val="004206B5"/>
    <w:rsid w:val="0042079E"/>
    <w:rsid w:val="00421123"/>
    <w:rsid w:val="00421324"/>
    <w:rsid w:val="0042186A"/>
    <w:rsid w:val="0042199C"/>
    <w:rsid w:val="00421BF8"/>
    <w:rsid w:val="00421F47"/>
    <w:rsid w:val="00422074"/>
    <w:rsid w:val="0042208C"/>
    <w:rsid w:val="004221E3"/>
    <w:rsid w:val="0042228E"/>
    <w:rsid w:val="004224E6"/>
    <w:rsid w:val="0042273F"/>
    <w:rsid w:val="00423024"/>
    <w:rsid w:val="00423939"/>
    <w:rsid w:val="00423C04"/>
    <w:rsid w:val="00423E96"/>
    <w:rsid w:val="00423F15"/>
    <w:rsid w:val="00424027"/>
    <w:rsid w:val="00424263"/>
    <w:rsid w:val="00424277"/>
    <w:rsid w:val="0042462F"/>
    <w:rsid w:val="00424705"/>
    <w:rsid w:val="00424893"/>
    <w:rsid w:val="00424A6D"/>
    <w:rsid w:val="00424BCB"/>
    <w:rsid w:val="0042544F"/>
    <w:rsid w:val="00425A65"/>
    <w:rsid w:val="00426215"/>
    <w:rsid w:val="00426847"/>
    <w:rsid w:val="0042684F"/>
    <w:rsid w:val="004269E2"/>
    <w:rsid w:val="00426B18"/>
    <w:rsid w:val="00426C77"/>
    <w:rsid w:val="004270AB"/>
    <w:rsid w:val="00427BEF"/>
    <w:rsid w:val="00427E80"/>
    <w:rsid w:val="00430125"/>
    <w:rsid w:val="0043065D"/>
    <w:rsid w:val="00430AD2"/>
    <w:rsid w:val="00430BED"/>
    <w:rsid w:val="00430C81"/>
    <w:rsid w:val="00431A7A"/>
    <w:rsid w:val="004321F4"/>
    <w:rsid w:val="00432BB4"/>
    <w:rsid w:val="004333F5"/>
    <w:rsid w:val="00433822"/>
    <w:rsid w:val="00433903"/>
    <w:rsid w:val="0043395B"/>
    <w:rsid w:val="004339DE"/>
    <w:rsid w:val="00433A6B"/>
    <w:rsid w:val="00433FC0"/>
    <w:rsid w:val="0043408A"/>
    <w:rsid w:val="0043434B"/>
    <w:rsid w:val="0043436C"/>
    <w:rsid w:val="00434445"/>
    <w:rsid w:val="00434763"/>
    <w:rsid w:val="004349A7"/>
    <w:rsid w:val="00434DA8"/>
    <w:rsid w:val="0043506B"/>
    <w:rsid w:val="004350FB"/>
    <w:rsid w:val="004356D6"/>
    <w:rsid w:val="00435768"/>
    <w:rsid w:val="00435932"/>
    <w:rsid w:val="00436420"/>
    <w:rsid w:val="0043661B"/>
    <w:rsid w:val="0043668D"/>
    <w:rsid w:val="00436BFF"/>
    <w:rsid w:val="00436F43"/>
    <w:rsid w:val="00437834"/>
    <w:rsid w:val="00437B40"/>
    <w:rsid w:val="00440045"/>
    <w:rsid w:val="0044008B"/>
    <w:rsid w:val="00440687"/>
    <w:rsid w:val="00440709"/>
    <w:rsid w:val="00440C73"/>
    <w:rsid w:val="00440EB5"/>
    <w:rsid w:val="00440F34"/>
    <w:rsid w:val="00440FDE"/>
    <w:rsid w:val="004437AB"/>
    <w:rsid w:val="004437E8"/>
    <w:rsid w:val="00443882"/>
    <w:rsid w:val="0044394F"/>
    <w:rsid w:val="00443A16"/>
    <w:rsid w:val="00444281"/>
    <w:rsid w:val="004445B8"/>
    <w:rsid w:val="0044487B"/>
    <w:rsid w:val="00444B20"/>
    <w:rsid w:val="00444E10"/>
    <w:rsid w:val="004451AD"/>
    <w:rsid w:val="00445DA3"/>
    <w:rsid w:val="00446006"/>
    <w:rsid w:val="0044650A"/>
    <w:rsid w:val="00446CE5"/>
    <w:rsid w:val="00447181"/>
    <w:rsid w:val="00447379"/>
    <w:rsid w:val="004475ED"/>
    <w:rsid w:val="0044781A"/>
    <w:rsid w:val="0044797F"/>
    <w:rsid w:val="00450755"/>
    <w:rsid w:val="0045075F"/>
    <w:rsid w:val="0045081C"/>
    <w:rsid w:val="00450EBB"/>
    <w:rsid w:val="00451196"/>
    <w:rsid w:val="00451E19"/>
    <w:rsid w:val="0045205D"/>
    <w:rsid w:val="004521DF"/>
    <w:rsid w:val="00452A46"/>
    <w:rsid w:val="00452AE5"/>
    <w:rsid w:val="00453982"/>
    <w:rsid w:val="00453C27"/>
    <w:rsid w:val="00453C67"/>
    <w:rsid w:val="0045425A"/>
    <w:rsid w:val="0045434D"/>
    <w:rsid w:val="00454744"/>
    <w:rsid w:val="00455670"/>
    <w:rsid w:val="00455DB1"/>
    <w:rsid w:val="00456299"/>
    <w:rsid w:val="00456591"/>
    <w:rsid w:val="0045687E"/>
    <w:rsid w:val="00456DA1"/>
    <w:rsid w:val="00457082"/>
    <w:rsid w:val="00457117"/>
    <w:rsid w:val="00457581"/>
    <w:rsid w:val="004577A0"/>
    <w:rsid w:val="00457864"/>
    <w:rsid w:val="00457F76"/>
    <w:rsid w:val="00457F7F"/>
    <w:rsid w:val="00460060"/>
    <w:rsid w:val="004606FB"/>
    <w:rsid w:val="00460FC7"/>
    <w:rsid w:val="0046105E"/>
    <w:rsid w:val="00461129"/>
    <w:rsid w:val="00461483"/>
    <w:rsid w:val="0046149A"/>
    <w:rsid w:val="004614C0"/>
    <w:rsid w:val="00462076"/>
    <w:rsid w:val="00462336"/>
    <w:rsid w:val="00462530"/>
    <w:rsid w:val="004625BB"/>
    <w:rsid w:val="00462648"/>
    <w:rsid w:val="004626ED"/>
    <w:rsid w:val="00462F33"/>
    <w:rsid w:val="0046341A"/>
    <w:rsid w:val="00463864"/>
    <w:rsid w:val="00464351"/>
    <w:rsid w:val="004644F7"/>
    <w:rsid w:val="00464598"/>
    <w:rsid w:val="00464DFD"/>
    <w:rsid w:val="00464E07"/>
    <w:rsid w:val="00464E37"/>
    <w:rsid w:val="004650E6"/>
    <w:rsid w:val="00465287"/>
    <w:rsid w:val="004654AE"/>
    <w:rsid w:val="004660BD"/>
    <w:rsid w:val="004675FD"/>
    <w:rsid w:val="00467970"/>
    <w:rsid w:val="00467AAC"/>
    <w:rsid w:val="00467B77"/>
    <w:rsid w:val="00467C47"/>
    <w:rsid w:val="00470138"/>
    <w:rsid w:val="004702A3"/>
    <w:rsid w:val="00470460"/>
    <w:rsid w:val="004710E3"/>
    <w:rsid w:val="0047116E"/>
    <w:rsid w:val="00471504"/>
    <w:rsid w:val="004719D2"/>
    <w:rsid w:val="00472201"/>
    <w:rsid w:val="00472814"/>
    <w:rsid w:val="00472967"/>
    <w:rsid w:val="00472C04"/>
    <w:rsid w:val="00472CCE"/>
    <w:rsid w:val="00472E4B"/>
    <w:rsid w:val="00473007"/>
    <w:rsid w:val="00473D8A"/>
    <w:rsid w:val="00473EB4"/>
    <w:rsid w:val="00473F3C"/>
    <w:rsid w:val="00473FE3"/>
    <w:rsid w:val="00474221"/>
    <w:rsid w:val="004744A9"/>
    <w:rsid w:val="0047458A"/>
    <w:rsid w:val="0047477D"/>
    <w:rsid w:val="0047540F"/>
    <w:rsid w:val="00475887"/>
    <w:rsid w:val="00475D95"/>
    <w:rsid w:val="00475F08"/>
    <w:rsid w:val="004763D6"/>
    <w:rsid w:val="004764E0"/>
    <w:rsid w:val="004765D6"/>
    <w:rsid w:val="00476AFF"/>
    <w:rsid w:val="00476DC6"/>
    <w:rsid w:val="00476E87"/>
    <w:rsid w:val="00477315"/>
    <w:rsid w:val="0047747B"/>
    <w:rsid w:val="0047756B"/>
    <w:rsid w:val="00477C99"/>
    <w:rsid w:val="00477F8F"/>
    <w:rsid w:val="00480127"/>
    <w:rsid w:val="0048061A"/>
    <w:rsid w:val="00480A8E"/>
    <w:rsid w:val="00480EE2"/>
    <w:rsid w:val="00481C54"/>
    <w:rsid w:val="00481F3C"/>
    <w:rsid w:val="0048271C"/>
    <w:rsid w:val="00482827"/>
    <w:rsid w:val="004829D2"/>
    <w:rsid w:val="00482B1B"/>
    <w:rsid w:val="00482BFA"/>
    <w:rsid w:val="00482DBF"/>
    <w:rsid w:val="0048310C"/>
    <w:rsid w:val="0048357C"/>
    <w:rsid w:val="00483F63"/>
    <w:rsid w:val="00484E60"/>
    <w:rsid w:val="00485DC9"/>
    <w:rsid w:val="004863BF"/>
    <w:rsid w:val="0048659F"/>
    <w:rsid w:val="0048679A"/>
    <w:rsid w:val="0048687C"/>
    <w:rsid w:val="00486CB6"/>
    <w:rsid w:val="00487139"/>
    <w:rsid w:val="004875C3"/>
    <w:rsid w:val="00487746"/>
    <w:rsid w:val="004878C6"/>
    <w:rsid w:val="00487B45"/>
    <w:rsid w:val="00487BB8"/>
    <w:rsid w:val="00487FE3"/>
    <w:rsid w:val="00490929"/>
    <w:rsid w:val="00490AF9"/>
    <w:rsid w:val="00490D81"/>
    <w:rsid w:val="00491027"/>
    <w:rsid w:val="00491959"/>
    <w:rsid w:val="00491A08"/>
    <w:rsid w:val="00491E4A"/>
    <w:rsid w:val="00491FAF"/>
    <w:rsid w:val="00492F00"/>
    <w:rsid w:val="004934E6"/>
    <w:rsid w:val="00493592"/>
    <w:rsid w:val="004937C2"/>
    <w:rsid w:val="00493D5B"/>
    <w:rsid w:val="00493DF0"/>
    <w:rsid w:val="004943FF"/>
    <w:rsid w:val="004946AA"/>
    <w:rsid w:val="004948B6"/>
    <w:rsid w:val="004965C2"/>
    <w:rsid w:val="004967EE"/>
    <w:rsid w:val="00496883"/>
    <w:rsid w:val="00496B5B"/>
    <w:rsid w:val="00496D1D"/>
    <w:rsid w:val="0049720C"/>
    <w:rsid w:val="004974E4"/>
    <w:rsid w:val="0049777C"/>
    <w:rsid w:val="004A0124"/>
    <w:rsid w:val="004A0199"/>
    <w:rsid w:val="004A0464"/>
    <w:rsid w:val="004A0655"/>
    <w:rsid w:val="004A0A93"/>
    <w:rsid w:val="004A0DC4"/>
    <w:rsid w:val="004A1338"/>
    <w:rsid w:val="004A1387"/>
    <w:rsid w:val="004A1650"/>
    <w:rsid w:val="004A16F7"/>
    <w:rsid w:val="004A1995"/>
    <w:rsid w:val="004A1BF6"/>
    <w:rsid w:val="004A235B"/>
    <w:rsid w:val="004A23A7"/>
    <w:rsid w:val="004A282D"/>
    <w:rsid w:val="004A28E5"/>
    <w:rsid w:val="004A2A14"/>
    <w:rsid w:val="004A2F5F"/>
    <w:rsid w:val="004A3272"/>
    <w:rsid w:val="004A3425"/>
    <w:rsid w:val="004A34A9"/>
    <w:rsid w:val="004A372B"/>
    <w:rsid w:val="004A3817"/>
    <w:rsid w:val="004A4311"/>
    <w:rsid w:val="004A4376"/>
    <w:rsid w:val="004A440C"/>
    <w:rsid w:val="004A4A19"/>
    <w:rsid w:val="004A4FA9"/>
    <w:rsid w:val="004A4FFD"/>
    <w:rsid w:val="004A50CD"/>
    <w:rsid w:val="004A541A"/>
    <w:rsid w:val="004A54C6"/>
    <w:rsid w:val="004A59DC"/>
    <w:rsid w:val="004A5B23"/>
    <w:rsid w:val="004A5CC0"/>
    <w:rsid w:val="004A653E"/>
    <w:rsid w:val="004A655A"/>
    <w:rsid w:val="004A6C3F"/>
    <w:rsid w:val="004A6CC1"/>
    <w:rsid w:val="004A6EA4"/>
    <w:rsid w:val="004A6EAF"/>
    <w:rsid w:val="004A6EE5"/>
    <w:rsid w:val="004A720D"/>
    <w:rsid w:val="004A72EB"/>
    <w:rsid w:val="004A72FE"/>
    <w:rsid w:val="004B030C"/>
    <w:rsid w:val="004B09EF"/>
    <w:rsid w:val="004B0A8D"/>
    <w:rsid w:val="004B0DA8"/>
    <w:rsid w:val="004B0E35"/>
    <w:rsid w:val="004B12AB"/>
    <w:rsid w:val="004B15C2"/>
    <w:rsid w:val="004B179F"/>
    <w:rsid w:val="004B2187"/>
    <w:rsid w:val="004B2370"/>
    <w:rsid w:val="004B23DB"/>
    <w:rsid w:val="004B2729"/>
    <w:rsid w:val="004B29FB"/>
    <w:rsid w:val="004B2FF1"/>
    <w:rsid w:val="004B33B5"/>
    <w:rsid w:val="004B3BF9"/>
    <w:rsid w:val="004B3E56"/>
    <w:rsid w:val="004B484D"/>
    <w:rsid w:val="004B4BC3"/>
    <w:rsid w:val="004B4E9D"/>
    <w:rsid w:val="004B5378"/>
    <w:rsid w:val="004B5A94"/>
    <w:rsid w:val="004B6D87"/>
    <w:rsid w:val="004B6DE9"/>
    <w:rsid w:val="004B6F35"/>
    <w:rsid w:val="004B7B22"/>
    <w:rsid w:val="004C0249"/>
    <w:rsid w:val="004C07C8"/>
    <w:rsid w:val="004C0993"/>
    <w:rsid w:val="004C1015"/>
    <w:rsid w:val="004C10B6"/>
    <w:rsid w:val="004C131B"/>
    <w:rsid w:val="004C133C"/>
    <w:rsid w:val="004C1779"/>
    <w:rsid w:val="004C1DC8"/>
    <w:rsid w:val="004C1F34"/>
    <w:rsid w:val="004C1F47"/>
    <w:rsid w:val="004C257B"/>
    <w:rsid w:val="004C258F"/>
    <w:rsid w:val="004C2F72"/>
    <w:rsid w:val="004C3D64"/>
    <w:rsid w:val="004C3F78"/>
    <w:rsid w:val="004C400C"/>
    <w:rsid w:val="004C4453"/>
    <w:rsid w:val="004C472A"/>
    <w:rsid w:val="004C4989"/>
    <w:rsid w:val="004C4CA3"/>
    <w:rsid w:val="004C529D"/>
    <w:rsid w:val="004C5502"/>
    <w:rsid w:val="004C5A13"/>
    <w:rsid w:val="004C5B01"/>
    <w:rsid w:val="004C5C54"/>
    <w:rsid w:val="004C609E"/>
    <w:rsid w:val="004C61B3"/>
    <w:rsid w:val="004C6D34"/>
    <w:rsid w:val="004C6DF6"/>
    <w:rsid w:val="004C6FE5"/>
    <w:rsid w:val="004C75C5"/>
    <w:rsid w:val="004D0150"/>
    <w:rsid w:val="004D0557"/>
    <w:rsid w:val="004D0676"/>
    <w:rsid w:val="004D06A3"/>
    <w:rsid w:val="004D0906"/>
    <w:rsid w:val="004D0FFF"/>
    <w:rsid w:val="004D1118"/>
    <w:rsid w:val="004D1226"/>
    <w:rsid w:val="004D1CF8"/>
    <w:rsid w:val="004D214B"/>
    <w:rsid w:val="004D2BFC"/>
    <w:rsid w:val="004D2C60"/>
    <w:rsid w:val="004D2D37"/>
    <w:rsid w:val="004D3580"/>
    <w:rsid w:val="004D3717"/>
    <w:rsid w:val="004D3B67"/>
    <w:rsid w:val="004D4076"/>
    <w:rsid w:val="004D41C9"/>
    <w:rsid w:val="004D4329"/>
    <w:rsid w:val="004D46D4"/>
    <w:rsid w:val="004D4834"/>
    <w:rsid w:val="004D4C63"/>
    <w:rsid w:val="004D4EB8"/>
    <w:rsid w:val="004D5141"/>
    <w:rsid w:val="004D515C"/>
    <w:rsid w:val="004D5294"/>
    <w:rsid w:val="004D52D0"/>
    <w:rsid w:val="004D5C76"/>
    <w:rsid w:val="004D5DD2"/>
    <w:rsid w:val="004D6991"/>
    <w:rsid w:val="004D6BDB"/>
    <w:rsid w:val="004D70C5"/>
    <w:rsid w:val="004D71D7"/>
    <w:rsid w:val="004D7B4B"/>
    <w:rsid w:val="004D7BEB"/>
    <w:rsid w:val="004D7E2D"/>
    <w:rsid w:val="004E039B"/>
    <w:rsid w:val="004E06E8"/>
    <w:rsid w:val="004E0A48"/>
    <w:rsid w:val="004E0C3E"/>
    <w:rsid w:val="004E0CF1"/>
    <w:rsid w:val="004E1487"/>
    <w:rsid w:val="004E15C2"/>
    <w:rsid w:val="004E15F2"/>
    <w:rsid w:val="004E1A9C"/>
    <w:rsid w:val="004E1E8F"/>
    <w:rsid w:val="004E213C"/>
    <w:rsid w:val="004E2363"/>
    <w:rsid w:val="004E2A8E"/>
    <w:rsid w:val="004E2D31"/>
    <w:rsid w:val="004E2E80"/>
    <w:rsid w:val="004E3080"/>
    <w:rsid w:val="004E3685"/>
    <w:rsid w:val="004E3999"/>
    <w:rsid w:val="004E3ADE"/>
    <w:rsid w:val="004E3BDD"/>
    <w:rsid w:val="004E3DC6"/>
    <w:rsid w:val="004E3E0F"/>
    <w:rsid w:val="004E4CEB"/>
    <w:rsid w:val="004E4D1D"/>
    <w:rsid w:val="004E51E9"/>
    <w:rsid w:val="004E56F2"/>
    <w:rsid w:val="004E5C41"/>
    <w:rsid w:val="004E5CB0"/>
    <w:rsid w:val="004E5EF9"/>
    <w:rsid w:val="004E618D"/>
    <w:rsid w:val="004E668E"/>
    <w:rsid w:val="004E6EF6"/>
    <w:rsid w:val="004E7103"/>
    <w:rsid w:val="004E775B"/>
    <w:rsid w:val="004E7B3E"/>
    <w:rsid w:val="004E7EC4"/>
    <w:rsid w:val="004E7F62"/>
    <w:rsid w:val="004F034E"/>
    <w:rsid w:val="004F082A"/>
    <w:rsid w:val="004F09F9"/>
    <w:rsid w:val="004F1460"/>
    <w:rsid w:val="004F1B33"/>
    <w:rsid w:val="004F1B5C"/>
    <w:rsid w:val="004F1B84"/>
    <w:rsid w:val="004F2036"/>
    <w:rsid w:val="004F2811"/>
    <w:rsid w:val="004F29FB"/>
    <w:rsid w:val="004F3D9A"/>
    <w:rsid w:val="004F4690"/>
    <w:rsid w:val="004F4FE2"/>
    <w:rsid w:val="004F590D"/>
    <w:rsid w:val="004F6542"/>
    <w:rsid w:val="004F66AE"/>
    <w:rsid w:val="004F6B8E"/>
    <w:rsid w:val="004F732E"/>
    <w:rsid w:val="004F74D6"/>
    <w:rsid w:val="004F773D"/>
    <w:rsid w:val="004F79E7"/>
    <w:rsid w:val="004F7D27"/>
    <w:rsid w:val="004F7DC9"/>
    <w:rsid w:val="004F7EA0"/>
    <w:rsid w:val="00500019"/>
    <w:rsid w:val="0050007C"/>
    <w:rsid w:val="005003F3"/>
    <w:rsid w:val="00500647"/>
    <w:rsid w:val="00500BAC"/>
    <w:rsid w:val="00500CB4"/>
    <w:rsid w:val="00500D82"/>
    <w:rsid w:val="00500F3C"/>
    <w:rsid w:val="005017A8"/>
    <w:rsid w:val="005017FC"/>
    <w:rsid w:val="00501AC8"/>
    <w:rsid w:val="00502105"/>
    <w:rsid w:val="0050219F"/>
    <w:rsid w:val="005021D0"/>
    <w:rsid w:val="00502953"/>
    <w:rsid w:val="005029F2"/>
    <w:rsid w:val="0050315B"/>
    <w:rsid w:val="00503280"/>
    <w:rsid w:val="00503C9F"/>
    <w:rsid w:val="00503E17"/>
    <w:rsid w:val="00504D15"/>
    <w:rsid w:val="00504FF5"/>
    <w:rsid w:val="00505BB7"/>
    <w:rsid w:val="00506BE9"/>
    <w:rsid w:val="00506F12"/>
    <w:rsid w:val="00507360"/>
    <w:rsid w:val="0050743C"/>
    <w:rsid w:val="005078DB"/>
    <w:rsid w:val="005079C2"/>
    <w:rsid w:val="00507AAA"/>
    <w:rsid w:val="00507FAB"/>
    <w:rsid w:val="00510017"/>
    <w:rsid w:val="00510095"/>
    <w:rsid w:val="005102A9"/>
    <w:rsid w:val="00510351"/>
    <w:rsid w:val="00510C36"/>
    <w:rsid w:val="00510DC5"/>
    <w:rsid w:val="005116D7"/>
    <w:rsid w:val="005119D9"/>
    <w:rsid w:val="00511DF6"/>
    <w:rsid w:val="005123FB"/>
    <w:rsid w:val="00512899"/>
    <w:rsid w:val="00512F05"/>
    <w:rsid w:val="0051315F"/>
    <w:rsid w:val="005133FF"/>
    <w:rsid w:val="00513544"/>
    <w:rsid w:val="005136B2"/>
    <w:rsid w:val="00513703"/>
    <w:rsid w:val="00513808"/>
    <w:rsid w:val="00513AC1"/>
    <w:rsid w:val="00513C01"/>
    <w:rsid w:val="0051428F"/>
    <w:rsid w:val="005143D8"/>
    <w:rsid w:val="00514700"/>
    <w:rsid w:val="00514F6F"/>
    <w:rsid w:val="005150C0"/>
    <w:rsid w:val="00515552"/>
    <w:rsid w:val="00515C6B"/>
    <w:rsid w:val="00515F23"/>
    <w:rsid w:val="005161EE"/>
    <w:rsid w:val="005169B4"/>
    <w:rsid w:val="005169DF"/>
    <w:rsid w:val="00516ABF"/>
    <w:rsid w:val="00516F81"/>
    <w:rsid w:val="0051725D"/>
    <w:rsid w:val="00517893"/>
    <w:rsid w:val="005178CE"/>
    <w:rsid w:val="00520196"/>
    <w:rsid w:val="005204DA"/>
    <w:rsid w:val="005207FA"/>
    <w:rsid w:val="00520FD7"/>
    <w:rsid w:val="00521035"/>
    <w:rsid w:val="00521065"/>
    <w:rsid w:val="0052155F"/>
    <w:rsid w:val="005218E4"/>
    <w:rsid w:val="00521ACF"/>
    <w:rsid w:val="00521B5C"/>
    <w:rsid w:val="005221B2"/>
    <w:rsid w:val="00522B17"/>
    <w:rsid w:val="00522B1A"/>
    <w:rsid w:val="00522D1C"/>
    <w:rsid w:val="0052387B"/>
    <w:rsid w:val="00523EDE"/>
    <w:rsid w:val="00523FA9"/>
    <w:rsid w:val="005240C1"/>
    <w:rsid w:val="0052411B"/>
    <w:rsid w:val="00524263"/>
    <w:rsid w:val="0052463D"/>
    <w:rsid w:val="00524923"/>
    <w:rsid w:val="00524BDC"/>
    <w:rsid w:val="00524DAB"/>
    <w:rsid w:val="00524E71"/>
    <w:rsid w:val="005252CF"/>
    <w:rsid w:val="00525F4E"/>
    <w:rsid w:val="00526236"/>
    <w:rsid w:val="005268FC"/>
    <w:rsid w:val="00526DC9"/>
    <w:rsid w:val="0052750F"/>
    <w:rsid w:val="00527730"/>
    <w:rsid w:val="00530DA9"/>
    <w:rsid w:val="005310D5"/>
    <w:rsid w:val="005311CA"/>
    <w:rsid w:val="005312A1"/>
    <w:rsid w:val="005314D9"/>
    <w:rsid w:val="00531E60"/>
    <w:rsid w:val="00532458"/>
    <w:rsid w:val="005324E4"/>
    <w:rsid w:val="00532501"/>
    <w:rsid w:val="00532C12"/>
    <w:rsid w:val="0053318C"/>
    <w:rsid w:val="0053325F"/>
    <w:rsid w:val="0053403D"/>
    <w:rsid w:val="00534B66"/>
    <w:rsid w:val="00534B80"/>
    <w:rsid w:val="00534C49"/>
    <w:rsid w:val="00535075"/>
    <w:rsid w:val="005352BC"/>
    <w:rsid w:val="005354AE"/>
    <w:rsid w:val="005356E5"/>
    <w:rsid w:val="005356F2"/>
    <w:rsid w:val="005357F6"/>
    <w:rsid w:val="005358A9"/>
    <w:rsid w:val="005362F3"/>
    <w:rsid w:val="00536DF8"/>
    <w:rsid w:val="00536F89"/>
    <w:rsid w:val="005379A6"/>
    <w:rsid w:val="00537BB2"/>
    <w:rsid w:val="00537C41"/>
    <w:rsid w:val="00537CBB"/>
    <w:rsid w:val="00537E95"/>
    <w:rsid w:val="00537F81"/>
    <w:rsid w:val="0054029F"/>
    <w:rsid w:val="00540363"/>
    <w:rsid w:val="00540984"/>
    <w:rsid w:val="00541076"/>
    <w:rsid w:val="005410D4"/>
    <w:rsid w:val="005412A2"/>
    <w:rsid w:val="005414B7"/>
    <w:rsid w:val="005418B7"/>
    <w:rsid w:val="00541999"/>
    <w:rsid w:val="00541BD8"/>
    <w:rsid w:val="00541EDE"/>
    <w:rsid w:val="005422E6"/>
    <w:rsid w:val="005423F4"/>
    <w:rsid w:val="00542431"/>
    <w:rsid w:val="00542F28"/>
    <w:rsid w:val="005430D4"/>
    <w:rsid w:val="00543FFB"/>
    <w:rsid w:val="0054427E"/>
    <w:rsid w:val="005442BC"/>
    <w:rsid w:val="0054445E"/>
    <w:rsid w:val="0054462E"/>
    <w:rsid w:val="00545132"/>
    <w:rsid w:val="00545701"/>
    <w:rsid w:val="005464FB"/>
    <w:rsid w:val="005466A3"/>
    <w:rsid w:val="0054755F"/>
    <w:rsid w:val="00547754"/>
    <w:rsid w:val="00547840"/>
    <w:rsid w:val="00547B0E"/>
    <w:rsid w:val="005500FE"/>
    <w:rsid w:val="00550E5D"/>
    <w:rsid w:val="00550FA1"/>
    <w:rsid w:val="00551260"/>
    <w:rsid w:val="005513ED"/>
    <w:rsid w:val="005516CF"/>
    <w:rsid w:val="005517C4"/>
    <w:rsid w:val="005528F2"/>
    <w:rsid w:val="00552AA8"/>
    <w:rsid w:val="00552DED"/>
    <w:rsid w:val="00553EB1"/>
    <w:rsid w:val="00553EC5"/>
    <w:rsid w:val="00554069"/>
    <w:rsid w:val="00554956"/>
    <w:rsid w:val="00554B17"/>
    <w:rsid w:val="00554E87"/>
    <w:rsid w:val="00554F12"/>
    <w:rsid w:val="00555679"/>
    <w:rsid w:val="005558E6"/>
    <w:rsid w:val="0055622A"/>
    <w:rsid w:val="00556251"/>
    <w:rsid w:val="005564D0"/>
    <w:rsid w:val="00556697"/>
    <w:rsid w:val="00556824"/>
    <w:rsid w:val="00556F86"/>
    <w:rsid w:val="00557101"/>
    <w:rsid w:val="00557524"/>
    <w:rsid w:val="0055785C"/>
    <w:rsid w:val="00557910"/>
    <w:rsid w:val="00560120"/>
    <w:rsid w:val="00560135"/>
    <w:rsid w:val="005602DA"/>
    <w:rsid w:val="005606E5"/>
    <w:rsid w:val="00561043"/>
    <w:rsid w:val="00561090"/>
    <w:rsid w:val="00561469"/>
    <w:rsid w:val="0056153F"/>
    <w:rsid w:val="0056165C"/>
    <w:rsid w:val="0056176F"/>
    <w:rsid w:val="005619D8"/>
    <w:rsid w:val="00561C6E"/>
    <w:rsid w:val="00561D1B"/>
    <w:rsid w:val="00561E19"/>
    <w:rsid w:val="00561EA4"/>
    <w:rsid w:val="0056235E"/>
    <w:rsid w:val="00562886"/>
    <w:rsid w:val="00562BCD"/>
    <w:rsid w:val="00562BE3"/>
    <w:rsid w:val="00562C1E"/>
    <w:rsid w:val="00563278"/>
    <w:rsid w:val="00563B59"/>
    <w:rsid w:val="00563DE1"/>
    <w:rsid w:val="00563E9B"/>
    <w:rsid w:val="00563F39"/>
    <w:rsid w:val="00564799"/>
    <w:rsid w:val="00564C2D"/>
    <w:rsid w:val="00565124"/>
    <w:rsid w:val="005651DC"/>
    <w:rsid w:val="00565453"/>
    <w:rsid w:val="00565577"/>
    <w:rsid w:val="0056589E"/>
    <w:rsid w:val="00565EC8"/>
    <w:rsid w:val="005666E4"/>
    <w:rsid w:val="0056686B"/>
    <w:rsid w:val="00566978"/>
    <w:rsid w:val="005676DC"/>
    <w:rsid w:val="00567717"/>
    <w:rsid w:val="005678E3"/>
    <w:rsid w:val="005679FA"/>
    <w:rsid w:val="00567D6D"/>
    <w:rsid w:val="00567ED7"/>
    <w:rsid w:val="005703C4"/>
    <w:rsid w:val="00571061"/>
    <w:rsid w:val="0057114A"/>
    <w:rsid w:val="0057144F"/>
    <w:rsid w:val="00571567"/>
    <w:rsid w:val="0057169E"/>
    <w:rsid w:val="00572168"/>
    <w:rsid w:val="00572396"/>
    <w:rsid w:val="005725A8"/>
    <w:rsid w:val="00573D61"/>
    <w:rsid w:val="005745E9"/>
    <w:rsid w:val="00575324"/>
    <w:rsid w:val="0057568C"/>
    <w:rsid w:val="00575F57"/>
    <w:rsid w:val="00576425"/>
    <w:rsid w:val="005773BC"/>
    <w:rsid w:val="00577877"/>
    <w:rsid w:val="005779F8"/>
    <w:rsid w:val="00577E14"/>
    <w:rsid w:val="00580556"/>
    <w:rsid w:val="00580AD9"/>
    <w:rsid w:val="00580B7F"/>
    <w:rsid w:val="00581057"/>
    <w:rsid w:val="005812A8"/>
    <w:rsid w:val="005817F6"/>
    <w:rsid w:val="005826A4"/>
    <w:rsid w:val="00582C98"/>
    <w:rsid w:val="00582FB0"/>
    <w:rsid w:val="005831DF"/>
    <w:rsid w:val="0058441B"/>
    <w:rsid w:val="00584531"/>
    <w:rsid w:val="005849DF"/>
    <w:rsid w:val="00584DC4"/>
    <w:rsid w:val="00584FAE"/>
    <w:rsid w:val="00586170"/>
    <w:rsid w:val="00586204"/>
    <w:rsid w:val="0058620E"/>
    <w:rsid w:val="005862CC"/>
    <w:rsid w:val="0058631D"/>
    <w:rsid w:val="005869D1"/>
    <w:rsid w:val="00587066"/>
    <w:rsid w:val="00587671"/>
    <w:rsid w:val="00587801"/>
    <w:rsid w:val="00587E14"/>
    <w:rsid w:val="005907F0"/>
    <w:rsid w:val="0059085D"/>
    <w:rsid w:val="00590A96"/>
    <w:rsid w:val="00590F45"/>
    <w:rsid w:val="00590FEF"/>
    <w:rsid w:val="0059175E"/>
    <w:rsid w:val="00591EBB"/>
    <w:rsid w:val="00592B3C"/>
    <w:rsid w:val="00592C02"/>
    <w:rsid w:val="0059313A"/>
    <w:rsid w:val="00593485"/>
    <w:rsid w:val="005938A4"/>
    <w:rsid w:val="00593983"/>
    <w:rsid w:val="00594082"/>
    <w:rsid w:val="00594084"/>
    <w:rsid w:val="00594122"/>
    <w:rsid w:val="005942CF"/>
    <w:rsid w:val="00594647"/>
    <w:rsid w:val="0059470A"/>
    <w:rsid w:val="00594995"/>
    <w:rsid w:val="00594A66"/>
    <w:rsid w:val="00595148"/>
    <w:rsid w:val="005951F8"/>
    <w:rsid w:val="00595AAF"/>
    <w:rsid w:val="00595E36"/>
    <w:rsid w:val="00595E67"/>
    <w:rsid w:val="005961BF"/>
    <w:rsid w:val="0059647E"/>
    <w:rsid w:val="005970B4"/>
    <w:rsid w:val="005971D3"/>
    <w:rsid w:val="00597573"/>
    <w:rsid w:val="005977C1"/>
    <w:rsid w:val="00597A6C"/>
    <w:rsid w:val="005A004B"/>
    <w:rsid w:val="005A0463"/>
    <w:rsid w:val="005A0838"/>
    <w:rsid w:val="005A144E"/>
    <w:rsid w:val="005A157C"/>
    <w:rsid w:val="005A1589"/>
    <w:rsid w:val="005A16FD"/>
    <w:rsid w:val="005A1C2E"/>
    <w:rsid w:val="005A2603"/>
    <w:rsid w:val="005A2B40"/>
    <w:rsid w:val="005A2F1F"/>
    <w:rsid w:val="005A3DD9"/>
    <w:rsid w:val="005A3FA1"/>
    <w:rsid w:val="005A50F5"/>
    <w:rsid w:val="005A5885"/>
    <w:rsid w:val="005A5E3F"/>
    <w:rsid w:val="005A61C2"/>
    <w:rsid w:val="005A623A"/>
    <w:rsid w:val="005A66A2"/>
    <w:rsid w:val="005A6722"/>
    <w:rsid w:val="005A6EC8"/>
    <w:rsid w:val="005A70FD"/>
    <w:rsid w:val="005A7419"/>
    <w:rsid w:val="005A7641"/>
    <w:rsid w:val="005A7917"/>
    <w:rsid w:val="005A793A"/>
    <w:rsid w:val="005A79BA"/>
    <w:rsid w:val="005A79EA"/>
    <w:rsid w:val="005A7CE2"/>
    <w:rsid w:val="005A7F6E"/>
    <w:rsid w:val="005B013F"/>
    <w:rsid w:val="005B07E6"/>
    <w:rsid w:val="005B0AF2"/>
    <w:rsid w:val="005B144D"/>
    <w:rsid w:val="005B14C4"/>
    <w:rsid w:val="005B23DF"/>
    <w:rsid w:val="005B287B"/>
    <w:rsid w:val="005B31B0"/>
    <w:rsid w:val="005B31C7"/>
    <w:rsid w:val="005B350F"/>
    <w:rsid w:val="005B376E"/>
    <w:rsid w:val="005B3AA7"/>
    <w:rsid w:val="005B3D14"/>
    <w:rsid w:val="005B3E1F"/>
    <w:rsid w:val="005B491E"/>
    <w:rsid w:val="005B5277"/>
    <w:rsid w:val="005B585B"/>
    <w:rsid w:val="005B5C42"/>
    <w:rsid w:val="005B604E"/>
    <w:rsid w:val="005B61B6"/>
    <w:rsid w:val="005B629F"/>
    <w:rsid w:val="005B633C"/>
    <w:rsid w:val="005B633F"/>
    <w:rsid w:val="005B6726"/>
    <w:rsid w:val="005B6ABF"/>
    <w:rsid w:val="005B712A"/>
    <w:rsid w:val="005B742F"/>
    <w:rsid w:val="005B7EDA"/>
    <w:rsid w:val="005C01A5"/>
    <w:rsid w:val="005C03CD"/>
    <w:rsid w:val="005C065E"/>
    <w:rsid w:val="005C08A0"/>
    <w:rsid w:val="005C0B49"/>
    <w:rsid w:val="005C0BA9"/>
    <w:rsid w:val="005C0DEF"/>
    <w:rsid w:val="005C115B"/>
    <w:rsid w:val="005C1608"/>
    <w:rsid w:val="005C1B1B"/>
    <w:rsid w:val="005C20CE"/>
    <w:rsid w:val="005C2257"/>
    <w:rsid w:val="005C2424"/>
    <w:rsid w:val="005C4164"/>
    <w:rsid w:val="005C44C7"/>
    <w:rsid w:val="005C46A3"/>
    <w:rsid w:val="005C4786"/>
    <w:rsid w:val="005C49F2"/>
    <w:rsid w:val="005C51E0"/>
    <w:rsid w:val="005C5370"/>
    <w:rsid w:val="005C5BEB"/>
    <w:rsid w:val="005C6162"/>
    <w:rsid w:val="005C6A34"/>
    <w:rsid w:val="005C6AFB"/>
    <w:rsid w:val="005C6E41"/>
    <w:rsid w:val="005C6F8F"/>
    <w:rsid w:val="005C7CEB"/>
    <w:rsid w:val="005D0058"/>
    <w:rsid w:val="005D0940"/>
    <w:rsid w:val="005D09C2"/>
    <w:rsid w:val="005D1023"/>
    <w:rsid w:val="005D10E0"/>
    <w:rsid w:val="005D116C"/>
    <w:rsid w:val="005D120B"/>
    <w:rsid w:val="005D1C19"/>
    <w:rsid w:val="005D1F10"/>
    <w:rsid w:val="005D2050"/>
    <w:rsid w:val="005D20A6"/>
    <w:rsid w:val="005D2465"/>
    <w:rsid w:val="005D363A"/>
    <w:rsid w:val="005D363E"/>
    <w:rsid w:val="005D3691"/>
    <w:rsid w:val="005D38D2"/>
    <w:rsid w:val="005D4BED"/>
    <w:rsid w:val="005D4C2A"/>
    <w:rsid w:val="005D52C1"/>
    <w:rsid w:val="005D55D2"/>
    <w:rsid w:val="005D598F"/>
    <w:rsid w:val="005D5AE4"/>
    <w:rsid w:val="005D5CD8"/>
    <w:rsid w:val="005D5EF4"/>
    <w:rsid w:val="005D5FC2"/>
    <w:rsid w:val="005D6084"/>
    <w:rsid w:val="005D608C"/>
    <w:rsid w:val="005D60B7"/>
    <w:rsid w:val="005D643A"/>
    <w:rsid w:val="005D646B"/>
    <w:rsid w:val="005D6745"/>
    <w:rsid w:val="005D6828"/>
    <w:rsid w:val="005D6A72"/>
    <w:rsid w:val="005D6F41"/>
    <w:rsid w:val="005D7175"/>
    <w:rsid w:val="005D747B"/>
    <w:rsid w:val="005D75EA"/>
    <w:rsid w:val="005D764D"/>
    <w:rsid w:val="005D7A44"/>
    <w:rsid w:val="005E0249"/>
    <w:rsid w:val="005E06A9"/>
    <w:rsid w:val="005E0705"/>
    <w:rsid w:val="005E07CD"/>
    <w:rsid w:val="005E0CC1"/>
    <w:rsid w:val="005E0E65"/>
    <w:rsid w:val="005E1208"/>
    <w:rsid w:val="005E1466"/>
    <w:rsid w:val="005E1FC4"/>
    <w:rsid w:val="005E2155"/>
    <w:rsid w:val="005E21CB"/>
    <w:rsid w:val="005E2347"/>
    <w:rsid w:val="005E269F"/>
    <w:rsid w:val="005E293B"/>
    <w:rsid w:val="005E2CBF"/>
    <w:rsid w:val="005E2D0C"/>
    <w:rsid w:val="005E2D60"/>
    <w:rsid w:val="005E2F91"/>
    <w:rsid w:val="005E3204"/>
    <w:rsid w:val="005E3490"/>
    <w:rsid w:val="005E3C1F"/>
    <w:rsid w:val="005E434B"/>
    <w:rsid w:val="005E445F"/>
    <w:rsid w:val="005E4E8C"/>
    <w:rsid w:val="005E4EFF"/>
    <w:rsid w:val="005E4F45"/>
    <w:rsid w:val="005E577C"/>
    <w:rsid w:val="005E5B5C"/>
    <w:rsid w:val="005E5DDE"/>
    <w:rsid w:val="005E6398"/>
    <w:rsid w:val="005E6481"/>
    <w:rsid w:val="005E6854"/>
    <w:rsid w:val="005E6A2E"/>
    <w:rsid w:val="005E76E8"/>
    <w:rsid w:val="005E7C76"/>
    <w:rsid w:val="005F1769"/>
    <w:rsid w:val="005F185A"/>
    <w:rsid w:val="005F187F"/>
    <w:rsid w:val="005F1B63"/>
    <w:rsid w:val="005F1C27"/>
    <w:rsid w:val="005F208D"/>
    <w:rsid w:val="005F212B"/>
    <w:rsid w:val="005F3A05"/>
    <w:rsid w:val="005F3A91"/>
    <w:rsid w:val="005F3D27"/>
    <w:rsid w:val="005F4A61"/>
    <w:rsid w:val="005F4F04"/>
    <w:rsid w:val="005F5310"/>
    <w:rsid w:val="005F5567"/>
    <w:rsid w:val="005F5AF2"/>
    <w:rsid w:val="005F5DB9"/>
    <w:rsid w:val="005F6754"/>
    <w:rsid w:val="005F6880"/>
    <w:rsid w:val="005F6BD8"/>
    <w:rsid w:val="005F6CB3"/>
    <w:rsid w:val="005F742C"/>
    <w:rsid w:val="005F771E"/>
    <w:rsid w:val="005F7B83"/>
    <w:rsid w:val="00600640"/>
    <w:rsid w:val="00600876"/>
    <w:rsid w:val="0060095F"/>
    <w:rsid w:val="00600ABE"/>
    <w:rsid w:val="00600D89"/>
    <w:rsid w:val="00600FF1"/>
    <w:rsid w:val="0060175E"/>
    <w:rsid w:val="00601901"/>
    <w:rsid w:val="00601B89"/>
    <w:rsid w:val="00601BD4"/>
    <w:rsid w:val="00601CA1"/>
    <w:rsid w:val="00602557"/>
    <w:rsid w:val="0060274F"/>
    <w:rsid w:val="006029CD"/>
    <w:rsid w:val="00603068"/>
    <w:rsid w:val="006032B5"/>
    <w:rsid w:val="00603963"/>
    <w:rsid w:val="006040A9"/>
    <w:rsid w:val="006060DE"/>
    <w:rsid w:val="00606C97"/>
    <w:rsid w:val="00606F52"/>
    <w:rsid w:val="006070D9"/>
    <w:rsid w:val="00607200"/>
    <w:rsid w:val="006075E8"/>
    <w:rsid w:val="0061004F"/>
    <w:rsid w:val="00610318"/>
    <w:rsid w:val="0061062E"/>
    <w:rsid w:val="0061135E"/>
    <w:rsid w:val="00611DC3"/>
    <w:rsid w:val="00612013"/>
    <w:rsid w:val="00612040"/>
    <w:rsid w:val="0061204D"/>
    <w:rsid w:val="00612161"/>
    <w:rsid w:val="00612A5C"/>
    <w:rsid w:val="00612BA3"/>
    <w:rsid w:val="00612FBA"/>
    <w:rsid w:val="00613805"/>
    <w:rsid w:val="00613896"/>
    <w:rsid w:val="00613A77"/>
    <w:rsid w:val="00613BA2"/>
    <w:rsid w:val="00613D95"/>
    <w:rsid w:val="00613FE1"/>
    <w:rsid w:val="006141AA"/>
    <w:rsid w:val="0061433C"/>
    <w:rsid w:val="00614432"/>
    <w:rsid w:val="006146FC"/>
    <w:rsid w:val="006149AB"/>
    <w:rsid w:val="00614E4C"/>
    <w:rsid w:val="00615343"/>
    <w:rsid w:val="0061552B"/>
    <w:rsid w:val="00615A58"/>
    <w:rsid w:val="00615B4D"/>
    <w:rsid w:val="00616051"/>
    <w:rsid w:val="006165B6"/>
    <w:rsid w:val="00616636"/>
    <w:rsid w:val="00616D0D"/>
    <w:rsid w:val="0061708F"/>
    <w:rsid w:val="006170C1"/>
    <w:rsid w:val="00617BEE"/>
    <w:rsid w:val="006203AA"/>
    <w:rsid w:val="006208AF"/>
    <w:rsid w:val="00620D0B"/>
    <w:rsid w:val="00620D79"/>
    <w:rsid w:val="00621386"/>
    <w:rsid w:val="00622527"/>
    <w:rsid w:val="00622837"/>
    <w:rsid w:val="00622F5A"/>
    <w:rsid w:val="00623C33"/>
    <w:rsid w:val="00624496"/>
    <w:rsid w:val="00624D56"/>
    <w:rsid w:val="006253C6"/>
    <w:rsid w:val="00625691"/>
    <w:rsid w:val="006256ED"/>
    <w:rsid w:val="00625A87"/>
    <w:rsid w:val="00625D05"/>
    <w:rsid w:val="00625DE2"/>
    <w:rsid w:val="0062625B"/>
    <w:rsid w:val="0062647C"/>
    <w:rsid w:val="00626673"/>
    <w:rsid w:val="00626C2B"/>
    <w:rsid w:val="00626CB8"/>
    <w:rsid w:val="00627587"/>
    <w:rsid w:val="006276D6"/>
    <w:rsid w:val="00627729"/>
    <w:rsid w:val="006302BF"/>
    <w:rsid w:val="00630418"/>
    <w:rsid w:val="0063077F"/>
    <w:rsid w:val="0063134E"/>
    <w:rsid w:val="006314D6"/>
    <w:rsid w:val="006315AE"/>
    <w:rsid w:val="006315EF"/>
    <w:rsid w:val="006318FB"/>
    <w:rsid w:val="00631F65"/>
    <w:rsid w:val="00632341"/>
    <w:rsid w:val="0063286A"/>
    <w:rsid w:val="00632FAC"/>
    <w:rsid w:val="00632FF3"/>
    <w:rsid w:val="006335C0"/>
    <w:rsid w:val="00633A0B"/>
    <w:rsid w:val="00633BE6"/>
    <w:rsid w:val="00633E21"/>
    <w:rsid w:val="006341CF"/>
    <w:rsid w:val="006344E3"/>
    <w:rsid w:val="00634A9A"/>
    <w:rsid w:val="0063505E"/>
    <w:rsid w:val="006350D9"/>
    <w:rsid w:val="006352AE"/>
    <w:rsid w:val="0063608B"/>
    <w:rsid w:val="006362D3"/>
    <w:rsid w:val="0063632C"/>
    <w:rsid w:val="006365D2"/>
    <w:rsid w:val="00636629"/>
    <w:rsid w:val="00636D97"/>
    <w:rsid w:val="00636F42"/>
    <w:rsid w:val="0063735A"/>
    <w:rsid w:val="00637890"/>
    <w:rsid w:val="00637BA9"/>
    <w:rsid w:val="00637BD7"/>
    <w:rsid w:val="006400EC"/>
    <w:rsid w:val="0064025C"/>
    <w:rsid w:val="006402F8"/>
    <w:rsid w:val="0064098F"/>
    <w:rsid w:val="006409A9"/>
    <w:rsid w:val="00640A1B"/>
    <w:rsid w:val="00640B80"/>
    <w:rsid w:val="00640F34"/>
    <w:rsid w:val="00640FD4"/>
    <w:rsid w:val="006413D1"/>
    <w:rsid w:val="00641511"/>
    <w:rsid w:val="00641963"/>
    <w:rsid w:val="00641A51"/>
    <w:rsid w:val="00641A71"/>
    <w:rsid w:val="00642059"/>
    <w:rsid w:val="00642545"/>
    <w:rsid w:val="006428CE"/>
    <w:rsid w:val="00642931"/>
    <w:rsid w:val="00642CD7"/>
    <w:rsid w:val="00642EEB"/>
    <w:rsid w:val="00642F5C"/>
    <w:rsid w:val="00642FF0"/>
    <w:rsid w:val="006431B7"/>
    <w:rsid w:val="00643BC9"/>
    <w:rsid w:val="00643DB0"/>
    <w:rsid w:val="006445CD"/>
    <w:rsid w:val="00644E2E"/>
    <w:rsid w:val="00644EDC"/>
    <w:rsid w:val="006456B2"/>
    <w:rsid w:val="00645B59"/>
    <w:rsid w:val="00645D00"/>
    <w:rsid w:val="00645FC4"/>
    <w:rsid w:val="00646541"/>
    <w:rsid w:val="006465DD"/>
    <w:rsid w:val="00646AB1"/>
    <w:rsid w:val="00646B8F"/>
    <w:rsid w:val="00646C4C"/>
    <w:rsid w:val="00646DAF"/>
    <w:rsid w:val="006474F2"/>
    <w:rsid w:val="006475BC"/>
    <w:rsid w:val="00647674"/>
    <w:rsid w:val="00647681"/>
    <w:rsid w:val="00647AB0"/>
    <w:rsid w:val="00647ED7"/>
    <w:rsid w:val="006509D0"/>
    <w:rsid w:val="00650BA4"/>
    <w:rsid w:val="00650EAF"/>
    <w:rsid w:val="006513C3"/>
    <w:rsid w:val="00651A75"/>
    <w:rsid w:val="00652469"/>
    <w:rsid w:val="00652569"/>
    <w:rsid w:val="00652994"/>
    <w:rsid w:val="00652B89"/>
    <w:rsid w:val="0065391E"/>
    <w:rsid w:val="00653C6D"/>
    <w:rsid w:val="00654138"/>
    <w:rsid w:val="006548D2"/>
    <w:rsid w:val="00654AD8"/>
    <w:rsid w:val="00654B87"/>
    <w:rsid w:val="006550FD"/>
    <w:rsid w:val="006554E8"/>
    <w:rsid w:val="00656141"/>
    <w:rsid w:val="0065666C"/>
    <w:rsid w:val="00656CE6"/>
    <w:rsid w:val="006576E2"/>
    <w:rsid w:val="006576F5"/>
    <w:rsid w:val="00657B19"/>
    <w:rsid w:val="00657BF5"/>
    <w:rsid w:val="006603D2"/>
    <w:rsid w:val="0066099D"/>
    <w:rsid w:val="00660FC6"/>
    <w:rsid w:val="006616D1"/>
    <w:rsid w:val="006619FE"/>
    <w:rsid w:val="00661D84"/>
    <w:rsid w:val="006624E3"/>
    <w:rsid w:val="006629C9"/>
    <w:rsid w:val="00662F01"/>
    <w:rsid w:val="00662F82"/>
    <w:rsid w:val="006630D5"/>
    <w:rsid w:val="006638BE"/>
    <w:rsid w:val="00663B3E"/>
    <w:rsid w:val="00664A9F"/>
    <w:rsid w:val="00665208"/>
    <w:rsid w:val="006655D0"/>
    <w:rsid w:val="00665DD4"/>
    <w:rsid w:val="006664FD"/>
    <w:rsid w:val="00666693"/>
    <w:rsid w:val="006666DE"/>
    <w:rsid w:val="00666B33"/>
    <w:rsid w:val="006672C1"/>
    <w:rsid w:val="00667347"/>
    <w:rsid w:val="006677E5"/>
    <w:rsid w:val="006705E6"/>
    <w:rsid w:val="00671141"/>
    <w:rsid w:val="0067128E"/>
    <w:rsid w:val="006712A9"/>
    <w:rsid w:val="00671B1C"/>
    <w:rsid w:val="00671C5A"/>
    <w:rsid w:val="00671D13"/>
    <w:rsid w:val="00671E99"/>
    <w:rsid w:val="00671FAE"/>
    <w:rsid w:val="006720D9"/>
    <w:rsid w:val="006721BE"/>
    <w:rsid w:val="006727B8"/>
    <w:rsid w:val="0067283E"/>
    <w:rsid w:val="00672900"/>
    <w:rsid w:val="0067331D"/>
    <w:rsid w:val="0067392E"/>
    <w:rsid w:val="00673A78"/>
    <w:rsid w:val="00673CE1"/>
    <w:rsid w:val="00674AD5"/>
    <w:rsid w:val="00674C14"/>
    <w:rsid w:val="006750AD"/>
    <w:rsid w:val="006750E5"/>
    <w:rsid w:val="006753F1"/>
    <w:rsid w:val="00675BC3"/>
    <w:rsid w:val="00675DA6"/>
    <w:rsid w:val="00675EF5"/>
    <w:rsid w:val="00675F9C"/>
    <w:rsid w:val="00675FE5"/>
    <w:rsid w:val="006768BF"/>
    <w:rsid w:val="00676D3F"/>
    <w:rsid w:val="00677133"/>
    <w:rsid w:val="006771A7"/>
    <w:rsid w:val="006771C3"/>
    <w:rsid w:val="00677355"/>
    <w:rsid w:val="00677781"/>
    <w:rsid w:val="00677B20"/>
    <w:rsid w:val="00677BE9"/>
    <w:rsid w:val="006802D4"/>
    <w:rsid w:val="00680540"/>
    <w:rsid w:val="00680727"/>
    <w:rsid w:val="00680BB3"/>
    <w:rsid w:val="006813E0"/>
    <w:rsid w:val="00681693"/>
    <w:rsid w:val="00681AEE"/>
    <w:rsid w:val="00681DCC"/>
    <w:rsid w:val="006824DA"/>
    <w:rsid w:val="006829A3"/>
    <w:rsid w:val="00682E4C"/>
    <w:rsid w:val="00682ECA"/>
    <w:rsid w:val="006837D4"/>
    <w:rsid w:val="00683A43"/>
    <w:rsid w:val="00683CE0"/>
    <w:rsid w:val="00683F53"/>
    <w:rsid w:val="00684636"/>
    <w:rsid w:val="0068475A"/>
    <w:rsid w:val="00685C4C"/>
    <w:rsid w:val="006860FE"/>
    <w:rsid w:val="006865C8"/>
    <w:rsid w:val="006869EC"/>
    <w:rsid w:val="00686B08"/>
    <w:rsid w:val="00686D04"/>
    <w:rsid w:val="0068736D"/>
    <w:rsid w:val="006878DF"/>
    <w:rsid w:val="00687922"/>
    <w:rsid w:val="006879A9"/>
    <w:rsid w:val="006879FC"/>
    <w:rsid w:val="00690376"/>
    <w:rsid w:val="006904C9"/>
    <w:rsid w:val="00690A83"/>
    <w:rsid w:val="00690B2D"/>
    <w:rsid w:val="00690B72"/>
    <w:rsid w:val="00690C67"/>
    <w:rsid w:val="00690CCB"/>
    <w:rsid w:val="00690DAD"/>
    <w:rsid w:val="0069104C"/>
    <w:rsid w:val="00691725"/>
    <w:rsid w:val="00691C85"/>
    <w:rsid w:val="00691EF0"/>
    <w:rsid w:val="006926C0"/>
    <w:rsid w:val="0069292E"/>
    <w:rsid w:val="006931F2"/>
    <w:rsid w:val="00693A85"/>
    <w:rsid w:val="00693D76"/>
    <w:rsid w:val="00693F9A"/>
    <w:rsid w:val="00694B03"/>
    <w:rsid w:val="00694C3E"/>
    <w:rsid w:val="0069562D"/>
    <w:rsid w:val="00695687"/>
    <w:rsid w:val="00695B96"/>
    <w:rsid w:val="00695C50"/>
    <w:rsid w:val="00695CBB"/>
    <w:rsid w:val="00695DF1"/>
    <w:rsid w:val="00695F42"/>
    <w:rsid w:val="006965BF"/>
    <w:rsid w:val="00696C7E"/>
    <w:rsid w:val="00696F4A"/>
    <w:rsid w:val="00697056"/>
    <w:rsid w:val="006974A2"/>
    <w:rsid w:val="0069755D"/>
    <w:rsid w:val="0069756C"/>
    <w:rsid w:val="0069783F"/>
    <w:rsid w:val="006A0156"/>
    <w:rsid w:val="006A068E"/>
    <w:rsid w:val="006A0BC0"/>
    <w:rsid w:val="006A15B2"/>
    <w:rsid w:val="006A1891"/>
    <w:rsid w:val="006A1D6F"/>
    <w:rsid w:val="006A2277"/>
    <w:rsid w:val="006A25BD"/>
    <w:rsid w:val="006A263F"/>
    <w:rsid w:val="006A2B0C"/>
    <w:rsid w:val="006A2BE7"/>
    <w:rsid w:val="006A2D44"/>
    <w:rsid w:val="006A2FD1"/>
    <w:rsid w:val="006A39E7"/>
    <w:rsid w:val="006A4059"/>
    <w:rsid w:val="006A40BE"/>
    <w:rsid w:val="006A41A7"/>
    <w:rsid w:val="006A4221"/>
    <w:rsid w:val="006A43FA"/>
    <w:rsid w:val="006A44A4"/>
    <w:rsid w:val="006A4548"/>
    <w:rsid w:val="006A46CE"/>
    <w:rsid w:val="006A4858"/>
    <w:rsid w:val="006A48A4"/>
    <w:rsid w:val="006A4E46"/>
    <w:rsid w:val="006A4ED4"/>
    <w:rsid w:val="006A4F38"/>
    <w:rsid w:val="006A4FEB"/>
    <w:rsid w:val="006A5065"/>
    <w:rsid w:val="006A5380"/>
    <w:rsid w:val="006A5573"/>
    <w:rsid w:val="006A5BA1"/>
    <w:rsid w:val="006A5C52"/>
    <w:rsid w:val="006A68FD"/>
    <w:rsid w:val="006A6A3D"/>
    <w:rsid w:val="006A6E1B"/>
    <w:rsid w:val="006A6EC0"/>
    <w:rsid w:val="006A7267"/>
    <w:rsid w:val="006A788D"/>
    <w:rsid w:val="006B00E9"/>
    <w:rsid w:val="006B0A4B"/>
    <w:rsid w:val="006B0AFC"/>
    <w:rsid w:val="006B0FFF"/>
    <w:rsid w:val="006B1135"/>
    <w:rsid w:val="006B1197"/>
    <w:rsid w:val="006B13C4"/>
    <w:rsid w:val="006B1858"/>
    <w:rsid w:val="006B1B9A"/>
    <w:rsid w:val="006B1C48"/>
    <w:rsid w:val="006B1D09"/>
    <w:rsid w:val="006B21FF"/>
    <w:rsid w:val="006B2267"/>
    <w:rsid w:val="006B2C8E"/>
    <w:rsid w:val="006B2CA7"/>
    <w:rsid w:val="006B319C"/>
    <w:rsid w:val="006B3AE1"/>
    <w:rsid w:val="006B3DA8"/>
    <w:rsid w:val="006B5788"/>
    <w:rsid w:val="006B5B50"/>
    <w:rsid w:val="006B6457"/>
    <w:rsid w:val="006B6620"/>
    <w:rsid w:val="006B66D4"/>
    <w:rsid w:val="006B6D37"/>
    <w:rsid w:val="006B6E89"/>
    <w:rsid w:val="006B78B9"/>
    <w:rsid w:val="006B7DF6"/>
    <w:rsid w:val="006B7F5E"/>
    <w:rsid w:val="006C06C4"/>
    <w:rsid w:val="006C081C"/>
    <w:rsid w:val="006C0D0E"/>
    <w:rsid w:val="006C0FF4"/>
    <w:rsid w:val="006C142E"/>
    <w:rsid w:val="006C227F"/>
    <w:rsid w:val="006C2588"/>
    <w:rsid w:val="006C260A"/>
    <w:rsid w:val="006C2CA0"/>
    <w:rsid w:val="006C3124"/>
    <w:rsid w:val="006C3B10"/>
    <w:rsid w:val="006C3CD5"/>
    <w:rsid w:val="006C4101"/>
    <w:rsid w:val="006C4303"/>
    <w:rsid w:val="006C458A"/>
    <w:rsid w:val="006C48CA"/>
    <w:rsid w:val="006C4A70"/>
    <w:rsid w:val="006C4A89"/>
    <w:rsid w:val="006C4A8A"/>
    <w:rsid w:val="006C4E83"/>
    <w:rsid w:val="006C50B1"/>
    <w:rsid w:val="006C521D"/>
    <w:rsid w:val="006C5430"/>
    <w:rsid w:val="006C6519"/>
    <w:rsid w:val="006C69F0"/>
    <w:rsid w:val="006C6AF4"/>
    <w:rsid w:val="006C6DA1"/>
    <w:rsid w:val="006C7379"/>
    <w:rsid w:val="006C7909"/>
    <w:rsid w:val="006C79A3"/>
    <w:rsid w:val="006D0255"/>
    <w:rsid w:val="006D050F"/>
    <w:rsid w:val="006D0AAC"/>
    <w:rsid w:val="006D1605"/>
    <w:rsid w:val="006D1C48"/>
    <w:rsid w:val="006D1D72"/>
    <w:rsid w:val="006D1EAF"/>
    <w:rsid w:val="006D24FC"/>
    <w:rsid w:val="006D2782"/>
    <w:rsid w:val="006D28B9"/>
    <w:rsid w:val="006D2BB6"/>
    <w:rsid w:val="006D35DF"/>
    <w:rsid w:val="006D3EBB"/>
    <w:rsid w:val="006D422A"/>
    <w:rsid w:val="006D4387"/>
    <w:rsid w:val="006D4B96"/>
    <w:rsid w:val="006D4C12"/>
    <w:rsid w:val="006D5138"/>
    <w:rsid w:val="006D53A3"/>
    <w:rsid w:val="006D5514"/>
    <w:rsid w:val="006D6506"/>
    <w:rsid w:val="006D74EA"/>
    <w:rsid w:val="006D7548"/>
    <w:rsid w:val="006D7858"/>
    <w:rsid w:val="006D7F74"/>
    <w:rsid w:val="006E04D8"/>
    <w:rsid w:val="006E06B3"/>
    <w:rsid w:val="006E1369"/>
    <w:rsid w:val="006E137F"/>
    <w:rsid w:val="006E1B93"/>
    <w:rsid w:val="006E3260"/>
    <w:rsid w:val="006E387D"/>
    <w:rsid w:val="006E3FE0"/>
    <w:rsid w:val="006E440C"/>
    <w:rsid w:val="006E4451"/>
    <w:rsid w:val="006E4528"/>
    <w:rsid w:val="006E4C6A"/>
    <w:rsid w:val="006E4EC2"/>
    <w:rsid w:val="006E513A"/>
    <w:rsid w:val="006E51E8"/>
    <w:rsid w:val="006E5200"/>
    <w:rsid w:val="006E5334"/>
    <w:rsid w:val="006E5ADB"/>
    <w:rsid w:val="006E5F0F"/>
    <w:rsid w:val="006E64D2"/>
    <w:rsid w:val="006E676F"/>
    <w:rsid w:val="006E69F0"/>
    <w:rsid w:val="006E6B99"/>
    <w:rsid w:val="006E716C"/>
    <w:rsid w:val="006E729E"/>
    <w:rsid w:val="006E75D2"/>
    <w:rsid w:val="006E7CAB"/>
    <w:rsid w:val="006E7F22"/>
    <w:rsid w:val="006F0A36"/>
    <w:rsid w:val="006F0F89"/>
    <w:rsid w:val="006F0FE9"/>
    <w:rsid w:val="006F1895"/>
    <w:rsid w:val="006F19D3"/>
    <w:rsid w:val="006F1BCD"/>
    <w:rsid w:val="006F214D"/>
    <w:rsid w:val="006F33AE"/>
    <w:rsid w:val="006F3723"/>
    <w:rsid w:val="006F3B52"/>
    <w:rsid w:val="006F3BC9"/>
    <w:rsid w:val="006F3D65"/>
    <w:rsid w:val="006F444C"/>
    <w:rsid w:val="006F48CA"/>
    <w:rsid w:val="006F499A"/>
    <w:rsid w:val="006F49BC"/>
    <w:rsid w:val="006F52E0"/>
    <w:rsid w:val="006F5337"/>
    <w:rsid w:val="006F63BE"/>
    <w:rsid w:val="006F6BFF"/>
    <w:rsid w:val="006F6FB0"/>
    <w:rsid w:val="006F76DC"/>
    <w:rsid w:val="006F79C3"/>
    <w:rsid w:val="006F7A88"/>
    <w:rsid w:val="006F7BB4"/>
    <w:rsid w:val="006F7BC7"/>
    <w:rsid w:val="006F7C8F"/>
    <w:rsid w:val="006F7EAF"/>
    <w:rsid w:val="00700198"/>
    <w:rsid w:val="00700540"/>
    <w:rsid w:val="00700968"/>
    <w:rsid w:val="00700B75"/>
    <w:rsid w:val="00700F1D"/>
    <w:rsid w:val="0070158A"/>
    <w:rsid w:val="0070183E"/>
    <w:rsid w:val="0070187A"/>
    <w:rsid w:val="00701A45"/>
    <w:rsid w:val="00701F20"/>
    <w:rsid w:val="00702A8B"/>
    <w:rsid w:val="00703075"/>
    <w:rsid w:val="007033FD"/>
    <w:rsid w:val="007035EF"/>
    <w:rsid w:val="00703C85"/>
    <w:rsid w:val="00703C8E"/>
    <w:rsid w:val="00703DEB"/>
    <w:rsid w:val="00703FB9"/>
    <w:rsid w:val="00704158"/>
    <w:rsid w:val="007045BD"/>
    <w:rsid w:val="007046B9"/>
    <w:rsid w:val="0070565E"/>
    <w:rsid w:val="00706133"/>
    <w:rsid w:val="007064B8"/>
    <w:rsid w:val="007068F8"/>
    <w:rsid w:val="00706DC0"/>
    <w:rsid w:val="00707046"/>
    <w:rsid w:val="00707D40"/>
    <w:rsid w:val="00707D93"/>
    <w:rsid w:val="00707E36"/>
    <w:rsid w:val="00707FA8"/>
    <w:rsid w:val="00710663"/>
    <w:rsid w:val="00711970"/>
    <w:rsid w:val="00711985"/>
    <w:rsid w:val="00711F4E"/>
    <w:rsid w:val="0071235E"/>
    <w:rsid w:val="00712493"/>
    <w:rsid w:val="00712D6C"/>
    <w:rsid w:val="007130E2"/>
    <w:rsid w:val="0071378A"/>
    <w:rsid w:val="00713EB7"/>
    <w:rsid w:val="0071428A"/>
    <w:rsid w:val="0071454D"/>
    <w:rsid w:val="007149A7"/>
    <w:rsid w:val="00714B52"/>
    <w:rsid w:val="0071571C"/>
    <w:rsid w:val="00715CEE"/>
    <w:rsid w:val="00715FC8"/>
    <w:rsid w:val="00715FF0"/>
    <w:rsid w:val="007160AB"/>
    <w:rsid w:val="007161B9"/>
    <w:rsid w:val="0071634C"/>
    <w:rsid w:val="00716805"/>
    <w:rsid w:val="00716ADF"/>
    <w:rsid w:val="007175A7"/>
    <w:rsid w:val="00717ADE"/>
    <w:rsid w:val="00717BF5"/>
    <w:rsid w:val="00717E74"/>
    <w:rsid w:val="00717EF8"/>
    <w:rsid w:val="00720113"/>
    <w:rsid w:val="00720387"/>
    <w:rsid w:val="00720E4D"/>
    <w:rsid w:val="00721602"/>
    <w:rsid w:val="007217DE"/>
    <w:rsid w:val="00721DC8"/>
    <w:rsid w:val="00722B7B"/>
    <w:rsid w:val="00722B97"/>
    <w:rsid w:val="00722B9A"/>
    <w:rsid w:val="00722D25"/>
    <w:rsid w:val="00722DA1"/>
    <w:rsid w:val="00723168"/>
    <w:rsid w:val="007236F9"/>
    <w:rsid w:val="0072395D"/>
    <w:rsid w:val="00723A0A"/>
    <w:rsid w:val="00723DFA"/>
    <w:rsid w:val="00723FF6"/>
    <w:rsid w:val="00724265"/>
    <w:rsid w:val="00724323"/>
    <w:rsid w:val="00724CDB"/>
    <w:rsid w:val="00724DAF"/>
    <w:rsid w:val="00724F92"/>
    <w:rsid w:val="00724F9A"/>
    <w:rsid w:val="00724FB1"/>
    <w:rsid w:val="00725A24"/>
    <w:rsid w:val="00725AFE"/>
    <w:rsid w:val="00725B52"/>
    <w:rsid w:val="00726235"/>
    <w:rsid w:val="00726501"/>
    <w:rsid w:val="007271A1"/>
    <w:rsid w:val="007278B2"/>
    <w:rsid w:val="00727ADD"/>
    <w:rsid w:val="00727C51"/>
    <w:rsid w:val="007305FD"/>
    <w:rsid w:val="007307E0"/>
    <w:rsid w:val="00730865"/>
    <w:rsid w:val="00730B04"/>
    <w:rsid w:val="00730C6E"/>
    <w:rsid w:val="00730E04"/>
    <w:rsid w:val="00730F84"/>
    <w:rsid w:val="00731197"/>
    <w:rsid w:val="007314D8"/>
    <w:rsid w:val="0073159E"/>
    <w:rsid w:val="007317B6"/>
    <w:rsid w:val="0073212F"/>
    <w:rsid w:val="007321D4"/>
    <w:rsid w:val="007324B2"/>
    <w:rsid w:val="0073280E"/>
    <w:rsid w:val="007328A9"/>
    <w:rsid w:val="00732AA5"/>
    <w:rsid w:val="00732AAB"/>
    <w:rsid w:val="00732C48"/>
    <w:rsid w:val="00732FD1"/>
    <w:rsid w:val="0073379D"/>
    <w:rsid w:val="0073390B"/>
    <w:rsid w:val="00733ABD"/>
    <w:rsid w:val="00734262"/>
    <w:rsid w:val="00734523"/>
    <w:rsid w:val="007345D9"/>
    <w:rsid w:val="007349D8"/>
    <w:rsid w:val="0073503D"/>
    <w:rsid w:val="00735247"/>
    <w:rsid w:val="007355AE"/>
    <w:rsid w:val="007361AE"/>
    <w:rsid w:val="00736342"/>
    <w:rsid w:val="00736CC8"/>
    <w:rsid w:val="0073779F"/>
    <w:rsid w:val="00737C44"/>
    <w:rsid w:val="00740362"/>
    <w:rsid w:val="0074041E"/>
    <w:rsid w:val="007405DE"/>
    <w:rsid w:val="007406DE"/>
    <w:rsid w:val="00740936"/>
    <w:rsid w:val="00740CD1"/>
    <w:rsid w:val="00740F03"/>
    <w:rsid w:val="007411BA"/>
    <w:rsid w:val="00741573"/>
    <w:rsid w:val="00741999"/>
    <w:rsid w:val="00741B79"/>
    <w:rsid w:val="0074216A"/>
    <w:rsid w:val="00742216"/>
    <w:rsid w:val="007427D4"/>
    <w:rsid w:val="00742866"/>
    <w:rsid w:val="00742953"/>
    <w:rsid w:val="00742AF6"/>
    <w:rsid w:val="007430C9"/>
    <w:rsid w:val="00743D71"/>
    <w:rsid w:val="00744185"/>
    <w:rsid w:val="0074451D"/>
    <w:rsid w:val="00744975"/>
    <w:rsid w:val="007458AE"/>
    <w:rsid w:val="00745A97"/>
    <w:rsid w:val="00745B57"/>
    <w:rsid w:val="007462F8"/>
    <w:rsid w:val="00746673"/>
    <w:rsid w:val="007468C0"/>
    <w:rsid w:val="007469CD"/>
    <w:rsid w:val="00746C84"/>
    <w:rsid w:val="007470A4"/>
    <w:rsid w:val="007479FE"/>
    <w:rsid w:val="00747FEA"/>
    <w:rsid w:val="00750F65"/>
    <w:rsid w:val="00750F75"/>
    <w:rsid w:val="00751198"/>
    <w:rsid w:val="00751987"/>
    <w:rsid w:val="007519CC"/>
    <w:rsid w:val="00751AAE"/>
    <w:rsid w:val="00751AD2"/>
    <w:rsid w:val="00751E6E"/>
    <w:rsid w:val="007524BF"/>
    <w:rsid w:val="00752ABA"/>
    <w:rsid w:val="007531EA"/>
    <w:rsid w:val="0075353B"/>
    <w:rsid w:val="00753F7B"/>
    <w:rsid w:val="00754BDF"/>
    <w:rsid w:val="007550FA"/>
    <w:rsid w:val="00755442"/>
    <w:rsid w:val="0075564B"/>
    <w:rsid w:val="00755FAE"/>
    <w:rsid w:val="00756031"/>
    <w:rsid w:val="00756234"/>
    <w:rsid w:val="00756599"/>
    <w:rsid w:val="0075680A"/>
    <w:rsid w:val="00756EFC"/>
    <w:rsid w:val="0075723E"/>
    <w:rsid w:val="007572EE"/>
    <w:rsid w:val="007579CB"/>
    <w:rsid w:val="00757C75"/>
    <w:rsid w:val="00760152"/>
    <w:rsid w:val="00760655"/>
    <w:rsid w:val="00760854"/>
    <w:rsid w:val="00760EF9"/>
    <w:rsid w:val="00761B00"/>
    <w:rsid w:val="00761C87"/>
    <w:rsid w:val="00761E84"/>
    <w:rsid w:val="007623C0"/>
    <w:rsid w:val="0076293E"/>
    <w:rsid w:val="00762FBC"/>
    <w:rsid w:val="00763B7C"/>
    <w:rsid w:val="00763FD2"/>
    <w:rsid w:val="007641CB"/>
    <w:rsid w:val="00764363"/>
    <w:rsid w:val="00764699"/>
    <w:rsid w:val="0076483B"/>
    <w:rsid w:val="00764FD2"/>
    <w:rsid w:val="007656D0"/>
    <w:rsid w:val="00765941"/>
    <w:rsid w:val="00765A53"/>
    <w:rsid w:val="00765ECE"/>
    <w:rsid w:val="007664AB"/>
    <w:rsid w:val="007668D9"/>
    <w:rsid w:val="00766A87"/>
    <w:rsid w:val="00766E34"/>
    <w:rsid w:val="00767F70"/>
    <w:rsid w:val="007701F8"/>
    <w:rsid w:val="0077021B"/>
    <w:rsid w:val="00770305"/>
    <w:rsid w:val="00770314"/>
    <w:rsid w:val="00770FBB"/>
    <w:rsid w:val="0077112D"/>
    <w:rsid w:val="007712F1"/>
    <w:rsid w:val="00771946"/>
    <w:rsid w:val="00771D3C"/>
    <w:rsid w:val="007720CE"/>
    <w:rsid w:val="00772523"/>
    <w:rsid w:val="00772742"/>
    <w:rsid w:val="00772CF9"/>
    <w:rsid w:val="00772D19"/>
    <w:rsid w:val="00773638"/>
    <w:rsid w:val="007736C7"/>
    <w:rsid w:val="007736DE"/>
    <w:rsid w:val="007739CA"/>
    <w:rsid w:val="00773AA7"/>
    <w:rsid w:val="00773AF1"/>
    <w:rsid w:val="00773B79"/>
    <w:rsid w:val="00774920"/>
    <w:rsid w:val="00774A85"/>
    <w:rsid w:val="0077501B"/>
    <w:rsid w:val="007750C1"/>
    <w:rsid w:val="007751E2"/>
    <w:rsid w:val="007754A7"/>
    <w:rsid w:val="007754BA"/>
    <w:rsid w:val="007755A0"/>
    <w:rsid w:val="0077567E"/>
    <w:rsid w:val="00775967"/>
    <w:rsid w:val="00775D7A"/>
    <w:rsid w:val="00776233"/>
    <w:rsid w:val="007764D5"/>
    <w:rsid w:val="0077652D"/>
    <w:rsid w:val="00776E10"/>
    <w:rsid w:val="007772FE"/>
    <w:rsid w:val="007776F1"/>
    <w:rsid w:val="00777D22"/>
    <w:rsid w:val="00777FF0"/>
    <w:rsid w:val="007801E0"/>
    <w:rsid w:val="007801E7"/>
    <w:rsid w:val="00780353"/>
    <w:rsid w:val="007804C2"/>
    <w:rsid w:val="007804FB"/>
    <w:rsid w:val="00780945"/>
    <w:rsid w:val="00780A76"/>
    <w:rsid w:val="007816E9"/>
    <w:rsid w:val="00781726"/>
    <w:rsid w:val="00781814"/>
    <w:rsid w:val="00781D9F"/>
    <w:rsid w:val="00782470"/>
    <w:rsid w:val="007825AA"/>
    <w:rsid w:val="00782E05"/>
    <w:rsid w:val="00782E0E"/>
    <w:rsid w:val="00782E50"/>
    <w:rsid w:val="007830AB"/>
    <w:rsid w:val="007832AB"/>
    <w:rsid w:val="0078340D"/>
    <w:rsid w:val="0078385C"/>
    <w:rsid w:val="00783AA8"/>
    <w:rsid w:val="007840DE"/>
    <w:rsid w:val="0078452B"/>
    <w:rsid w:val="007847EA"/>
    <w:rsid w:val="00784858"/>
    <w:rsid w:val="007857A7"/>
    <w:rsid w:val="00785D8E"/>
    <w:rsid w:val="007860FD"/>
    <w:rsid w:val="0078688E"/>
    <w:rsid w:val="00786976"/>
    <w:rsid w:val="00786BCB"/>
    <w:rsid w:val="00786CE7"/>
    <w:rsid w:val="00786EA9"/>
    <w:rsid w:val="00786F64"/>
    <w:rsid w:val="00786FCD"/>
    <w:rsid w:val="0078720F"/>
    <w:rsid w:val="0078766F"/>
    <w:rsid w:val="00787739"/>
    <w:rsid w:val="00787C50"/>
    <w:rsid w:val="00787CF6"/>
    <w:rsid w:val="007900F5"/>
    <w:rsid w:val="00790200"/>
    <w:rsid w:val="0079054D"/>
    <w:rsid w:val="007909E0"/>
    <w:rsid w:val="00790AD4"/>
    <w:rsid w:val="00790C09"/>
    <w:rsid w:val="00791471"/>
    <w:rsid w:val="00791664"/>
    <w:rsid w:val="00791BF5"/>
    <w:rsid w:val="00791DB1"/>
    <w:rsid w:val="00791E5E"/>
    <w:rsid w:val="00792261"/>
    <w:rsid w:val="00792467"/>
    <w:rsid w:val="00792FE3"/>
    <w:rsid w:val="00793163"/>
    <w:rsid w:val="00793B37"/>
    <w:rsid w:val="00793FA7"/>
    <w:rsid w:val="00794129"/>
    <w:rsid w:val="00794158"/>
    <w:rsid w:val="00794408"/>
    <w:rsid w:val="00794B48"/>
    <w:rsid w:val="00794C7D"/>
    <w:rsid w:val="007953FE"/>
    <w:rsid w:val="007956F4"/>
    <w:rsid w:val="007957C7"/>
    <w:rsid w:val="0079606A"/>
    <w:rsid w:val="007960F7"/>
    <w:rsid w:val="00796140"/>
    <w:rsid w:val="0079677C"/>
    <w:rsid w:val="00796C18"/>
    <w:rsid w:val="00796E7D"/>
    <w:rsid w:val="0079709E"/>
    <w:rsid w:val="00797963"/>
    <w:rsid w:val="007979C4"/>
    <w:rsid w:val="00797FF4"/>
    <w:rsid w:val="007A0517"/>
    <w:rsid w:val="007A0A9C"/>
    <w:rsid w:val="007A0D74"/>
    <w:rsid w:val="007A0E09"/>
    <w:rsid w:val="007A2122"/>
    <w:rsid w:val="007A2C1F"/>
    <w:rsid w:val="007A2D27"/>
    <w:rsid w:val="007A2DD4"/>
    <w:rsid w:val="007A2E9A"/>
    <w:rsid w:val="007A2EC8"/>
    <w:rsid w:val="007A2EE4"/>
    <w:rsid w:val="007A3375"/>
    <w:rsid w:val="007A3542"/>
    <w:rsid w:val="007A3881"/>
    <w:rsid w:val="007A3A50"/>
    <w:rsid w:val="007A4402"/>
    <w:rsid w:val="007A4497"/>
    <w:rsid w:val="007A45EB"/>
    <w:rsid w:val="007A492F"/>
    <w:rsid w:val="007A5249"/>
    <w:rsid w:val="007A52E2"/>
    <w:rsid w:val="007A54F0"/>
    <w:rsid w:val="007A557A"/>
    <w:rsid w:val="007A5FEC"/>
    <w:rsid w:val="007A6098"/>
    <w:rsid w:val="007A6A32"/>
    <w:rsid w:val="007A6A8F"/>
    <w:rsid w:val="007A6B05"/>
    <w:rsid w:val="007A73BF"/>
    <w:rsid w:val="007A7406"/>
    <w:rsid w:val="007A77BF"/>
    <w:rsid w:val="007A7842"/>
    <w:rsid w:val="007A7987"/>
    <w:rsid w:val="007A799D"/>
    <w:rsid w:val="007A7B28"/>
    <w:rsid w:val="007A7BCC"/>
    <w:rsid w:val="007A7CC9"/>
    <w:rsid w:val="007B0A68"/>
    <w:rsid w:val="007B0D31"/>
    <w:rsid w:val="007B0D35"/>
    <w:rsid w:val="007B1254"/>
    <w:rsid w:val="007B1487"/>
    <w:rsid w:val="007B16BC"/>
    <w:rsid w:val="007B1B25"/>
    <w:rsid w:val="007B1EDF"/>
    <w:rsid w:val="007B1F1C"/>
    <w:rsid w:val="007B2108"/>
    <w:rsid w:val="007B2125"/>
    <w:rsid w:val="007B24A4"/>
    <w:rsid w:val="007B2846"/>
    <w:rsid w:val="007B2930"/>
    <w:rsid w:val="007B2BA6"/>
    <w:rsid w:val="007B2D96"/>
    <w:rsid w:val="007B317E"/>
    <w:rsid w:val="007B35B0"/>
    <w:rsid w:val="007B3924"/>
    <w:rsid w:val="007B3E9F"/>
    <w:rsid w:val="007B3F78"/>
    <w:rsid w:val="007B409A"/>
    <w:rsid w:val="007B40F4"/>
    <w:rsid w:val="007B45DD"/>
    <w:rsid w:val="007B4953"/>
    <w:rsid w:val="007B4BD9"/>
    <w:rsid w:val="007B4D99"/>
    <w:rsid w:val="007B50F8"/>
    <w:rsid w:val="007B526D"/>
    <w:rsid w:val="007B570C"/>
    <w:rsid w:val="007B59BF"/>
    <w:rsid w:val="007B6074"/>
    <w:rsid w:val="007B6516"/>
    <w:rsid w:val="007B65BC"/>
    <w:rsid w:val="007B6CB9"/>
    <w:rsid w:val="007B6E3F"/>
    <w:rsid w:val="007B7390"/>
    <w:rsid w:val="007B7462"/>
    <w:rsid w:val="007B74B0"/>
    <w:rsid w:val="007B762E"/>
    <w:rsid w:val="007B7640"/>
    <w:rsid w:val="007B7935"/>
    <w:rsid w:val="007B7B02"/>
    <w:rsid w:val="007B7B26"/>
    <w:rsid w:val="007C0053"/>
    <w:rsid w:val="007C0172"/>
    <w:rsid w:val="007C0638"/>
    <w:rsid w:val="007C1EB5"/>
    <w:rsid w:val="007C2134"/>
    <w:rsid w:val="007C2663"/>
    <w:rsid w:val="007C298C"/>
    <w:rsid w:val="007C2A63"/>
    <w:rsid w:val="007C2D45"/>
    <w:rsid w:val="007C3849"/>
    <w:rsid w:val="007C3DF1"/>
    <w:rsid w:val="007C4E5D"/>
    <w:rsid w:val="007C548B"/>
    <w:rsid w:val="007C5630"/>
    <w:rsid w:val="007C5784"/>
    <w:rsid w:val="007C57BE"/>
    <w:rsid w:val="007C5E37"/>
    <w:rsid w:val="007C67E9"/>
    <w:rsid w:val="007C69AE"/>
    <w:rsid w:val="007C6BC9"/>
    <w:rsid w:val="007C77D0"/>
    <w:rsid w:val="007C7BE1"/>
    <w:rsid w:val="007D0201"/>
    <w:rsid w:val="007D022D"/>
    <w:rsid w:val="007D1986"/>
    <w:rsid w:val="007D1CD9"/>
    <w:rsid w:val="007D2317"/>
    <w:rsid w:val="007D24E5"/>
    <w:rsid w:val="007D32AF"/>
    <w:rsid w:val="007D3797"/>
    <w:rsid w:val="007D3FC6"/>
    <w:rsid w:val="007D44F7"/>
    <w:rsid w:val="007D465C"/>
    <w:rsid w:val="007D4714"/>
    <w:rsid w:val="007D4748"/>
    <w:rsid w:val="007D47FD"/>
    <w:rsid w:val="007D48DC"/>
    <w:rsid w:val="007D5278"/>
    <w:rsid w:val="007D5810"/>
    <w:rsid w:val="007D5B8C"/>
    <w:rsid w:val="007D624E"/>
    <w:rsid w:val="007D62B2"/>
    <w:rsid w:val="007D6433"/>
    <w:rsid w:val="007D64B5"/>
    <w:rsid w:val="007D6900"/>
    <w:rsid w:val="007D77C4"/>
    <w:rsid w:val="007D7BF5"/>
    <w:rsid w:val="007D7C17"/>
    <w:rsid w:val="007E00B1"/>
    <w:rsid w:val="007E0B90"/>
    <w:rsid w:val="007E18EB"/>
    <w:rsid w:val="007E1A4E"/>
    <w:rsid w:val="007E1B92"/>
    <w:rsid w:val="007E20BD"/>
    <w:rsid w:val="007E2253"/>
    <w:rsid w:val="007E2933"/>
    <w:rsid w:val="007E33F0"/>
    <w:rsid w:val="007E3A29"/>
    <w:rsid w:val="007E3B45"/>
    <w:rsid w:val="007E3F1B"/>
    <w:rsid w:val="007E3F3E"/>
    <w:rsid w:val="007E4052"/>
    <w:rsid w:val="007E4449"/>
    <w:rsid w:val="007E448D"/>
    <w:rsid w:val="007E4715"/>
    <w:rsid w:val="007E4E9D"/>
    <w:rsid w:val="007E5183"/>
    <w:rsid w:val="007E51D1"/>
    <w:rsid w:val="007E546E"/>
    <w:rsid w:val="007E548D"/>
    <w:rsid w:val="007E56A0"/>
    <w:rsid w:val="007E5AEA"/>
    <w:rsid w:val="007E5EB6"/>
    <w:rsid w:val="007E6045"/>
    <w:rsid w:val="007E6BD8"/>
    <w:rsid w:val="007E6D5D"/>
    <w:rsid w:val="007F0003"/>
    <w:rsid w:val="007F006E"/>
    <w:rsid w:val="007F03F5"/>
    <w:rsid w:val="007F0522"/>
    <w:rsid w:val="007F07BF"/>
    <w:rsid w:val="007F0ACA"/>
    <w:rsid w:val="007F0CE6"/>
    <w:rsid w:val="007F0DA0"/>
    <w:rsid w:val="007F0EDA"/>
    <w:rsid w:val="007F131E"/>
    <w:rsid w:val="007F227E"/>
    <w:rsid w:val="007F2840"/>
    <w:rsid w:val="007F2D29"/>
    <w:rsid w:val="007F2F43"/>
    <w:rsid w:val="007F31C7"/>
    <w:rsid w:val="007F3278"/>
    <w:rsid w:val="007F3382"/>
    <w:rsid w:val="007F395A"/>
    <w:rsid w:val="007F39AA"/>
    <w:rsid w:val="007F3DE5"/>
    <w:rsid w:val="007F3E2A"/>
    <w:rsid w:val="007F3E69"/>
    <w:rsid w:val="007F4B82"/>
    <w:rsid w:val="007F4C14"/>
    <w:rsid w:val="007F4F55"/>
    <w:rsid w:val="007F5315"/>
    <w:rsid w:val="007F5324"/>
    <w:rsid w:val="007F5B6F"/>
    <w:rsid w:val="007F5D38"/>
    <w:rsid w:val="007F6907"/>
    <w:rsid w:val="007F6DC8"/>
    <w:rsid w:val="007F7EEB"/>
    <w:rsid w:val="008005CE"/>
    <w:rsid w:val="0080086A"/>
    <w:rsid w:val="008011D6"/>
    <w:rsid w:val="00801225"/>
    <w:rsid w:val="00801647"/>
    <w:rsid w:val="00801CA0"/>
    <w:rsid w:val="00801CFB"/>
    <w:rsid w:val="008025A9"/>
    <w:rsid w:val="00802A2F"/>
    <w:rsid w:val="00802B4C"/>
    <w:rsid w:val="00802E3B"/>
    <w:rsid w:val="00803196"/>
    <w:rsid w:val="008036B9"/>
    <w:rsid w:val="008038D2"/>
    <w:rsid w:val="0080406C"/>
    <w:rsid w:val="00804415"/>
    <w:rsid w:val="008046DA"/>
    <w:rsid w:val="00804AE5"/>
    <w:rsid w:val="00804BB4"/>
    <w:rsid w:val="00804E54"/>
    <w:rsid w:val="00804FEB"/>
    <w:rsid w:val="00805513"/>
    <w:rsid w:val="0080552D"/>
    <w:rsid w:val="008055B0"/>
    <w:rsid w:val="008065E5"/>
    <w:rsid w:val="00806A74"/>
    <w:rsid w:val="00807094"/>
    <w:rsid w:val="008071EC"/>
    <w:rsid w:val="0080788D"/>
    <w:rsid w:val="00807F52"/>
    <w:rsid w:val="0081032F"/>
    <w:rsid w:val="00810B20"/>
    <w:rsid w:val="00810CD2"/>
    <w:rsid w:val="00811229"/>
    <w:rsid w:val="00811DD4"/>
    <w:rsid w:val="00812109"/>
    <w:rsid w:val="0081213E"/>
    <w:rsid w:val="00812145"/>
    <w:rsid w:val="008125FD"/>
    <w:rsid w:val="00812F3F"/>
    <w:rsid w:val="008131EF"/>
    <w:rsid w:val="0081328B"/>
    <w:rsid w:val="00813595"/>
    <w:rsid w:val="008143CF"/>
    <w:rsid w:val="00814C36"/>
    <w:rsid w:val="008151C5"/>
    <w:rsid w:val="00815493"/>
    <w:rsid w:val="00815B46"/>
    <w:rsid w:val="00815CE4"/>
    <w:rsid w:val="008165EF"/>
    <w:rsid w:val="00816767"/>
    <w:rsid w:val="00816910"/>
    <w:rsid w:val="00817291"/>
    <w:rsid w:val="00817E55"/>
    <w:rsid w:val="0081FB6D"/>
    <w:rsid w:val="00820820"/>
    <w:rsid w:val="00820F4A"/>
    <w:rsid w:val="00821888"/>
    <w:rsid w:val="008218A8"/>
    <w:rsid w:val="008218ED"/>
    <w:rsid w:val="008226A1"/>
    <w:rsid w:val="0082272B"/>
    <w:rsid w:val="00822746"/>
    <w:rsid w:val="008227A5"/>
    <w:rsid w:val="00822F15"/>
    <w:rsid w:val="00823412"/>
    <w:rsid w:val="00823492"/>
    <w:rsid w:val="00823A98"/>
    <w:rsid w:val="00823B62"/>
    <w:rsid w:val="00823C8E"/>
    <w:rsid w:val="00824568"/>
    <w:rsid w:val="008248D8"/>
    <w:rsid w:val="00824E7B"/>
    <w:rsid w:val="00825235"/>
    <w:rsid w:val="0082531F"/>
    <w:rsid w:val="00825430"/>
    <w:rsid w:val="00825972"/>
    <w:rsid w:val="00826298"/>
    <w:rsid w:val="00826588"/>
    <w:rsid w:val="008266F3"/>
    <w:rsid w:val="008268F7"/>
    <w:rsid w:val="00826976"/>
    <w:rsid w:val="00826E93"/>
    <w:rsid w:val="0082710C"/>
    <w:rsid w:val="008273BB"/>
    <w:rsid w:val="008277C5"/>
    <w:rsid w:val="00827897"/>
    <w:rsid w:val="0082796E"/>
    <w:rsid w:val="00827FF2"/>
    <w:rsid w:val="0083007C"/>
    <w:rsid w:val="00830328"/>
    <w:rsid w:val="00830390"/>
    <w:rsid w:val="00830574"/>
    <w:rsid w:val="0083166A"/>
    <w:rsid w:val="0083197F"/>
    <w:rsid w:val="00831F82"/>
    <w:rsid w:val="008322A1"/>
    <w:rsid w:val="008323D3"/>
    <w:rsid w:val="00832DA0"/>
    <w:rsid w:val="008339BB"/>
    <w:rsid w:val="00833F22"/>
    <w:rsid w:val="00833FE7"/>
    <w:rsid w:val="00834116"/>
    <w:rsid w:val="008353DD"/>
    <w:rsid w:val="008356D9"/>
    <w:rsid w:val="0083595B"/>
    <w:rsid w:val="00835E3A"/>
    <w:rsid w:val="00836652"/>
    <w:rsid w:val="008366A2"/>
    <w:rsid w:val="008366C7"/>
    <w:rsid w:val="008367FE"/>
    <w:rsid w:val="00836A7B"/>
    <w:rsid w:val="00836CD2"/>
    <w:rsid w:val="00837354"/>
    <w:rsid w:val="008373BB"/>
    <w:rsid w:val="00837918"/>
    <w:rsid w:val="00837FFB"/>
    <w:rsid w:val="00840680"/>
    <w:rsid w:val="00841077"/>
    <w:rsid w:val="00841510"/>
    <w:rsid w:val="00841E64"/>
    <w:rsid w:val="00841EAA"/>
    <w:rsid w:val="008421CD"/>
    <w:rsid w:val="0084258A"/>
    <w:rsid w:val="008427FF"/>
    <w:rsid w:val="00842C96"/>
    <w:rsid w:val="008430AC"/>
    <w:rsid w:val="00843EE5"/>
    <w:rsid w:val="00844236"/>
    <w:rsid w:val="008442D1"/>
    <w:rsid w:val="008443AF"/>
    <w:rsid w:val="0084448C"/>
    <w:rsid w:val="00844945"/>
    <w:rsid w:val="00844BAB"/>
    <w:rsid w:val="00844FFE"/>
    <w:rsid w:val="0084517D"/>
    <w:rsid w:val="008451F2"/>
    <w:rsid w:val="0084525F"/>
    <w:rsid w:val="00845340"/>
    <w:rsid w:val="00845B1E"/>
    <w:rsid w:val="00845CDF"/>
    <w:rsid w:val="008460EC"/>
    <w:rsid w:val="00846109"/>
    <w:rsid w:val="0084638C"/>
    <w:rsid w:val="00846D59"/>
    <w:rsid w:val="008472BE"/>
    <w:rsid w:val="008475DA"/>
    <w:rsid w:val="008479B1"/>
    <w:rsid w:val="00847BCE"/>
    <w:rsid w:val="00847BE5"/>
    <w:rsid w:val="00847D34"/>
    <w:rsid w:val="00847F66"/>
    <w:rsid w:val="0085023E"/>
    <w:rsid w:val="008505E1"/>
    <w:rsid w:val="00850844"/>
    <w:rsid w:val="00850922"/>
    <w:rsid w:val="00851BF2"/>
    <w:rsid w:val="008521D9"/>
    <w:rsid w:val="008529E2"/>
    <w:rsid w:val="00853562"/>
    <w:rsid w:val="00853E94"/>
    <w:rsid w:val="00853F28"/>
    <w:rsid w:val="00854852"/>
    <w:rsid w:val="00854B9D"/>
    <w:rsid w:val="008554C9"/>
    <w:rsid w:val="0085564B"/>
    <w:rsid w:val="008556A9"/>
    <w:rsid w:val="008556F5"/>
    <w:rsid w:val="00855B34"/>
    <w:rsid w:val="00855CDA"/>
    <w:rsid w:val="00856245"/>
    <w:rsid w:val="00856487"/>
    <w:rsid w:val="0085660D"/>
    <w:rsid w:val="008567C8"/>
    <w:rsid w:val="00856F79"/>
    <w:rsid w:val="00857D5C"/>
    <w:rsid w:val="0086009B"/>
    <w:rsid w:val="008600AD"/>
    <w:rsid w:val="008600E8"/>
    <w:rsid w:val="008604CE"/>
    <w:rsid w:val="00860620"/>
    <w:rsid w:val="008607E5"/>
    <w:rsid w:val="00860E53"/>
    <w:rsid w:val="00860E5D"/>
    <w:rsid w:val="00861911"/>
    <w:rsid w:val="00861CDC"/>
    <w:rsid w:val="00861FA1"/>
    <w:rsid w:val="0086206B"/>
    <w:rsid w:val="00863049"/>
    <w:rsid w:val="008633D0"/>
    <w:rsid w:val="00863427"/>
    <w:rsid w:val="00863F3A"/>
    <w:rsid w:val="00864582"/>
    <w:rsid w:val="00864B26"/>
    <w:rsid w:val="008652BB"/>
    <w:rsid w:val="0086541F"/>
    <w:rsid w:val="00865DF7"/>
    <w:rsid w:val="00865F2E"/>
    <w:rsid w:val="00866383"/>
    <w:rsid w:val="00866460"/>
    <w:rsid w:val="00866591"/>
    <w:rsid w:val="00866967"/>
    <w:rsid w:val="00866A44"/>
    <w:rsid w:val="00866B0E"/>
    <w:rsid w:val="00866F1F"/>
    <w:rsid w:val="0086708F"/>
    <w:rsid w:val="0086714F"/>
    <w:rsid w:val="00867A14"/>
    <w:rsid w:val="00867E4F"/>
    <w:rsid w:val="00870688"/>
    <w:rsid w:val="00870D9C"/>
    <w:rsid w:val="008710CC"/>
    <w:rsid w:val="00871242"/>
    <w:rsid w:val="008714FB"/>
    <w:rsid w:val="00871887"/>
    <w:rsid w:val="0087192A"/>
    <w:rsid w:val="00871A0D"/>
    <w:rsid w:val="00871B2A"/>
    <w:rsid w:val="00871B82"/>
    <w:rsid w:val="00871DFF"/>
    <w:rsid w:val="00872057"/>
    <w:rsid w:val="00872352"/>
    <w:rsid w:val="008724C8"/>
    <w:rsid w:val="008725D6"/>
    <w:rsid w:val="00872AE3"/>
    <w:rsid w:val="00872BB1"/>
    <w:rsid w:val="0087400C"/>
    <w:rsid w:val="00874243"/>
    <w:rsid w:val="00874294"/>
    <w:rsid w:val="00874793"/>
    <w:rsid w:val="008748C4"/>
    <w:rsid w:val="00874CD5"/>
    <w:rsid w:val="00874ED9"/>
    <w:rsid w:val="00874EE2"/>
    <w:rsid w:val="00874F7F"/>
    <w:rsid w:val="00875106"/>
    <w:rsid w:val="00875182"/>
    <w:rsid w:val="00875235"/>
    <w:rsid w:val="00875862"/>
    <w:rsid w:val="008758B9"/>
    <w:rsid w:val="00875923"/>
    <w:rsid w:val="008759D5"/>
    <w:rsid w:val="00875A51"/>
    <w:rsid w:val="0087620A"/>
    <w:rsid w:val="00876B29"/>
    <w:rsid w:val="00876FBE"/>
    <w:rsid w:val="00877AD3"/>
    <w:rsid w:val="00877C3E"/>
    <w:rsid w:val="00880020"/>
    <w:rsid w:val="00880239"/>
    <w:rsid w:val="008805CE"/>
    <w:rsid w:val="00880748"/>
    <w:rsid w:val="00880C22"/>
    <w:rsid w:val="00881AEE"/>
    <w:rsid w:val="00881B3A"/>
    <w:rsid w:val="008822DD"/>
    <w:rsid w:val="008823E2"/>
    <w:rsid w:val="0088289F"/>
    <w:rsid w:val="008828AD"/>
    <w:rsid w:val="00882ACB"/>
    <w:rsid w:val="00882B5F"/>
    <w:rsid w:val="00883509"/>
    <w:rsid w:val="008837B7"/>
    <w:rsid w:val="008837CA"/>
    <w:rsid w:val="008838EA"/>
    <w:rsid w:val="00883D60"/>
    <w:rsid w:val="00883DF9"/>
    <w:rsid w:val="00883F3E"/>
    <w:rsid w:val="00884048"/>
    <w:rsid w:val="0088436C"/>
    <w:rsid w:val="008847AE"/>
    <w:rsid w:val="00884864"/>
    <w:rsid w:val="008849C9"/>
    <w:rsid w:val="00884EF0"/>
    <w:rsid w:val="008850A4"/>
    <w:rsid w:val="00885125"/>
    <w:rsid w:val="00885291"/>
    <w:rsid w:val="0088529F"/>
    <w:rsid w:val="0088530A"/>
    <w:rsid w:val="008855D9"/>
    <w:rsid w:val="00885736"/>
    <w:rsid w:val="00885753"/>
    <w:rsid w:val="00885930"/>
    <w:rsid w:val="008859E1"/>
    <w:rsid w:val="00885C92"/>
    <w:rsid w:val="00886786"/>
    <w:rsid w:val="0088684B"/>
    <w:rsid w:val="008868E5"/>
    <w:rsid w:val="008869CC"/>
    <w:rsid w:val="00886DF6"/>
    <w:rsid w:val="0088704C"/>
    <w:rsid w:val="00887105"/>
    <w:rsid w:val="008872C7"/>
    <w:rsid w:val="008874FC"/>
    <w:rsid w:val="0088752F"/>
    <w:rsid w:val="0088763B"/>
    <w:rsid w:val="00887D55"/>
    <w:rsid w:val="00890701"/>
    <w:rsid w:val="00890AB9"/>
    <w:rsid w:val="00890C5B"/>
    <w:rsid w:val="00890F47"/>
    <w:rsid w:val="008914E5"/>
    <w:rsid w:val="0089163C"/>
    <w:rsid w:val="00891BD3"/>
    <w:rsid w:val="00891F63"/>
    <w:rsid w:val="00892092"/>
    <w:rsid w:val="008921C4"/>
    <w:rsid w:val="0089249A"/>
    <w:rsid w:val="0089251C"/>
    <w:rsid w:val="0089251F"/>
    <w:rsid w:val="008927F7"/>
    <w:rsid w:val="00892A18"/>
    <w:rsid w:val="00892AE8"/>
    <w:rsid w:val="00892B04"/>
    <w:rsid w:val="00892E15"/>
    <w:rsid w:val="008931F4"/>
    <w:rsid w:val="008934C3"/>
    <w:rsid w:val="00893D05"/>
    <w:rsid w:val="00893D50"/>
    <w:rsid w:val="0089416E"/>
    <w:rsid w:val="00894466"/>
    <w:rsid w:val="008945CC"/>
    <w:rsid w:val="0089474E"/>
    <w:rsid w:val="008949E7"/>
    <w:rsid w:val="00894A38"/>
    <w:rsid w:val="00894EE7"/>
    <w:rsid w:val="00894FC6"/>
    <w:rsid w:val="00895B66"/>
    <w:rsid w:val="00895CF0"/>
    <w:rsid w:val="00895CF3"/>
    <w:rsid w:val="00895FBD"/>
    <w:rsid w:val="00896330"/>
    <w:rsid w:val="008969BD"/>
    <w:rsid w:val="00896B3A"/>
    <w:rsid w:val="00897227"/>
    <w:rsid w:val="00897804"/>
    <w:rsid w:val="00897856"/>
    <w:rsid w:val="00897A98"/>
    <w:rsid w:val="008A008F"/>
    <w:rsid w:val="008A01B6"/>
    <w:rsid w:val="008A0323"/>
    <w:rsid w:val="008A08E0"/>
    <w:rsid w:val="008A10BE"/>
    <w:rsid w:val="008A12C3"/>
    <w:rsid w:val="008A1788"/>
    <w:rsid w:val="008A1795"/>
    <w:rsid w:val="008A2083"/>
    <w:rsid w:val="008A208A"/>
    <w:rsid w:val="008A218E"/>
    <w:rsid w:val="008A2441"/>
    <w:rsid w:val="008A28FD"/>
    <w:rsid w:val="008A2D5C"/>
    <w:rsid w:val="008A2F50"/>
    <w:rsid w:val="008A314A"/>
    <w:rsid w:val="008A37FA"/>
    <w:rsid w:val="008A3B02"/>
    <w:rsid w:val="008A3D81"/>
    <w:rsid w:val="008A3DAA"/>
    <w:rsid w:val="008A3F3B"/>
    <w:rsid w:val="008A4259"/>
    <w:rsid w:val="008A458E"/>
    <w:rsid w:val="008A47C6"/>
    <w:rsid w:val="008A4829"/>
    <w:rsid w:val="008A498D"/>
    <w:rsid w:val="008A4A7C"/>
    <w:rsid w:val="008A4BD0"/>
    <w:rsid w:val="008A4CCA"/>
    <w:rsid w:val="008A4E5E"/>
    <w:rsid w:val="008A51B3"/>
    <w:rsid w:val="008A5BD0"/>
    <w:rsid w:val="008A5C6B"/>
    <w:rsid w:val="008A6448"/>
    <w:rsid w:val="008A6734"/>
    <w:rsid w:val="008A6BE3"/>
    <w:rsid w:val="008A6C63"/>
    <w:rsid w:val="008A7B22"/>
    <w:rsid w:val="008B0498"/>
    <w:rsid w:val="008B095D"/>
    <w:rsid w:val="008B0A25"/>
    <w:rsid w:val="008B17C7"/>
    <w:rsid w:val="008B20CA"/>
    <w:rsid w:val="008B2497"/>
    <w:rsid w:val="008B291C"/>
    <w:rsid w:val="008B2A26"/>
    <w:rsid w:val="008B2B5E"/>
    <w:rsid w:val="008B3290"/>
    <w:rsid w:val="008B340C"/>
    <w:rsid w:val="008B380B"/>
    <w:rsid w:val="008B3D12"/>
    <w:rsid w:val="008B432D"/>
    <w:rsid w:val="008B4578"/>
    <w:rsid w:val="008B49E5"/>
    <w:rsid w:val="008B536E"/>
    <w:rsid w:val="008B5918"/>
    <w:rsid w:val="008B596B"/>
    <w:rsid w:val="008B603C"/>
    <w:rsid w:val="008B6B39"/>
    <w:rsid w:val="008B6D36"/>
    <w:rsid w:val="008B759A"/>
    <w:rsid w:val="008B7701"/>
    <w:rsid w:val="008B7759"/>
    <w:rsid w:val="008C0130"/>
    <w:rsid w:val="008C0B47"/>
    <w:rsid w:val="008C0C04"/>
    <w:rsid w:val="008C0EC3"/>
    <w:rsid w:val="008C1315"/>
    <w:rsid w:val="008C13B7"/>
    <w:rsid w:val="008C18CB"/>
    <w:rsid w:val="008C1C3D"/>
    <w:rsid w:val="008C21EC"/>
    <w:rsid w:val="008C25E8"/>
    <w:rsid w:val="008C289A"/>
    <w:rsid w:val="008C2DE1"/>
    <w:rsid w:val="008C2FB1"/>
    <w:rsid w:val="008C4283"/>
    <w:rsid w:val="008C449E"/>
    <w:rsid w:val="008C4904"/>
    <w:rsid w:val="008C492A"/>
    <w:rsid w:val="008C4AED"/>
    <w:rsid w:val="008C4E37"/>
    <w:rsid w:val="008C529D"/>
    <w:rsid w:val="008C558A"/>
    <w:rsid w:val="008C574F"/>
    <w:rsid w:val="008C5895"/>
    <w:rsid w:val="008C5E7D"/>
    <w:rsid w:val="008C6083"/>
    <w:rsid w:val="008C616A"/>
    <w:rsid w:val="008C63B8"/>
    <w:rsid w:val="008C65C9"/>
    <w:rsid w:val="008C6CA9"/>
    <w:rsid w:val="008C6CF9"/>
    <w:rsid w:val="008C6F61"/>
    <w:rsid w:val="008C756F"/>
    <w:rsid w:val="008C7DE2"/>
    <w:rsid w:val="008D076D"/>
    <w:rsid w:val="008D078F"/>
    <w:rsid w:val="008D0901"/>
    <w:rsid w:val="008D0CE5"/>
    <w:rsid w:val="008D0F6E"/>
    <w:rsid w:val="008D0FBF"/>
    <w:rsid w:val="008D1077"/>
    <w:rsid w:val="008D12D8"/>
    <w:rsid w:val="008D1655"/>
    <w:rsid w:val="008D1706"/>
    <w:rsid w:val="008D1EBD"/>
    <w:rsid w:val="008D2371"/>
    <w:rsid w:val="008D2497"/>
    <w:rsid w:val="008D24D6"/>
    <w:rsid w:val="008D263C"/>
    <w:rsid w:val="008D2914"/>
    <w:rsid w:val="008D293F"/>
    <w:rsid w:val="008D2AE4"/>
    <w:rsid w:val="008D2B6A"/>
    <w:rsid w:val="008D2BC1"/>
    <w:rsid w:val="008D2E6F"/>
    <w:rsid w:val="008D3430"/>
    <w:rsid w:val="008D34E8"/>
    <w:rsid w:val="008D3556"/>
    <w:rsid w:val="008D3742"/>
    <w:rsid w:val="008D3A40"/>
    <w:rsid w:val="008D3EAA"/>
    <w:rsid w:val="008D4087"/>
    <w:rsid w:val="008D417D"/>
    <w:rsid w:val="008D48BF"/>
    <w:rsid w:val="008D4B09"/>
    <w:rsid w:val="008D4D62"/>
    <w:rsid w:val="008D4FA8"/>
    <w:rsid w:val="008D51FF"/>
    <w:rsid w:val="008D56F1"/>
    <w:rsid w:val="008D611E"/>
    <w:rsid w:val="008D6290"/>
    <w:rsid w:val="008D6571"/>
    <w:rsid w:val="008D6907"/>
    <w:rsid w:val="008D6B84"/>
    <w:rsid w:val="008D72BD"/>
    <w:rsid w:val="008D7696"/>
    <w:rsid w:val="008D7A67"/>
    <w:rsid w:val="008D7C29"/>
    <w:rsid w:val="008E05CE"/>
    <w:rsid w:val="008E081D"/>
    <w:rsid w:val="008E1023"/>
    <w:rsid w:val="008E198B"/>
    <w:rsid w:val="008E1AF9"/>
    <w:rsid w:val="008E1D8C"/>
    <w:rsid w:val="008E1DE9"/>
    <w:rsid w:val="008E20B4"/>
    <w:rsid w:val="008E269C"/>
    <w:rsid w:val="008E26F6"/>
    <w:rsid w:val="008E2712"/>
    <w:rsid w:val="008E29EA"/>
    <w:rsid w:val="008E2C51"/>
    <w:rsid w:val="008E336E"/>
    <w:rsid w:val="008E3743"/>
    <w:rsid w:val="008E3763"/>
    <w:rsid w:val="008E3768"/>
    <w:rsid w:val="008E38C5"/>
    <w:rsid w:val="008E3DA0"/>
    <w:rsid w:val="008E3EE7"/>
    <w:rsid w:val="008E42C6"/>
    <w:rsid w:val="008E481B"/>
    <w:rsid w:val="008E4FB8"/>
    <w:rsid w:val="008E57C4"/>
    <w:rsid w:val="008E5926"/>
    <w:rsid w:val="008E6642"/>
    <w:rsid w:val="008E6677"/>
    <w:rsid w:val="008E67BE"/>
    <w:rsid w:val="008E7225"/>
    <w:rsid w:val="008E7348"/>
    <w:rsid w:val="008E741C"/>
    <w:rsid w:val="008E7B2C"/>
    <w:rsid w:val="008E7EC4"/>
    <w:rsid w:val="008F0186"/>
    <w:rsid w:val="008F0474"/>
    <w:rsid w:val="008F0AC8"/>
    <w:rsid w:val="008F11E8"/>
    <w:rsid w:val="008F135D"/>
    <w:rsid w:val="008F16EC"/>
    <w:rsid w:val="008F18BD"/>
    <w:rsid w:val="008F1AAC"/>
    <w:rsid w:val="008F1C36"/>
    <w:rsid w:val="008F1DBD"/>
    <w:rsid w:val="008F2332"/>
    <w:rsid w:val="008F3600"/>
    <w:rsid w:val="008F392E"/>
    <w:rsid w:val="008F3BF0"/>
    <w:rsid w:val="008F4ABE"/>
    <w:rsid w:val="008F568D"/>
    <w:rsid w:val="008F59E2"/>
    <w:rsid w:val="008F5E91"/>
    <w:rsid w:val="008F5F87"/>
    <w:rsid w:val="008F602C"/>
    <w:rsid w:val="008F6105"/>
    <w:rsid w:val="008F635F"/>
    <w:rsid w:val="008F638F"/>
    <w:rsid w:val="008F6680"/>
    <w:rsid w:val="008F6916"/>
    <w:rsid w:val="008F78A9"/>
    <w:rsid w:val="008F78BB"/>
    <w:rsid w:val="008F78C6"/>
    <w:rsid w:val="008F7EB5"/>
    <w:rsid w:val="00900057"/>
    <w:rsid w:val="00900111"/>
    <w:rsid w:val="0090051C"/>
    <w:rsid w:val="00901738"/>
    <w:rsid w:val="00901B71"/>
    <w:rsid w:val="009026FF"/>
    <w:rsid w:val="009033C9"/>
    <w:rsid w:val="00903567"/>
    <w:rsid w:val="0090359D"/>
    <w:rsid w:val="00903791"/>
    <w:rsid w:val="0090398B"/>
    <w:rsid w:val="00903AA1"/>
    <w:rsid w:val="00903AB7"/>
    <w:rsid w:val="00903CB3"/>
    <w:rsid w:val="00903E22"/>
    <w:rsid w:val="00904034"/>
    <w:rsid w:val="00904042"/>
    <w:rsid w:val="00904563"/>
    <w:rsid w:val="00904770"/>
    <w:rsid w:val="0090478E"/>
    <w:rsid w:val="009054E3"/>
    <w:rsid w:val="00905803"/>
    <w:rsid w:val="0090590B"/>
    <w:rsid w:val="00905997"/>
    <w:rsid w:val="00905DCD"/>
    <w:rsid w:val="00906574"/>
    <w:rsid w:val="00906AF2"/>
    <w:rsid w:val="00906C0A"/>
    <w:rsid w:val="00906F1D"/>
    <w:rsid w:val="0090715E"/>
    <w:rsid w:val="00907753"/>
    <w:rsid w:val="00907AD5"/>
    <w:rsid w:val="00907DC9"/>
    <w:rsid w:val="00907E45"/>
    <w:rsid w:val="00907F19"/>
    <w:rsid w:val="00911104"/>
    <w:rsid w:val="0091111F"/>
    <w:rsid w:val="009114D0"/>
    <w:rsid w:val="0091150F"/>
    <w:rsid w:val="009116C0"/>
    <w:rsid w:val="009116C9"/>
    <w:rsid w:val="0091178B"/>
    <w:rsid w:val="009117FF"/>
    <w:rsid w:val="0091197F"/>
    <w:rsid w:val="00911FD7"/>
    <w:rsid w:val="009127F4"/>
    <w:rsid w:val="0091280F"/>
    <w:rsid w:val="0091286A"/>
    <w:rsid w:val="0091292C"/>
    <w:rsid w:val="00912C26"/>
    <w:rsid w:val="0091369B"/>
    <w:rsid w:val="009136E9"/>
    <w:rsid w:val="0091389E"/>
    <w:rsid w:val="00914070"/>
    <w:rsid w:val="009141BA"/>
    <w:rsid w:val="00914270"/>
    <w:rsid w:val="009143B8"/>
    <w:rsid w:val="00914488"/>
    <w:rsid w:val="0091472F"/>
    <w:rsid w:val="00914A74"/>
    <w:rsid w:val="00914AB7"/>
    <w:rsid w:val="00914B18"/>
    <w:rsid w:val="00914E74"/>
    <w:rsid w:val="00915441"/>
    <w:rsid w:val="00915621"/>
    <w:rsid w:val="009156F6"/>
    <w:rsid w:val="00915A49"/>
    <w:rsid w:val="00915E11"/>
    <w:rsid w:val="0091654B"/>
    <w:rsid w:val="009165BA"/>
    <w:rsid w:val="009166E3"/>
    <w:rsid w:val="00916BA5"/>
    <w:rsid w:val="00916E7D"/>
    <w:rsid w:val="009171C1"/>
    <w:rsid w:val="009171FC"/>
    <w:rsid w:val="0091763F"/>
    <w:rsid w:val="0092025C"/>
    <w:rsid w:val="00920317"/>
    <w:rsid w:val="0092048A"/>
    <w:rsid w:val="00921156"/>
    <w:rsid w:val="00921574"/>
    <w:rsid w:val="00921676"/>
    <w:rsid w:val="009219C5"/>
    <w:rsid w:val="00921C69"/>
    <w:rsid w:val="00922052"/>
    <w:rsid w:val="00922454"/>
    <w:rsid w:val="009227EA"/>
    <w:rsid w:val="0092284F"/>
    <w:rsid w:val="00922865"/>
    <w:rsid w:val="00922B2F"/>
    <w:rsid w:val="00923099"/>
    <w:rsid w:val="0092363F"/>
    <w:rsid w:val="00923863"/>
    <w:rsid w:val="00924A47"/>
    <w:rsid w:val="00924F11"/>
    <w:rsid w:val="00925166"/>
    <w:rsid w:val="00925D15"/>
    <w:rsid w:val="00926162"/>
    <w:rsid w:val="00926237"/>
    <w:rsid w:val="009267E2"/>
    <w:rsid w:val="00926FBC"/>
    <w:rsid w:val="009274FB"/>
    <w:rsid w:val="00927546"/>
    <w:rsid w:val="0092798D"/>
    <w:rsid w:val="00927DE5"/>
    <w:rsid w:val="00927DF6"/>
    <w:rsid w:val="0093053B"/>
    <w:rsid w:val="00930898"/>
    <w:rsid w:val="00930A66"/>
    <w:rsid w:val="00930C08"/>
    <w:rsid w:val="00931065"/>
    <w:rsid w:val="0093126A"/>
    <w:rsid w:val="0093132E"/>
    <w:rsid w:val="00931476"/>
    <w:rsid w:val="0093155C"/>
    <w:rsid w:val="00931648"/>
    <w:rsid w:val="00931957"/>
    <w:rsid w:val="00931987"/>
    <w:rsid w:val="00931A2D"/>
    <w:rsid w:val="00931BE1"/>
    <w:rsid w:val="00931C45"/>
    <w:rsid w:val="00931E50"/>
    <w:rsid w:val="0093275C"/>
    <w:rsid w:val="00932B47"/>
    <w:rsid w:val="00932DAB"/>
    <w:rsid w:val="00933A22"/>
    <w:rsid w:val="00933A25"/>
    <w:rsid w:val="00933A41"/>
    <w:rsid w:val="00933A9A"/>
    <w:rsid w:val="00933C6F"/>
    <w:rsid w:val="00934026"/>
    <w:rsid w:val="00934CD5"/>
    <w:rsid w:val="00934CFF"/>
    <w:rsid w:val="00934F0C"/>
    <w:rsid w:val="00935885"/>
    <w:rsid w:val="00935954"/>
    <w:rsid w:val="0093596C"/>
    <w:rsid w:val="00935BCC"/>
    <w:rsid w:val="00936031"/>
    <w:rsid w:val="009366E4"/>
    <w:rsid w:val="009369D3"/>
    <w:rsid w:val="00936BDB"/>
    <w:rsid w:val="00936EE7"/>
    <w:rsid w:val="00937001"/>
    <w:rsid w:val="00937063"/>
    <w:rsid w:val="0093717E"/>
    <w:rsid w:val="009376B1"/>
    <w:rsid w:val="00937887"/>
    <w:rsid w:val="00937F8B"/>
    <w:rsid w:val="00937F90"/>
    <w:rsid w:val="00940061"/>
    <w:rsid w:val="00940361"/>
    <w:rsid w:val="009405F5"/>
    <w:rsid w:val="009407AB"/>
    <w:rsid w:val="009407B9"/>
    <w:rsid w:val="00941449"/>
    <w:rsid w:val="009414EB"/>
    <w:rsid w:val="00941BCC"/>
    <w:rsid w:val="00941D04"/>
    <w:rsid w:val="00941FF9"/>
    <w:rsid w:val="00942041"/>
    <w:rsid w:val="00942A44"/>
    <w:rsid w:val="00943077"/>
    <w:rsid w:val="009431CB"/>
    <w:rsid w:val="00943247"/>
    <w:rsid w:val="00943574"/>
    <w:rsid w:val="00943666"/>
    <w:rsid w:val="00943713"/>
    <w:rsid w:val="00943D06"/>
    <w:rsid w:val="00943F1D"/>
    <w:rsid w:val="00943F21"/>
    <w:rsid w:val="009445D8"/>
    <w:rsid w:val="009447E8"/>
    <w:rsid w:val="00944DCF"/>
    <w:rsid w:val="00946665"/>
    <w:rsid w:val="00947058"/>
    <w:rsid w:val="00947249"/>
    <w:rsid w:val="00947804"/>
    <w:rsid w:val="00947A1D"/>
    <w:rsid w:val="009506CC"/>
    <w:rsid w:val="009512C3"/>
    <w:rsid w:val="0095186E"/>
    <w:rsid w:val="00951969"/>
    <w:rsid w:val="00952C10"/>
    <w:rsid w:val="009532C6"/>
    <w:rsid w:val="00953330"/>
    <w:rsid w:val="00953569"/>
    <w:rsid w:val="0095362B"/>
    <w:rsid w:val="009539E8"/>
    <w:rsid w:val="009539F7"/>
    <w:rsid w:val="00953D14"/>
    <w:rsid w:val="0095407E"/>
    <w:rsid w:val="0095495A"/>
    <w:rsid w:val="00954E03"/>
    <w:rsid w:val="00954FB3"/>
    <w:rsid w:val="0095507D"/>
    <w:rsid w:val="0095604A"/>
    <w:rsid w:val="009560F6"/>
    <w:rsid w:val="0095679C"/>
    <w:rsid w:val="00956E11"/>
    <w:rsid w:val="00956FF2"/>
    <w:rsid w:val="00957315"/>
    <w:rsid w:val="0095761B"/>
    <w:rsid w:val="009577CB"/>
    <w:rsid w:val="00957A6B"/>
    <w:rsid w:val="00957B1B"/>
    <w:rsid w:val="00957B7F"/>
    <w:rsid w:val="00957B98"/>
    <w:rsid w:val="00957F62"/>
    <w:rsid w:val="0096020E"/>
    <w:rsid w:val="00960725"/>
    <w:rsid w:val="0096175B"/>
    <w:rsid w:val="00961EA0"/>
    <w:rsid w:val="009620A8"/>
    <w:rsid w:val="00962AD1"/>
    <w:rsid w:val="00962B81"/>
    <w:rsid w:val="00962BA9"/>
    <w:rsid w:val="00962BDA"/>
    <w:rsid w:val="009634AD"/>
    <w:rsid w:val="009639BC"/>
    <w:rsid w:val="00963D9F"/>
    <w:rsid w:val="0096419C"/>
    <w:rsid w:val="00964518"/>
    <w:rsid w:val="009645DC"/>
    <w:rsid w:val="00964CE2"/>
    <w:rsid w:val="00964D58"/>
    <w:rsid w:val="009651FC"/>
    <w:rsid w:val="0096522F"/>
    <w:rsid w:val="00965FDB"/>
    <w:rsid w:val="009662C4"/>
    <w:rsid w:val="00966326"/>
    <w:rsid w:val="009663E5"/>
    <w:rsid w:val="00966579"/>
    <w:rsid w:val="00966A3D"/>
    <w:rsid w:val="00966B22"/>
    <w:rsid w:val="00966EF6"/>
    <w:rsid w:val="00966F56"/>
    <w:rsid w:val="009672D5"/>
    <w:rsid w:val="00970A47"/>
    <w:rsid w:val="00970BDB"/>
    <w:rsid w:val="00971114"/>
    <w:rsid w:val="0097170D"/>
    <w:rsid w:val="00971ACA"/>
    <w:rsid w:val="00971BF3"/>
    <w:rsid w:val="00971CEB"/>
    <w:rsid w:val="0097222F"/>
    <w:rsid w:val="0097229D"/>
    <w:rsid w:val="009722C2"/>
    <w:rsid w:val="00972862"/>
    <w:rsid w:val="009728EB"/>
    <w:rsid w:val="00973489"/>
    <w:rsid w:val="009734FB"/>
    <w:rsid w:val="009735EF"/>
    <w:rsid w:val="00973B2D"/>
    <w:rsid w:val="00973C2A"/>
    <w:rsid w:val="00973F95"/>
    <w:rsid w:val="0097428E"/>
    <w:rsid w:val="009747C6"/>
    <w:rsid w:val="009749F7"/>
    <w:rsid w:val="00974B2C"/>
    <w:rsid w:val="00974C4C"/>
    <w:rsid w:val="00974FE4"/>
    <w:rsid w:val="00975711"/>
    <w:rsid w:val="00975792"/>
    <w:rsid w:val="00975C08"/>
    <w:rsid w:val="00976963"/>
    <w:rsid w:val="00977170"/>
    <w:rsid w:val="009775E4"/>
    <w:rsid w:val="009776A9"/>
    <w:rsid w:val="00977B7F"/>
    <w:rsid w:val="00977BFC"/>
    <w:rsid w:val="009800B6"/>
    <w:rsid w:val="009809E9"/>
    <w:rsid w:val="00981312"/>
    <w:rsid w:val="0098142D"/>
    <w:rsid w:val="009816CB"/>
    <w:rsid w:val="009825FB"/>
    <w:rsid w:val="00982899"/>
    <w:rsid w:val="00982AC3"/>
    <w:rsid w:val="00982F8B"/>
    <w:rsid w:val="00983885"/>
    <w:rsid w:val="009838F5"/>
    <w:rsid w:val="0098395B"/>
    <w:rsid w:val="00983F87"/>
    <w:rsid w:val="00983FC9"/>
    <w:rsid w:val="00984E31"/>
    <w:rsid w:val="009851AD"/>
    <w:rsid w:val="00985279"/>
    <w:rsid w:val="00985B24"/>
    <w:rsid w:val="0098644E"/>
    <w:rsid w:val="0098653E"/>
    <w:rsid w:val="00986695"/>
    <w:rsid w:val="0098674E"/>
    <w:rsid w:val="00986CA5"/>
    <w:rsid w:val="0098746F"/>
    <w:rsid w:val="00987620"/>
    <w:rsid w:val="00987982"/>
    <w:rsid w:val="0098798F"/>
    <w:rsid w:val="00987EB9"/>
    <w:rsid w:val="00990261"/>
    <w:rsid w:val="0099031E"/>
    <w:rsid w:val="009903E5"/>
    <w:rsid w:val="0099065A"/>
    <w:rsid w:val="009906B4"/>
    <w:rsid w:val="009906FB"/>
    <w:rsid w:val="0099079E"/>
    <w:rsid w:val="00990C1B"/>
    <w:rsid w:val="009921F5"/>
    <w:rsid w:val="00992582"/>
    <w:rsid w:val="009927A6"/>
    <w:rsid w:val="00992FDA"/>
    <w:rsid w:val="00993239"/>
    <w:rsid w:val="0099354A"/>
    <w:rsid w:val="00993B87"/>
    <w:rsid w:val="00993C45"/>
    <w:rsid w:val="00994169"/>
    <w:rsid w:val="00994312"/>
    <w:rsid w:val="0099437F"/>
    <w:rsid w:val="009945A7"/>
    <w:rsid w:val="00994A5F"/>
    <w:rsid w:val="00994C5F"/>
    <w:rsid w:val="00994CAB"/>
    <w:rsid w:val="0099511C"/>
    <w:rsid w:val="0099555E"/>
    <w:rsid w:val="009955E3"/>
    <w:rsid w:val="0099562E"/>
    <w:rsid w:val="009959F6"/>
    <w:rsid w:val="009963C0"/>
    <w:rsid w:val="00996577"/>
    <w:rsid w:val="009967B9"/>
    <w:rsid w:val="00996A92"/>
    <w:rsid w:val="00996B3D"/>
    <w:rsid w:val="00997009"/>
    <w:rsid w:val="00997435"/>
    <w:rsid w:val="009979D9"/>
    <w:rsid w:val="00997A44"/>
    <w:rsid w:val="009A0187"/>
    <w:rsid w:val="009A01BA"/>
    <w:rsid w:val="009A02E7"/>
    <w:rsid w:val="009A0669"/>
    <w:rsid w:val="009A088F"/>
    <w:rsid w:val="009A0A6D"/>
    <w:rsid w:val="009A0C60"/>
    <w:rsid w:val="009A0EC1"/>
    <w:rsid w:val="009A11FC"/>
    <w:rsid w:val="009A1415"/>
    <w:rsid w:val="009A1944"/>
    <w:rsid w:val="009A19BA"/>
    <w:rsid w:val="009A19C1"/>
    <w:rsid w:val="009A1AFC"/>
    <w:rsid w:val="009A1E99"/>
    <w:rsid w:val="009A20FA"/>
    <w:rsid w:val="009A2267"/>
    <w:rsid w:val="009A2285"/>
    <w:rsid w:val="009A23D7"/>
    <w:rsid w:val="009A2B56"/>
    <w:rsid w:val="009A2E6E"/>
    <w:rsid w:val="009A3DF1"/>
    <w:rsid w:val="009A3E3C"/>
    <w:rsid w:val="009A3EE1"/>
    <w:rsid w:val="009A4178"/>
    <w:rsid w:val="009A43B3"/>
    <w:rsid w:val="009A4825"/>
    <w:rsid w:val="009A48C8"/>
    <w:rsid w:val="009A49D7"/>
    <w:rsid w:val="009A4EE9"/>
    <w:rsid w:val="009A4F9B"/>
    <w:rsid w:val="009A5A34"/>
    <w:rsid w:val="009A5A5A"/>
    <w:rsid w:val="009A5DCA"/>
    <w:rsid w:val="009A5E4A"/>
    <w:rsid w:val="009A62BC"/>
    <w:rsid w:val="009A6440"/>
    <w:rsid w:val="009A69A9"/>
    <w:rsid w:val="009A6F0A"/>
    <w:rsid w:val="009A724A"/>
    <w:rsid w:val="009A739A"/>
    <w:rsid w:val="009A764B"/>
    <w:rsid w:val="009A792F"/>
    <w:rsid w:val="009B015E"/>
    <w:rsid w:val="009B0203"/>
    <w:rsid w:val="009B02DC"/>
    <w:rsid w:val="009B130F"/>
    <w:rsid w:val="009B16CF"/>
    <w:rsid w:val="009B176F"/>
    <w:rsid w:val="009B1C97"/>
    <w:rsid w:val="009B1F2A"/>
    <w:rsid w:val="009B2418"/>
    <w:rsid w:val="009B279B"/>
    <w:rsid w:val="009B34FA"/>
    <w:rsid w:val="009B38CD"/>
    <w:rsid w:val="009B3CCB"/>
    <w:rsid w:val="009B4012"/>
    <w:rsid w:val="009B4466"/>
    <w:rsid w:val="009B46D4"/>
    <w:rsid w:val="009B47A8"/>
    <w:rsid w:val="009B4A14"/>
    <w:rsid w:val="009B4D17"/>
    <w:rsid w:val="009B55BC"/>
    <w:rsid w:val="009B5680"/>
    <w:rsid w:val="009B5ADB"/>
    <w:rsid w:val="009B5AE5"/>
    <w:rsid w:val="009B5C84"/>
    <w:rsid w:val="009B6473"/>
    <w:rsid w:val="009B6522"/>
    <w:rsid w:val="009B69FA"/>
    <w:rsid w:val="009B6AC9"/>
    <w:rsid w:val="009B6D70"/>
    <w:rsid w:val="009B6EFC"/>
    <w:rsid w:val="009B7574"/>
    <w:rsid w:val="009B77DD"/>
    <w:rsid w:val="009B7C7B"/>
    <w:rsid w:val="009B7CD0"/>
    <w:rsid w:val="009C0148"/>
    <w:rsid w:val="009C0913"/>
    <w:rsid w:val="009C0AF9"/>
    <w:rsid w:val="009C0D3E"/>
    <w:rsid w:val="009C14B5"/>
    <w:rsid w:val="009C16D9"/>
    <w:rsid w:val="009C2C93"/>
    <w:rsid w:val="009C3100"/>
    <w:rsid w:val="009C38B9"/>
    <w:rsid w:val="009C4204"/>
    <w:rsid w:val="009C4BB5"/>
    <w:rsid w:val="009C4DDE"/>
    <w:rsid w:val="009C50BE"/>
    <w:rsid w:val="009C50E7"/>
    <w:rsid w:val="009C5457"/>
    <w:rsid w:val="009C55A1"/>
    <w:rsid w:val="009C570F"/>
    <w:rsid w:val="009C5EB0"/>
    <w:rsid w:val="009C6291"/>
    <w:rsid w:val="009C6C0F"/>
    <w:rsid w:val="009C733E"/>
    <w:rsid w:val="009C7520"/>
    <w:rsid w:val="009C77F8"/>
    <w:rsid w:val="009D0389"/>
    <w:rsid w:val="009D056A"/>
    <w:rsid w:val="009D0705"/>
    <w:rsid w:val="009D070A"/>
    <w:rsid w:val="009D07B5"/>
    <w:rsid w:val="009D09FC"/>
    <w:rsid w:val="009D0BD8"/>
    <w:rsid w:val="009D1242"/>
    <w:rsid w:val="009D1B05"/>
    <w:rsid w:val="009D1D2F"/>
    <w:rsid w:val="009D1FD2"/>
    <w:rsid w:val="009D26F0"/>
    <w:rsid w:val="009D3057"/>
    <w:rsid w:val="009D3144"/>
    <w:rsid w:val="009D316B"/>
    <w:rsid w:val="009D3194"/>
    <w:rsid w:val="009D3304"/>
    <w:rsid w:val="009D3E32"/>
    <w:rsid w:val="009D4083"/>
    <w:rsid w:val="009D40A8"/>
    <w:rsid w:val="009D4166"/>
    <w:rsid w:val="009D4207"/>
    <w:rsid w:val="009D4F9A"/>
    <w:rsid w:val="009D5339"/>
    <w:rsid w:val="009D5958"/>
    <w:rsid w:val="009D5DB8"/>
    <w:rsid w:val="009D5E7C"/>
    <w:rsid w:val="009D6097"/>
    <w:rsid w:val="009D614A"/>
    <w:rsid w:val="009D6174"/>
    <w:rsid w:val="009D624F"/>
    <w:rsid w:val="009D65DF"/>
    <w:rsid w:val="009D6690"/>
    <w:rsid w:val="009D66B0"/>
    <w:rsid w:val="009D6ED6"/>
    <w:rsid w:val="009D6FB1"/>
    <w:rsid w:val="009D7096"/>
    <w:rsid w:val="009D7390"/>
    <w:rsid w:val="009D7BE8"/>
    <w:rsid w:val="009E0192"/>
    <w:rsid w:val="009E0476"/>
    <w:rsid w:val="009E0539"/>
    <w:rsid w:val="009E070C"/>
    <w:rsid w:val="009E0926"/>
    <w:rsid w:val="009E0991"/>
    <w:rsid w:val="009E0DAB"/>
    <w:rsid w:val="009E159B"/>
    <w:rsid w:val="009E163A"/>
    <w:rsid w:val="009E1A47"/>
    <w:rsid w:val="009E1B2B"/>
    <w:rsid w:val="009E1B86"/>
    <w:rsid w:val="009E1CED"/>
    <w:rsid w:val="009E239B"/>
    <w:rsid w:val="009E23BA"/>
    <w:rsid w:val="009E2B26"/>
    <w:rsid w:val="009E2D8D"/>
    <w:rsid w:val="009E3160"/>
    <w:rsid w:val="009E381C"/>
    <w:rsid w:val="009E3B3D"/>
    <w:rsid w:val="009E3CA8"/>
    <w:rsid w:val="009E40E0"/>
    <w:rsid w:val="009E4128"/>
    <w:rsid w:val="009E4FDD"/>
    <w:rsid w:val="009E5373"/>
    <w:rsid w:val="009E5743"/>
    <w:rsid w:val="009E5AB7"/>
    <w:rsid w:val="009E5C3B"/>
    <w:rsid w:val="009E5C5B"/>
    <w:rsid w:val="009E65EE"/>
    <w:rsid w:val="009E6AB2"/>
    <w:rsid w:val="009E76BF"/>
    <w:rsid w:val="009E777D"/>
    <w:rsid w:val="009E7B9A"/>
    <w:rsid w:val="009F0603"/>
    <w:rsid w:val="009F0E0C"/>
    <w:rsid w:val="009F0FED"/>
    <w:rsid w:val="009F1377"/>
    <w:rsid w:val="009F14F2"/>
    <w:rsid w:val="009F154E"/>
    <w:rsid w:val="009F1769"/>
    <w:rsid w:val="009F1D01"/>
    <w:rsid w:val="009F202E"/>
    <w:rsid w:val="009F26C6"/>
    <w:rsid w:val="009F2D56"/>
    <w:rsid w:val="009F3D84"/>
    <w:rsid w:val="009F3EAB"/>
    <w:rsid w:val="009F3F65"/>
    <w:rsid w:val="009F5056"/>
    <w:rsid w:val="009F549B"/>
    <w:rsid w:val="009F55EF"/>
    <w:rsid w:val="009F580E"/>
    <w:rsid w:val="009F5C67"/>
    <w:rsid w:val="009F5D78"/>
    <w:rsid w:val="009F6668"/>
    <w:rsid w:val="009F69EC"/>
    <w:rsid w:val="009F6A93"/>
    <w:rsid w:val="009F6BF3"/>
    <w:rsid w:val="009F6F6D"/>
    <w:rsid w:val="009F7234"/>
    <w:rsid w:val="009F769E"/>
    <w:rsid w:val="009F7935"/>
    <w:rsid w:val="009F7BBD"/>
    <w:rsid w:val="009F7DEA"/>
    <w:rsid w:val="00A0000C"/>
    <w:rsid w:val="00A00149"/>
    <w:rsid w:val="00A00A14"/>
    <w:rsid w:val="00A00BBD"/>
    <w:rsid w:val="00A012FF"/>
    <w:rsid w:val="00A01663"/>
    <w:rsid w:val="00A02195"/>
    <w:rsid w:val="00A023F7"/>
    <w:rsid w:val="00A02655"/>
    <w:rsid w:val="00A02D83"/>
    <w:rsid w:val="00A02EB5"/>
    <w:rsid w:val="00A02F10"/>
    <w:rsid w:val="00A032CD"/>
    <w:rsid w:val="00A036CF"/>
    <w:rsid w:val="00A03A4C"/>
    <w:rsid w:val="00A044C8"/>
    <w:rsid w:val="00A045DA"/>
    <w:rsid w:val="00A046E0"/>
    <w:rsid w:val="00A04717"/>
    <w:rsid w:val="00A04FD9"/>
    <w:rsid w:val="00A05124"/>
    <w:rsid w:val="00A0513F"/>
    <w:rsid w:val="00A052BB"/>
    <w:rsid w:val="00A052C0"/>
    <w:rsid w:val="00A05ADD"/>
    <w:rsid w:val="00A063E3"/>
    <w:rsid w:val="00A06AF7"/>
    <w:rsid w:val="00A0732E"/>
    <w:rsid w:val="00A07359"/>
    <w:rsid w:val="00A07586"/>
    <w:rsid w:val="00A077FC"/>
    <w:rsid w:val="00A07F2B"/>
    <w:rsid w:val="00A10135"/>
    <w:rsid w:val="00A10492"/>
    <w:rsid w:val="00A106FD"/>
    <w:rsid w:val="00A10CCA"/>
    <w:rsid w:val="00A10DD8"/>
    <w:rsid w:val="00A1103D"/>
    <w:rsid w:val="00A11380"/>
    <w:rsid w:val="00A11694"/>
    <w:rsid w:val="00A117BA"/>
    <w:rsid w:val="00A11C04"/>
    <w:rsid w:val="00A12870"/>
    <w:rsid w:val="00A13289"/>
    <w:rsid w:val="00A134F2"/>
    <w:rsid w:val="00A1361B"/>
    <w:rsid w:val="00A137CE"/>
    <w:rsid w:val="00A14010"/>
    <w:rsid w:val="00A14A33"/>
    <w:rsid w:val="00A14B18"/>
    <w:rsid w:val="00A14ED9"/>
    <w:rsid w:val="00A15587"/>
    <w:rsid w:val="00A15CA1"/>
    <w:rsid w:val="00A163F8"/>
    <w:rsid w:val="00A164A0"/>
    <w:rsid w:val="00A165E5"/>
    <w:rsid w:val="00A169A3"/>
    <w:rsid w:val="00A16A5B"/>
    <w:rsid w:val="00A16E9A"/>
    <w:rsid w:val="00A16EFF"/>
    <w:rsid w:val="00A1712E"/>
    <w:rsid w:val="00A17546"/>
    <w:rsid w:val="00A1758B"/>
    <w:rsid w:val="00A176BF"/>
    <w:rsid w:val="00A17DF0"/>
    <w:rsid w:val="00A20A23"/>
    <w:rsid w:val="00A20D6C"/>
    <w:rsid w:val="00A20DA5"/>
    <w:rsid w:val="00A20DD2"/>
    <w:rsid w:val="00A20E3F"/>
    <w:rsid w:val="00A20E58"/>
    <w:rsid w:val="00A2112C"/>
    <w:rsid w:val="00A21242"/>
    <w:rsid w:val="00A2164F"/>
    <w:rsid w:val="00A21751"/>
    <w:rsid w:val="00A21C88"/>
    <w:rsid w:val="00A21CAC"/>
    <w:rsid w:val="00A21D30"/>
    <w:rsid w:val="00A22505"/>
    <w:rsid w:val="00A22563"/>
    <w:rsid w:val="00A227D4"/>
    <w:rsid w:val="00A229CD"/>
    <w:rsid w:val="00A22CCE"/>
    <w:rsid w:val="00A22EAA"/>
    <w:rsid w:val="00A23921"/>
    <w:rsid w:val="00A239CE"/>
    <w:rsid w:val="00A23B7B"/>
    <w:rsid w:val="00A23D95"/>
    <w:rsid w:val="00A23E47"/>
    <w:rsid w:val="00A23F36"/>
    <w:rsid w:val="00A24058"/>
    <w:rsid w:val="00A240CE"/>
    <w:rsid w:val="00A24453"/>
    <w:rsid w:val="00A245E2"/>
    <w:rsid w:val="00A2486E"/>
    <w:rsid w:val="00A24AFA"/>
    <w:rsid w:val="00A254D0"/>
    <w:rsid w:val="00A2562D"/>
    <w:rsid w:val="00A25699"/>
    <w:rsid w:val="00A25995"/>
    <w:rsid w:val="00A25CA0"/>
    <w:rsid w:val="00A26B92"/>
    <w:rsid w:val="00A26D92"/>
    <w:rsid w:val="00A26DB6"/>
    <w:rsid w:val="00A26E3A"/>
    <w:rsid w:val="00A2758A"/>
    <w:rsid w:val="00A2780E"/>
    <w:rsid w:val="00A27A95"/>
    <w:rsid w:val="00A3004E"/>
    <w:rsid w:val="00A30162"/>
    <w:rsid w:val="00A30328"/>
    <w:rsid w:val="00A3044C"/>
    <w:rsid w:val="00A311F6"/>
    <w:rsid w:val="00A31734"/>
    <w:rsid w:val="00A3180A"/>
    <w:rsid w:val="00A319E0"/>
    <w:rsid w:val="00A31CB5"/>
    <w:rsid w:val="00A322C0"/>
    <w:rsid w:val="00A323CB"/>
    <w:rsid w:val="00A32647"/>
    <w:rsid w:val="00A32848"/>
    <w:rsid w:val="00A32AF3"/>
    <w:rsid w:val="00A32FB1"/>
    <w:rsid w:val="00A331EF"/>
    <w:rsid w:val="00A33B90"/>
    <w:rsid w:val="00A346C2"/>
    <w:rsid w:val="00A34A5B"/>
    <w:rsid w:val="00A34BC4"/>
    <w:rsid w:val="00A34D54"/>
    <w:rsid w:val="00A351A0"/>
    <w:rsid w:val="00A35DB3"/>
    <w:rsid w:val="00A35E85"/>
    <w:rsid w:val="00A35F73"/>
    <w:rsid w:val="00A361CF"/>
    <w:rsid w:val="00A368FA"/>
    <w:rsid w:val="00A369DE"/>
    <w:rsid w:val="00A36A4F"/>
    <w:rsid w:val="00A36D68"/>
    <w:rsid w:val="00A36E56"/>
    <w:rsid w:val="00A36E80"/>
    <w:rsid w:val="00A36F82"/>
    <w:rsid w:val="00A37329"/>
    <w:rsid w:val="00A3789C"/>
    <w:rsid w:val="00A40294"/>
    <w:rsid w:val="00A40740"/>
    <w:rsid w:val="00A40936"/>
    <w:rsid w:val="00A40953"/>
    <w:rsid w:val="00A40A8E"/>
    <w:rsid w:val="00A41034"/>
    <w:rsid w:val="00A4107F"/>
    <w:rsid w:val="00A4112B"/>
    <w:rsid w:val="00A41156"/>
    <w:rsid w:val="00A4143B"/>
    <w:rsid w:val="00A419CE"/>
    <w:rsid w:val="00A42772"/>
    <w:rsid w:val="00A427F3"/>
    <w:rsid w:val="00A42BB4"/>
    <w:rsid w:val="00A42F01"/>
    <w:rsid w:val="00A43047"/>
    <w:rsid w:val="00A430F1"/>
    <w:rsid w:val="00A43282"/>
    <w:rsid w:val="00A433BF"/>
    <w:rsid w:val="00A434F5"/>
    <w:rsid w:val="00A43D23"/>
    <w:rsid w:val="00A444AA"/>
    <w:rsid w:val="00A44504"/>
    <w:rsid w:val="00A44932"/>
    <w:rsid w:val="00A44B77"/>
    <w:rsid w:val="00A4508A"/>
    <w:rsid w:val="00A45340"/>
    <w:rsid w:val="00A4543D"/>
    <w:rsid w:val="00A457B9"/>
    <w:rsid w:val="00A458DB"/>
    <w:rsid w:val="00A45BF5"/>
    <w:rsid w:val="00A45E78"/>
    <w:rsid w:val="00A45FD5"/>
    <w:rsid w:val="00A46580"/>
    <w:rsid w:val="00A465AE"/>
    <w:rsid w:val="00A4670A"/>
    <w:rsid w:val="00A468D6"/>
    <w:rsid w:val="00A469C0"/>
    <w:rsid w:val="00A46BD4"/>
    <w:rsid w:val="00A479BA"/>
    <w:rsid w:val="00A479FA"/>
    <w:rsid w:val="00A47FEB"/>
    <w:rsid w:val="00A505A2"/>
    <w:rsid w:val="00A50747"/>
    <w:rsid w:val="00A511C9"/>
    <w:rsid w:val="00A51373"/>
    <w:rsid w:val="00A517BC"/>
    <w:rsid w:val="00A523EC"/>
    <w:rsid w:val="00A526B1"/>
    <w:rsid w:val="00A53286"/>
    <w:rsid w:val="00A53533"/>
    <w:rsid w:val="00A535B0"/>
    <w:rsid w:val="00A538B1"/>
    <w:rsid w:val="00A53A08"/>
    <w:rsid w:val="00A53B43"/>
    <w:rsid w:val="00A53B8F"/>
    <w:rsid w:val="00A53DB8"/>
    <w:rsid w:val="00A540B1"/>
    <w:rsid w:val="00A541D6"/>
    <w:rsid w:val="00A544BC"/>
    <w:rsid w:val="00A546D7"/>
    <w:rsid w:val="00A54763"/>
    <w:rsid w:val="00A54DE0"/>
    <w:rsid w:val="00A54DE2"/>
    <w:rsid w:val="00A54E69"/>
    <w:rsid w:val="00A55187"/>
    <w:rsid w:val="00A551AC"/>
    <w:rsid w:val="00A55201"/>
    <w:rsid w:val="00A55543"/>
    <w:rsid w:val="00A555C3"/>
    <w:rsid w:val="00A558DA"/>
    <w:rsid w:val="00A56049"/>
    <w:rsid w:val="00A56524"/>
    <w:rsid w:val="00A5656A"/>
    <w:rsid w:val="00A56EDC"/>
    <w:rsid w:val="00A56F40"/>
    <w:rsid w:val="00A56FA4"/>
    <w:rsid w:val="00A5718B"/>
    <w:rsid w:val="00A57DEA"/>
    <w:rsid w:val="00A60334"/>
    <w:rsid w:val="00A60795"/>
    <w:rsid w:val="00A60CF3"/>
    <w:rsid w:val="00A61AAA"/>
    <w:rsid w:val="00A61FAA"/>
    <w:rsid w:val="00A62134"/>
    <w:rsid w:val="00A625F5"/>
    <w:rsid w:val="00A627B8"/>
    <w:rsid w:val="00A62E3A"/>
    <w:rsid w:val="00A63502"/>
    <w:rsid w:val="00A63A56"/>
    <w:rsid w:val="00A63CB8"/>
    <w:rsid w:val="00A64198"/>
    <w:rsid w:val="00A6445F"/>
    <w:rsid w:val="00A64647"/>
    <w:rsid w:val="00A6464E"/>
    <w:rsid w:val="00A64B77"/>
    <w:rsid w:val="00A65C01"/>
    <w:rsid w:val="00A65F49"/>
    <w:rsid w:val="00A66497"/>
    <w:rsid w:val="00A665D0"/>
    <w:rsid w:val="00A669A2"/>
    <w:rsid w:val="00A66D76"/>
    <w:rsid w:val="00A67030"/>
    <w:rsid w:val="00A67D61"/>
    <w:rsid w:val="00A67F13"/>
    <w:rsid w:val="00A67FC6"/>
    <w:rsid w:val="00A700A9"/>
    <w:rsid w:val="00A70466"/>
    <w:rsid w:val="00A7056C"/>
    <w:rsid w:val="00A705A0"/>
    <w:rsid w:val="00A706AF"/>
    <w:rsid w:val="00A70AB6"/>
    <w:rsid w:val="00A70EAD"/>
    <w:rsid w:val="00A713D6"/>
    <w:rsid w:val="00A7146E"/>
    <w:rsid w:val="00A714F4"/>
    <w:rsid w:val="00A71AFA"/>
    <w:rsid w:val="00A71B6B"/>
    <w:rsid w:val="00A71D32"/>
    <w:rsid w:val="00A71E86"/>
    <w:rsid w:val="00A727C9"/>
    <w:rsid w:val="00A72814"/>
    <w:rsid w:val="00A73304"/>
    <w:rsid w:val="00A73415"/>
    <w:rsid w:val="00A73C44"/>
    <w:rsid w:val="00A7409E"/>
    <w:rsid w:val="00A740F4"/>
    <w:rsid w:val="00A7442C"/>
    <w:rsid w:val="00A7478F"/>
    <w:rsid w:val="00A7481B"/>
    <w:rsid w:val="00A748AE"/>
    <w:rsid w:val="00A748BF"/>
    <w:rsid w:val="00A74967"/>
    <w:rsid w:val="00A749F9"/>
    <w:rsid w:val="00A750B0"/>
    <w:rsid w:val="00A7540A"/>
    <w:rsid w:val="00A75C4A"/>
    <w:rsid w:val="00A768CB"/>
    <w:rsid w:val="00A76B09"/>
    <w:rsid w:val="00A76E36"/>
    <w:rsid w:val="00A77013"/>
    <w:rsid w:val="00A7761D"/>
    <w:rsid w:val="00A778BC"/>
    <w:rsid w:val="00A77D3F"/>
    <w:rsid w:val="00A801E6"/>
    <w:rsid w:val="00A805E2"/>
    <w:rsid w:val="00A80A4A"/>
    <w:rsid w:val="00A80B60"/>
    <w:rsid w:val="00A80F24"/>
    <w:rsid w:val="00A81195"/>
    <w:rsid w:val="00A8136E"/>
    <w:rsid w:val="00A81974"/>
    <w:rsid w:val="00A81A26"/>
    <w:rsid w:val="00A820D5"/>
    <w:rsid w:val="00A82114"/>
    <w:rsid w:val="00A82333"/>
    <w:rsid w:val="00A828A4"/>
    <w:rsid w:val="00A82AFF"/>
    <w:rsid w:val="00A82CFB"/>
    <w:rsid w:val="00A82D3D"/>
    <w:rsid w:val="00A82F7D"/>
    <w:rsid w:val="00A8374C"/>
    <w:rsid w:val="00A83EC0"/>
    <w:rsid w:val="00A83ED9"/>
    <w:rsid w:val="00A83F30"/>
    <w:rsid w:val="00A84829"/>
    <w:rsid w:val="00A849EA"/>
    <w:rsid w:val="00A84B73"/>
    <w:rsid w:val="00A84C87"/>
    <w:rsid w:val="00A84DB8"/>
    <w:rsid w:val="00A84F47"/>
    <w:rsid w:val="00A85EC0"/>
    <w:rsid w:val="00A85F37"/>
    <w:rsid w:val="00A8606F"/>
    <w:rsid w:val="00A860D1"/>
    <w:rsid w:val="00A86354"/>
    <w:rsid w:val="00A871FA"/>
    <w:rsid w:val="00A87317"/>
    <w:rsid w:val="00A875E0"/>
    <w:rsid w:val="00A876AF"/>
    <w:rsid w:val="00A87B6C"/>
    <w:rsid w:val="00A87DBE"/>
    <w:rsid w:val="00A87F80"/>
    <w:rsid w:val="00A9002F"/>
    <w:rsid w:val="00A90338"/>
    <w:rsid w:val="00A90A1C"/>
    <w:rsid w:val="00A90F9F"/>
    <w:rsid w:val="00A91130"/>
    <w:rsid w:val="00A9135D"/>
    <w:rsid w:val="00A914F9"/>
    <w:rsid w:val="00A91522"/>
    <w:rsid w:val="00A922CA"/>
    <w:rsid w:val="00A92481"/>
    <w:rsid w:val="00A92503"/>
    <w:rsid w:val="00A929D9"/>
    <w:rsid w:val="00A92E73"/>
    <w:rsid w:val="00A93334"/>
    <w:rsid w:val="00A933B1"/>
    <w:rsid w:val="00A93547"/>
    <w:rsid w:val="00A93859"/>
    <w:rsid w:val="00A93998"/>
    <w:rsid w:val="00A94092"/>
    <w:rsid w:val="00A9409F"/>
    <w:rsid w:val="00A94207"/>
    <w:rsid w:val="00A947A9"/>
    <w:rsid w:val="00A94909"/>
    <w:rsid w:val="00A95130"/>
    <w:rsid w:val="00A95BE1"/>
    <w:rsid w:val="00A960D2"/>
    <w:rsid w:val="00A9654E"/>
    <w:rsid w:val="00A9692E"/>
    <w:rsid w:val="00A96C4B"/>
    <w:rsid w:val="00A96F09"/>
    <w:rsid w:val="00A97274"/>
    <w:rsid w:val="00A97536"/>
    <w:rsid w:val="00A976F7"/>
    <w:rsid w:val="00AA051E"/>
    <w:rsid w:val="00AA0A34"/>
    <w:rsid w:val="00AA0B00"/>
    <w:rsid w:val="00AA12A9"/>
    <w:rsid w:val="00AA1658"/>
    <w:rsid w:val="00AA189B"/>
    <w:rsid w:val="00AA18FD"/>
    <w:rsid w:val="00AA19C1"/>
    <w:rsid w:val="00AA1DA5"/>
    <w:rsid w:val="00AA1E7C"/>
    <w:rsid w:val="00AA2290"/>
    <w:rsid w:val="00AA2DB5"/>
    <w:rsid w:val="00AA3131"/>
    <w:rsid w:val="00AA31A6"/>
    <w:rsid w:val="00AA3BE3"/>
    <w:rsid w:val="00AA3C37"/>
    <w:rsid w:val="00AA3C6B"/>
    <w:rsid w:val="00AA3D2B"/>
    <w:rsid w:val="00AA4226"/>
    <w:rsid w:val="00AA4357"/>
    <w:rsid w:val="00AA44DB"/>
    <w:rsid w:val="00AA4546"/>
    <w:rsid w:val="00AA4592"/>
    <w:rsid w:val="00AA4A8A"/>
    <w:rsid w:val="00AA4E8F"/>
    <w:rsid w:val="00AA4EC7"/>
    <w:rsid w:val="00AA5E86"/>
    <w:rsid w:val="00AA5F75"/>
    <w:rsid w:val="00AA602D"/>
    <w:rsid w:val="00AA6241"/>
    <w:rsid w:val="00AA6613"/>
    <w:rsid w:val="00AA6617"/>
    <w:rsid w:val="00AA6976"/>
    <w:rsid w:val="00AA6F58"/>
    <w:rsid w:val="00AA7058"/>
    <w:rsid w:val="00AA7624"/>
    <w:rsid w:val="00AA76BC"/>
    <w:rsid w:val="00AB032B"/>
    <w:rsid w:val="00AB0345"/>
    <w:rsid w:val="00AB0367"/>
    <w:rsid w:val="00AB03AE"/>
    <w:rsid w:val="00AB0556"/>
    <w:rsid w:val="00AB0597"/>
    <w:rsid w:val="00AB0732"/>
    <w:rsid w:val="00AB095B"/>
    <w:rsid w:val="00AB14ED"/>
    <w:rsid w:val="00AB1524"/>
    <w:rsid w:val="00AB16AF"/>
    <w:rsid w:val="00AB17A1"/>
    <w:rsid w:val="00AB18E4"/>
    <w:rsid w:val="00AB21C4"/>
    <w:rsid w:val="00AB22BE"/>
    <w:rsid w:val="00AB22FA"/>
    <w:rsid w:val="00AB2F13"/>
    <w:rsid w:val="00AB2F9A"/>
    <w:rsid w:val="00AB37C6"/>
    <w:rsid w:val="00AB3897"/>
    <w:rsid w:val="00AB3C1F"/>
    <w:rsid w:val="00AB3C86"/>
    <w:rsid w:val="00AB40BB"/>
    <w:rsid w:val="00AB40DB"/>
    <w:rsid w:val="00AB4417"/>
    <w:rsid w:val="00AB4813"/>
    <w:rsid w:val="00AB4A92"/>
    <w:rsid w:val="00AB4C25"/>
    <w:rsid w:val="00AB53EE"/>
    <w:rsid w:val="00AB55D1"/>
    <w:rsid w:val="00AB5611"/>
    <w:rsid w:val="00AB56DA"/>
    <w:rsid w:val="00AB581D"/>
    <w:rsid w:val="00AB5A17"/>
    <w:rsid w:val="00AB5DA6"/>
    <w:rsid w:val="00AB60B0"/>
    <w:rsid w:val="00AB6159"/>
    <w:rsid w:val="00AB6536"/>
    <w:rsid w:val="00AB673E"/>
    <w:rsid w:val="00AB697E"/>
    <w:rsid w:val="00AB70CD"/>
    <w:rsid w:val="00AB7303"/>
    <w:rsid w:val="00AC071E"/>
    <w:rsid w:val="00AC0C1E"/>
    <w:rsid w:val="00AC196D"/>
    <w:rsid w:val="00AC1ACC"/>
    <w:rsid w:val="00AC1AFD"/>
    <w:rsid w:val="00AC1CA2"/>
    <w:rsid w:val="00AC1EED"/>
    <w:rsid w:val="00AC1F9A"/>
    <w:rsid w:val="00AC2372"/>
    <w:rsid w:val="00AC23F4"/>
    <w:rsid w:val="00AC2649"/>
    <w:rsid w:val="00AC2673"/>
    <w:rsid w:val="00AC28A4"/>
    <w:rsid w:val="00AC29D6"/>
    <w:rsid w:val="00AC3D94"/>
    <w:rsid w:val="00AC406A"/>
    <w:rsid w:val="00AC441C"/>
    <w:rsid w:val="00AC44AF"/>
    <w:rsid w:val="00AC4522"/>
    <w:rsid w:val="00AC4B51"/>
    <w:rsid w:val="00AC4E8D"/>
    <w:rsid w:val="00AC4EA7"/>
    <w:rsid w:val="00AC5232"/>
    <w:rsid w:val="00AC5833"/>
    <w:rsid w:val="00AC5ECA"/>
    <w:rsid w:val="00AC656A"/>
    <w:rsid w:val="00AC66BD"/>
    <w:rsid w:val="00AC6A95"/>
    <w:rsid w:val="00AC6EE1"/>
    <w:rsid w:val="00AC7167"/>
    <w:rsid w:val="00AC7B96"/>
    <w:rsid w:val="00AC7CAE"/>
    <w:rsid w:val="00AC7D0A"/>
    <w:rsid w:val="00AD0E0A"/>
    <w:rsid w:val="00AD11B2"/>
    <w:rsid w:val="00AD13AE"/>
    <w:rsid w:val="00AD1DE3"/>
    <w:rsid w:val="00AD1E0C"/>
    <w:rsid w:val="00AD271B"/>
    <w:rsid w:val="00AD30EA"/>
    <w:rsid w:val="00AD3277"/>
    <w:rsid w:val="00AD34F8"/>
    <w:rsid w:val="00AD3744"/>
    <w:rsid w:val="00AD3D58"/>
    <w:rsid w:val="00AD43BD"/>
    <w:rsid w:val="00AD45CD"/>
    <w:rsid w:val="00AD481F"/>
    <w:rsid w:val="00AD4A30"/>
    <w:rsid w:val="00AD4F68"/>
    <w:rsid w:val="00AD5617"/>
    <w:rsid w:val="00AD562D"/>
    <w:rsid w:val="00AD5CAB"/>
    <w:rsid w:val="00AD5F3B"/>
    <w:rsid w:val="00AD6511"/>
    <w:rsid w:val="00AD6CAD"/>
    <w:rsid w:val="00AD7276"/>
    <w:rsid w:val="00AE0077"/>
    <w:rsid w:val="00AE0179"/>
    <w:rsid w:val="00AE04CF"/>
    <w:rsid w:val="00AE0F6C"/>
    <w:rsid w:val="00AE1FB9"/>
    <w:rsid w:val="00AE1FBA"/>
    <w:rsid w:val="00AE2325"/>
    <w:rsid w:val="00AE24DA"/>
    <w:rsid w:val="00AE2722"/>
    <w:rsid w:val="00AE2E02"/>
    <w:rsid w:val="00AE2E6E"/>
    <w:rsid w:val="00AE3112"/>
    <w:rsid w:val="00AE31D9"/>
    <w:rsid w:val="00AE32F8"/>
    <w:rsid w:val="00AE3476"/>
    <w:rsid w:val="00AE3963"/>
    <w:rsid w:val="00AE3AC0"/>
    <w:rsid w:val="00AE405A"/>
    <w:rsid w:val="00AE40A2"/>
    <w:rsid w:val="00AE40D6"/>
    <w:rsid w:val="00AE4190"/>
    <w:rsid w:val="00AE4320"/>
    <w:rsid w:val="00AE44D0"/>
    <w:rsid w:val="00AE45E0"/>
    <w:rsid w:val="00AE47D9"/>
    <w:rsid w:val="00AE4A4E"/>
    <w:rsid w:val="00AE4AFC"/>
    <w:rsid w:val="00AE4D27"/>
    <w:rsid w:val="00AE4DD6"/>
    <w:rsid w:val="00AE50E4"/>
    <w:rsid w:val="00AE530C"/>
    <w:rsid w:val="00AE547C"/>
    <w:rsid w:val="00AE557F"/>
    <w:rsid w:val="00AE5893"/>
    <w:rsid w:val="00AE6C8C"/>
    <w:rsid w:val="00AE6FB4"/>
    <w:rsid w:val="00AE7362"/>
    <w:rsid w:val="00AE74DB"/>
    <w:rsid w:val="00AF0259"/>
    <w:rsid w:val="00AF0473"/>
    <w:rsid w:val="00AF059A"/>
    <w:rsid w:val="00AF09CF"/>
    <w:rsid w:val="00AF0D29"/>
    <w:rsid w:val="00AF1071"/>
    <w:rsid w:val="00AF133B"/>
    <w:rsid w:val="00AF1B4F"/>
    <w:rsid w:val="00AF1F19"/>
    <w:rsid w:val="00AF1F46"/>
    <w:rsid w:val="00AF254E"/>
    <w:rsid w:val="00AF29AA"/>
    <w:rsid w:val="00AF2BA7"/>
    <w:rsid w:val="00AF2EF1"/>
    <w:rsid w:val="00AF3112"/>
    <w:rsid w:val="00AF375A"/>
    <w:rsid w:val="00AF3841"/>
    <w:rsid w:val="00AF3C01"/>
    <w:rsid w:val="00AF3F13"/>
    <w:rsid w:val="00AF407B"/>
    <w:rsid w:val="00AF4192"/>
    <w:rsid w:val="00AF4258"/>
    <w:rsid w:val="00AF4586"/>
    <w:rsid w:val="00AF468A"/>
    <w:rsid w:val="00AF4DF9"/>
    <w:rsid w:val="00AF535C"/>
    <w:rsid w:val="00AF5404"/>
    <w:rsid w:val="00AF5605"/>
    <w:rsid w:val="00AF5BC0"/>
    <w:rsid w:val="00AF5F59"/>
    <w:rsid w:val="00AF67CA"/>
    <w:rsid w:val="00AF6DCA"/>
    <w:rsid w:val="00AF6F95"/>
    <w:rsid w:val="00AF718D"/>
    <w:rsid w:val="00B00953"/>
    <w:rsid w:val="00B00DB7"/>
    <w:rsid w:val="00B00F4F"/>
    <w:rsid w:val="00B01523"/>
    <w:rsid w:val="00B01956"/>
    <w:rsid w:val="00B01E2E"/>
    <w:rsid w:val="00B0201E"/>
    <w:rsid w:val="00B02A68"/>
    <w:rsid w:val="00B02AD3"/>
    <w:rsid w:val="00B02EF1"/>
    <w:rsid w:val="00B031A1"/>
    <w:rsid w:val="00B0320C"/>
    <w:rsid w:val="00B03383"/>
    <w:rsid w:val="00B0384B"/>
    <w:rsid w:val="00B03B29"/>
    <w:rsid w:val="00B03EEA"/>
    <w:rsid w:val="00B041E1"/>
    <w:rsid w:val="00B042AB"/>
    <w:rsid w:val="00B0505A"/>
    <w:rsid w:val="00B0563E"/>
    <w:rsid w:val="00B05955"/>
    <w:rsid w:val="00B05E94"/>
    <w:rsid w:val="00B0601C"/>
    <w:rsid w:val="00B060A6"/>
    <w:rsid w:val="00B0642A"/>
    <w:rsid w:val="00B0705E"/>
    <w:rsid w:val="00B07686"/>
    <w:rsid w:val="00B07969"/>
    <w:rsid w:val="00B1028D"/>
    <w:rsid w:val="00B10713"/>
    <w:rsid w:val="00B10F07"/>
    <w:rsid w:val="00B1145D"/>
    <w:rsid w:val="00B117B3"/>
    <w:rsid w:val="00B11EA4"/>
    <w:rsid w:val="00B1245F"/>
    <w:rsid w:val="00B12B4B"/>
    <w:rsid w:val="00B133D8"/>
    <w:rsid w:val="00B136B8"/>
    <w:rsid w:val="00B139CD"/>
    <w:rsid w:val="00B13D6D"/>
    <w:rsid w:val="00B13F7C"/>
    <w:rsid w:val="00B149C0"/>
    <w:rsid w:val="00B149F6"/>
    <w:rsid w:val="00B14C49"/>
    <w:rsid w:val="00B14EF7"/>
    <w:rsid w:val="00B1502E"/>
    <w:rsid w:val="00B154A8"/>
    <w:rsid w:val="00B154FD"/>
    <w:rsid w:val="00B15645"/>
    <w:rsid w:val="00B15FF0"/>
    <w:rsid w:val="00B162B6"/>
    <w:rsid w:val="00B16444"/>
    <w:rsid w:val="00B166EF"/>
    <w:rsid w:val="00B169A9"/>
    <w:rsid w:val="00B16BBA"/>
    <w:rsid w:val="00B16CCD"/>
    <w:rsid w:val="00B16DBB"/>
    <w:rsid w:val="00B16F70"/>
    <w:rsid w:val="00B17253"/>
    <w:rsid w:val="00B17878"/>
    <w:rsid w:val="00B17F2C"/>
    <w:rsid w:val="00B20228"/>
    <w:rsid w:val="00B2047C"/>
    <w:rsid w:val="00B2076E"/>
    <w:rsid w:val="00B20B31"/>
    <w:rsid w:val="00B2118D"/>
    <w:rsid w:val="00B21735"/>
    <w:rsid w:val="00B21AF7"/>
    <w:rsid w:val="00B21B9D"/>
    <w:rsid w:val="00B21C22"/>
    <w:rsid w:val="00B22431"/>
    <w:rsid w:val="00B2246D"/>
    <w:rsid w:val="00B2261F"/>
    <w:rsid w:val="00B2268B"/>
    <w:rsid w:val="00B227D9"/>
    <w:rsid w:val="00B23625"/>
    <w:rsid w:val="00B238E2"/>
    <w:rsid w:val="00B23D64"/>
    <w:rsid w:val="00B23ED5"/>
    <w:rsid w:val="00B2420D"/>
    <w:rsid w:val="00B2446D"/>
    <w:rsid w:val="00B247E2"/>
    <w:rsid w:val="00B24E7D"/>
    <w:rsid w:val="00B25996"/>
    <w:rsid w:val="00B26587"/>
    <w:rsid w:val="00B26714"/>
    <w:rsid w:val="00B26747"/>
    <w:rsid w:val="00B26ABA"/>
    <w:rsid w:val="00B26DBE"/>
    <w:rsid w:val="00B2710C"/>
    <w:rsid w:val="00B27294"/>
    <w:rsid w:val="00B3027A"/>
    <w:rsid w:val="00B303C9"/>
    <w:rsid w:val="00B3055F"/>
    <w:rsid w:val="00B305AA"/>
    <w:rsid w:val="00B30D5F"/>
    <w:rsid w:val="00B30F18"/>
    <w:rsid w:val="00B3101A"/>
    <w:rsid w:val="00B310A1"/>
    <w:rsid w:val="00B31378"/>
    <w:rsid w:val="00B3143E"/>
    <w:rsid w:val="00B315EE"/>
    <w:rsid w:val="00B3168B"/>
    <w:rsid w:val="00B31B8F"/>
    <w:rsid w:val="00B31C5C"/>
    <w:rsid w:val="00B31D7B"/>
    <w:rsid w:val="00B31EB0"/>
    <w:rsid w:val="00B323E2"/>
    <w:rsid w:val="00B3265E"/>
    <w:rsid w:val="00B32BD8"/>
    <w:rsid w:val="00B332B0"/>
    <w:rsid w:val="00B33352"/>
    <w:rsid w:val="00B33441"/>
    <w:rsid w:val="00B33494"/>
    <w:rsid w:val="00B33606"/>
    <w:rsid w:val="00B33807"/>
    <w:rsid w:val="00B338EE"/>
    <w:rsid w:val="00B33A61"/>
    <w:rsid w:val="00B33B5D"/>
    <w:rsid w:val="00B340D0"/>
    <w:rsid w:val="00B3551F"/>
    <w:rsid w:val="00B36106"/>
    <w:rsid w:val="00B361E3"/>
    <w:rsid w:val="00B361F0"/>
    <w:rsid w:val="00B368B8"/>
    <w:rsid w:val="00B3697D"/>
    <w:rsid w:val="00B36DA2"/>
    <w:rsid w:val="00B36DA9"/>
    <w:rsid w:val="00B370BC"/>
    <w:rsid w:val="00B372FF"/>
    <w:rsid w:val="00B37485"/>
    <w:rsid w:val="00B40181"/>
    <w:rsid w:val="00B40209"/>
    <w:rsid w:val="00B4068A"/>
    <w:rsid w:val="00B4096F"/>
    <w:rsid w:val="00B40EF2"/>
    <w:rsid w:val="00B414C4"/>
    <w:rsid w:val="00B41AAA"/>
    <w:rsid w:val="00B41CF4"/>
    <w:rsid w:val="00B41E6B"/>
    <w:rsid w:val="00B4227F"/>
    <w:rsid w:val="00B425F7"/>
    <w:rsid w:val="00B43003"/>
    <w:rsid w:val="00B43070"/>
    <w:rsid w:val="00B43283"/>
    <w:rsid w:val="00B43715"/>
    <w:rsid w:val="00B43AC9"/>
    <w:rsid w:val="00B43B97"/>
    <w:rsid w:val="00B44EDE"/>
    <w:rsid w:val="00B4534D"/>
    <w:rsid w:val="00B453D6"/>
    <w:rsid w:val="00B45714"/>
    <w:rsid w:val="00B45E73"/>
    <w:rsid w:val="00B45EFD"/>
    <w:rsid w:val="00B46493"/>
    <w:rsid w:val="00B46648"/>
    <w:rsid w:val="00B46879"/>
    <w:rsid w:val="00B469E5"/>
    <w:rsid w:val="00B46A7F"/>
    <w:rsid w:val="00B46C6F"/>
    <w:rsid w:val="00B47431"/>
    <w:rsid w:val="00B4759D"/>
    <w:rsid w:val="00B476C1"/>
    <w:rsid w:val="00B47C88"/>
    <w:rsid w:val="00B5004C"/>
    <w:rsid w:val="00B502F6"/>
    <w:rsid w:val="00B50303"/>
    <w:rsid w:val="00B50977"/>
    <w:rsid w:val="00B50BFB"/>
    <w:rsid w:val="00B50CCD"/>
    <w:rsid w:val="00B50CE3"/>
    <w:rsid w:val="00B50F1D"/>
    <w:rsid w:val="00B51099"/>
    <w:rsid w:val="00B51205"/>
    <w:rsid w:val="00B51812"/>
    <w:rsid w:val="00B518B9"/>
    <w:rsid w:val="00B5242A"/>
    <w:rsid w:val="00B529DC"/>
    <w:rsid w:val="00B52AA3"/>
    <w:rsid w:val="00B52F37"/>
    <w:rsid w:val="00B53292"/>
    <w:rsid w:val="00B53416"/>
    <w:rsid w:val="00B534CC"/>
    <w:rsid w:val="00B53D1F"/>
    <w:rsid w:val="00B53FBB"/>
    <w:rsid w:val="00B541AD"/>
    <w:rsid w:val="00B549D6"/>
    <w:rsid w:val="00B54B30"/>
    <w:rsid w:val="00B54C1C"/>
    <w:rsid w:val="00B54D43"/>
    <w:rsid w:val="00B55305"/>
    <w:rsid w:val="00B5563D"/>
    <w:rsid w:val="00B5594D"/>
    <w:rsid w:val="00B55BC6"/>
    <w:rsid w:val="00B5627D"/>
    <w:rsid w:val="00B56332"/>
    <w:rsid w:val="00B565FC"/>
    <w:rsid w:val="00B569A5"/>
    <w:rsid w:val="00B56A69"/>
    <w:rsid w:val="00B56B61"/>
    <w:rsid w:val="00B570AB"/>
    <w:rsid w:val="00B57495"/>
    <w:rsid w:val="00B57589"/>
    <w:rsid w:val="00B576E7"/>
    <w:rsid w:val="00B57B58"/>
    <w:rsid w:val="00B57C40"/>
    <w:rsid w:val="00B6054A"/>
    <w:rsid w:val="00B605AC"/>
    <w:rsid w:val="00B60A5E"/>
    <w:rsid w:val="00B60BF7"/>
    <w:rsid w:val="00B60F38"/>
    <w:rsid w:val="00B61A10"/>
    <w:rsid w:val="00B62016"/>
    <w:rsid w:val="00B623CF"/>
    <w:rsid w:val="00B624EE"/>
    <w:rsid w:val="00B62A26"/>
    <w:rsid w:val="00B62C38"/>
    <w:rsid w:val="00B64517"/>
    <w:rsid w:val="00B64608"/>
    <w:rsid w:val="00B646E0"/>
    <w:rsid w:val="00B647E4"/>
    <w:rsid w:val="00B64806"/>
    <w:rsid w:val="00B64DA5"/>
    <w:rsid w:val="00B64EC0"/>
    <w:rsid w:val="00B65A46"/>
    <w:rsid w:val="00B65CD0"/>
    <w:rsid w:val="00B6607D"/>
    <w:rsid w:val="00B662FF"/>
    <w:rsid w:val="00B6641C"/>
    <w:rsid w:val="00B66D6F"/>
    <w:rsid w:val="00B66EB6"/>
    <w:rsid w:val="00B675F8"/>
    <w:rsid w:val="00B67788"/>
    <w:rsid w:val="00B67C30"/>
    <w:rsid w:val="00B67E23"/>
    <w:rsid w:val="00B70025"/>
    <w:rsid w:val="00B7057C"/>
    <w:rsid w:val="00B705AB"/>
    <w:rsid w:val="00B70ECC"/>
    <w:rsid w:val="00B71012"/>
    <w:rsid w:val="00B7132E"/>
    <w:rsid w:val="00B71819"/>
    <w:rsid w:val="00B7198D"/>
    <w:rsid w:val="00B726D9"/>
    <w:rsid w:val="00B72D5E"/>
    <w:rsid w:val="00B72D8E"/>
    <w:rsid w:val="00B73065"/>
    <w:rsid w:val="00B73880"/>
    <w:rsid w:val="00B73B52"/>
    <w:rsid w:val="00B73BDB"/>
    <w:rsid w:val="00B73C25"/>
    <w:rsid w:val="00B73EEE"/>
    <w:rsid w:val="00B74425"/>
    <w:rsid w:val="00B758A3"/>
    <w:rsid w:val="00B75A25"/>
    <w:rsid w:val="00B75A82"/>
    <w:rsid w:val="00B75B12"/>
    <w:rsid w:val="00B75C54"/>
    <w:rsid w:val="00B7661B"/>
    <w:rsid w:val="00B76A06"/>
    <w:rsid w:val="00B775B0"/>
    <w:rsid w:val="00B775C8"/>
    <w:rsid w:val="00B779A1"/>
    <w:rsid w:val="00B77AD3"/>
    <w:rsid w:val="00B77CBB"/>
    <w:rsid w:val="00B8079F"/>
    <w:rsid w:val="00B80A78"/>
    <w:rsid w:val="00B80AF4"/>
    <w:rsid w:val="00B81092"/>
    <w:rsid w:val="00B81151"/>
    <w:rsid w:val="00B81164"/>
    <w:rsid w:val="00B81C77"/>
    <w:rsid w:val="00B81E36"/>
    <w:rsid w:val="00B826A7"/>
    <w:rsid w:val="00B82897"/>
    <w:rsid w:val="00B82A55"/>
    <w:rsid w:val="00B82DF1"/>
    <w:rsid w:val="00B83043"/>
    <w:rsid w:val="00B8426D"/>
    <w:rsid w:val="00B84C2B"/>
    <w:rsid w:val="00B84EBC"/>
    <w:rsid w:val="00B85664"/>
    <w:rsid w:val="00B857A1"/>
    <w:rsid w:val="00B85F8D"/>
    <w:rsid w:val="00B8682A"/>
    <w:rsid w:val="00B87040"/>
    <w:rsid w:val="00B87092"/>
    <w:rsid w:val="00B87363"/>
    <w:rsid w:val="00B87452"/>
    <w:rsid w:val="00B8788E"/>
    <w:rsid w:val="00B904D4"/>
    <w:rsid w:val="00B9067F"/>
    <w:rsid w:val="00B906B2"/>
    <w:rsid w:val="00B90D79"/>
    <w:rsid w:val="00B90EE5"/>
    <w:rsid w:val="00B91E6F"/>
    <w:rsid w:val="00B91F29"/>
    <w:rsid w:val="00B921A7"/>
    <w:rsid w:val="00B924D4"/>
    <w:rsid w:val="00B928DD"/>
    <w:rsid w:val="00B92AED"/>
    <w:rsid w:val="00B92BD6"/>
    <w:rsid w:val="00B92C92"/>
    <w:rsid w:val="00B92F5C"/>
    <w:rsid w:val="00B931CF"/>
    <w:rsid w:val="00B93D80"/>
    <w:rsid w:val="00B94417"/>
    <w:rsid w:val="00B94530"/>
    <w:rsid w:val="00B948E7"/>
    <w:rsid w:val="00B94B11"/>
    <w:rsid w:val="00B94BBB"/>
    <w:rsid w:val="00B94E51"/>
    <w:rsid w:val="00B956A8"/>
    <w:rsid w:val="00B958B7"/>
    <w:rsid w:val="00B95D35"/>
    <w:rsid w:val="00B9657F"/>
    <w:rsid w:val="00B96813"/>
    <w:rsid w:val="00B96C88"/>
    <w:rsid w:val="00B96EAF"/>
    <w:rsid w:val="00B96F07"/>
    <w:rsid w:val="00B9706D"/>
    <w:rsid w:val="00B97960"/>
    <w:rsid w:val="00B97DA6"/>
    <w:rsid w:val="00B97EA0"/>
    <w:rsid w:val="00BA00FD"/>
    <w:rsid w:val="00BA0534"/>
    <w:rsid w:val="00BA0894"/>
    <w:rsid w:val="00BA09D6"/>
    <w:rsid w:val="00BA0A59"/>
    <w:rsid w:val="00BA0A84"/>
    <w:rsid w:val="00BA0D5D"/>
    <w:rsid w:val="00BA10E9"/>
    <w:rsid w:val="00BA1193"/>
    <w:rsid w:val="00BA133D"/>
    <w:rsid w:val="00BA1557"/>
    <w:rsid w:val="00BA1D39"/>
    <w:rsid w:val="00BA1E54"/>
    <w:rsid w:val="00BA221C"/>
    <w:rsid w:val="00BA261D"/>
    <w:rsid w:val="00BA2DBE"/>
    <w:rsid w:val="00BA39DD"/>
    <w:rsid w:val="00BA4359"/>
    <w:rsid w:val="00BA45EA"/>
    <w:rsid w:val="00BA4775"/>
    <w:rsid w:val="00BA4D50"/>
    <w:rsid w:val="00BA52E7"/>
    <w:rsid w:val="00BA58D0"/>
    <w:rsid w:val="00BA5B9A"/>
    <w:rsid w:val="00BA6128"/>
    <w:rsid w:val="00BA657D"/>
    <w:rsid w:val="00BA6A3D"/>
    <w:rsid w:val="00BA70C6"/>
    <w:rsid w:val="00BA7CD3"/>
    <w:rsid w:val="00BB0DF7"/>
    <w:rsid w:val="00BB12D4"/>
    <w:rsid w:val="00BB1471"/>
    <w:rsid w:val="00BB1DB1"/>
    <w:rsid w:val="00BB2178"/>
    <w:rsid w:val="00BB24F0"/>
    <w:rsid w:val="00BB2AD2"/>
    <w:rsid w:val="00BB2CA5"/>
    <w:rsid w:val="00BB2E31"/>
    <w:rsid w:val="00BB300C"/>
    <w:rsid w:val="00BB32FC"/>
    <w:rsid w:val="00BB33F7"/>
    <w:rsid w:val="00BB35B9"/>
    <w:rsid w:val="00BB360C"/>
    <w:rsid w:val="00BB37CC"/>
    <w:rsid w:val="00BB3BA5"/>
    <w:rsid w:val="00BB3E1B"/>
    <w:rsid w:val="00BB3F21"/>
    <w:rsid w:val="00BB4328"/>
    <w:rsid w:val="00BB4A6B"/>
    <w:rsid w:val="00BB4C35"/>
    <w:rsid w:val="00BB4DE1"/>
    <w:rsid w:val="00BB4E02"/>
    <w:rsid w:val="00BB5458"/>
    <w:rsid w:val="00BB55BD"/>
    <w:rsid w:val="00BB58AF"/>
    <w:rsid w:val="00BB5AD5"/>
    <w:rsid w:val="00BB6140"/>
    <w:rsid w:val="00BB6595"/>
    <w:rsid w:val="00BB6C48"/>
    <w:rsid w:val="00BB6CCB"/>
    <w:rsid w:val="00BB6E76"/>
    <w:rsid w:val="00BB77E0"/>
    <w:rsid w:val="00BC09BE"/>
    <w:rsid w:val="00BC0A67"/>
    <w:rsid w:val="00BC0CE3"/>
    <w:rsid w:val="00BC0E7C"/>
    <w:rsid w:val="00BC1495"/>
    <w:rsid w:val="00BC160C"/>
    <w:rsid w:val="00BC18FE"/>
    <w:rsid w:val="00BC19BB"/>
    <w:rsid w:val="00BC1C4C"/>
    <w:rsid w:val="00BC20F3"/>
    <w:rsid w:val="00BC216B"/>
    <w:rsid w:val="00BC2342"/>
    <w:rsid w:val="00BC2569"/>
    <w:rsid w:val="00BC30C7"/>
    <w:rsid w:val="00BC36E8"/>
    <w:rsid w:val="00BC381A"/>
    <w:rsid w:val="00BC3930"/>
    <w:rsid w:val="00BC3951"/>
    <w:rsid w:val="00BC3DBC"/>
    <w:rsid w:val="00BC4282"/>
    <w:rsid w:val="00BC47E2"/>
    <w:rsid w:val="00BC49B6"/>
    <w:rsid w:val="00BC4C60"/>
    <w:rsid w:val="00BC4CFC"/>
    <w:rsid w:val="00BC4FE7"/>
    <w:rsid w:val="00BC51FA"/>
    <w:rsid w:val="00BC5B2C"/>
    <w:rsid w:val="00BC5BD8"/>
    <w:rsid w:val="00BC61BF"/>
    <w:rsid w:val="00BC6C16"/>
    <w:rsid w:val="00BC6E13"/>
    <w:rsid w:val="00BC7ADC"/>
    <w:rsid w:val="00BC7BE3"/>
    <w:rsid w:val="00BC7D1F"/>
    <w:rsid w:val="00BD00DF"/>
    <w:rsid w:val="00BD06FC"/>
    <w:rsid w:val="00BD0977"/>
    <w:rsid w:val="00BD14BE"/>
    <w:rsid w:val="00BD189F"/>
    <w:rsid w:val="00BD1A6D"/>
    <w:rsid w:val="00BD1D2E"/>
    <w:rsid w:val="00BD1DC6"/>
    <w:rsid w:val="00BD1ED4"/>
    <w:rsid w:val="00BD3247"/>
    <w:rsid w:val="00BD33B4"/>
    <w:rsid w:val="00BD3720"/>
    <w:rsid w:val="00BD383E"/>
    <w:rsid w:val="00BD3CB2"/>
    <w:rsid w:val="00BD3F62"/>
    <w:rsid w:val="00BD4200"/>
    <w:rsid w:val="00BD4CC6"/>
    <w:rsid w:val="00BD4D7F"/>
    <w:rsid w:val="00BD52BF"/>
    <w:rsid w:val="00BD532A"/>
    <w:rsid w:val="00BD59E4"/>
    <w:rsid w:val="00BD5B3F"/>
    <w:rsid w:val="00BD5D24"/>
    <w:rsid w:val="00BD6239"/>
    <w:rsid w:val="00BD6AAE"/>
    <w:rsid w:val="00BD7188"/>
    <w:rsid w:val="00BD779A"/>
    <w:rsid w:val="00BD7AC7"/>
    <w:rsid w:val="00BD7B7C"/>
    <w:rsid w:val="00BD7FD3"/>
    <w:rsid w:val="00BE02B9"/>
    <w:rsid w:val="00BE02BC"/>
    <w:rsid w:val="00BE0305"/>
    <w:rsid w:val="00BE064C"/>
    <w:rsid w:val="00BE0819"/>
    <w:rsid w:val="00BE0F35"/>
    <w:rsid w:val="00BE1C93"/>
    <w:rsid w:val="00BE20CA"/>
    <w:rsid w:val="00BE228C"/>
    <w:rsid w:val="00BE25D0"/>
    <w:rsid w:val="00BE2EB6"/>
    <w:rsid w:val="00BE37D2"/>
    <w:rsid w:val="00BE39D4"/>
    <w:rsid w:val="00BE3CF0"/>
    <w:rsid w:val="00BE4653"/>
    <w:rsid w:val="00BE478E"/>
    <w:rsid w:val="00BE4B6E"/>
    <w:rsid w:val="00BE4F57"/>
    <w:rsid w:val="00BE54FE"/>
    <w:rsid w:val="00BE557D"/>
    <w:rsid w:val="00BE58BE"/>
    <w:rsid w:val="00BE5A44"/>
    <w:rsid w:val="00BE5B19"/>
    <w:rsid w:val="00BE5F99"/>
    <w:rsid w:val="00BE65A7"/>
    <w:rsid w:val="00BE699A"/>
    <w:rsid w:val="00BE6B1F"/>
    <w:rsid w:val="00BE6BB2"/>
    <w:rsid w:val="00BE6BEC"/>
    <w:rsid w:val="00BE6EFC"/>
    <w:rsid w:val="00BE719C"/>
    <w:rsid w:val="00BE7513"/>
    <w:rsid w:val="00BE7520"/>
    <w:rsid w:val="00BE7D42"/>
    <w:rsid w:val="00BF02A9"/>
    <w:rsid w:val="00BF058C"/>
    <w:rsid w:val="00BF06AB"/>
    <w:rsid w:val="00BF0C38"/>
    <w:rsid w:val="00BF0CE3"/>
    <w:rsid w:val="00BF0F44"/>
    <w:rsid w:val="00BF10A5"/>
    <w:rsid w:val="00BF10B3"/>
    <w:rsid w:val="00BF12C2"/>
    <w:rsid w:val="00BF13B4"/>
    <w:rsid w:val="00BF1918"/>
    <w:rsid w:val="00BF19A9"/>
    <w:rsid w:val="00BF1FA3"/>
    <w:rsid w:val="00BF2862"/>
    <w:rsid w:val="00BF2B76"/>
    <w:rsid w:val="00BF2D94"/>
    <w:rsid w:val="00BF328F"/>
    <w:rsid w:val="00BF352A"/>
    <w:rsid w:val="00BF39D8"/>
    <w:rsid w:val="00BF3A5A"/>
    <w:rsid w:val="00BF3DAF"/>
    <w:rsid w:val="00BF50B0"/>
    <w:rsid w:val="00BF50E5"/>
    <w:rsid w:val="00BF5753"/>
    <w:rsid w:val="00BF5809"/>
    <w:rsid w:val="00BF5B9D"/>
    <w:rsid w:val="00BF5BE9"/>
    <w:rsid w:val="00BF5CC2"/>
    <w:rsid w:val="00BF5EEB"/>
    <w:rsid w:val="00BF6246"/>
    <w:rsid w:val="00BF6E9F"/>
    <w:rsid w:val="00BF702E"/>
    <w:rsid w:val="00BF713F"/>
    <w:rsid w:val="00BF733C"/>
    <w:rsid w:val="00BF73AF"/>
    <w:rsid w:val="00BF7ADA"/>
    <w:rsid w:val="00BF7B08"/>
    <w:rsid w:val="00BF7D5E"/>
    <w:rsid w:val="00BF7DD2"/>
    <w:rsid w:val="00BF7FB7"/>
    <w:rsid w:val="00C0059A"/>
    <w:rsid w:val="00C00DD0"/>
    <w:rsid w:val="00C00F1A"/>
    <w:rsid w:val="00C012F9"/>
    <w:rsid w:val="00C015C7"/>
    <w:rsid w:val="00C01B6E"/>
    <w:rsid w:val="00C01CA7"/>
    <w:rsid w:val="00C021B1"/>
    <w:rsid w:val="00C0230B"/>
    <w:rsid w:val="00C024D0"/>
    <w:rsid w:val="00C02710"/>
    <w:rsid w:val="00C028C1"/>
    <w:rsid w:val="00C0311E"/>
    <w:rsid w:val="00C0312D"/>
    <w:rsid w:val="00C032F1"/>
    <w:rsid w:val="00C03402"/>
    <w:rsid w:val="00C034E8"/>
    <w:rsid w:val="00C03595"/>
    <w:rsid w:val="00C03828"/>
    <w:rsid w:val="00C03A83"/>
    <w:rsid w:val="00C04633"/>
    <w:rsid w:val="00C04794"/>
    <w:rsid w:val="00C04B27"/>
    <w:rsid w:val="00C04B8B"/>
    <w:rsid w:val="00C0519D"/>
    <w:rsid w:val="00C05575"/>
    <w:rsid w:val="00C05751"/>
    <w:rsid w:val="00C05A90"/>
    <w:rsid w:val="00C05B43"/>
    <w:rsid w:val="00C05F5F"/>
    <w:rsid w:val="00C065A7"/>
    <w:rsid w:val="00C0690E"/>
    <w:rsid w:val="00C06C39"/>
    <w:rsid w:val="00C07D14"/>
    <w:rsid w:val="00C07FA2"/>
    <w:rsid w:val="00C10420"/>
    <w:rsid w:val="00C104DF"/>
    <w:rsid w:val="00C10DF0"/>
    <w:rsid w:val="00C112A6"/>
    <w:rsid w:val="00C11362"/>
    <w:rsid w:val="00C11397"/>
    <w:rsid w:val="00C11AD7"/>
    <w:rsid w:val="00C11EAE"/>
    <w:rsid w:val="00C1213C"/>
    <w:rsid w:val="00C12472"/>
    <w:rsid w:val="00C12729"/>
    <w:rsid w:val="00C12790"/>
    <w:rsid w:val="00C12B0E"/>
    <w:rsid w:val="00C12B5D"/>
    <w:rsid w:val="00C12D1D"/>
    <w:rsid w:val="00C12D33"/>
    <w:rsid w:val="00C12D88"/>
    <w:rsid w:val="00C12EF6"/>
    <w:rsid w:val="00C13485"/>
    <w:rsid w:val="00C1429E"/>
    <w:rsid w:val="00C14906"/>
    <w:rsid w:val="00C14AAB"/>
    <w:rsid w:val="00C15155"/>
    <w:rsid w:val="00C15349"/>
    <w:rsid w:val="00C1575E"/>
    <w:rsid w:val="00C15D60"/>
    <w:rsid w:val="00C15F2B"/>
    <w:rsid w:val="00C160E4"/>
    <w:rsid w:val="00C163A5"/>
    <w:rsid w:val="00C16517"/>
    <w:rsid w:val="00C16788"/>
    <w:rsid w:val="00C16795"/>
    <w:rsid w:val="00C16A07"/>
    <w:rsid w:val="00C17325"/>
    <w:rsid w:val="00C17AAB"/>
    <w:rsid w:val="00C17B95"/>
    <w:rsid w:val="00C17FA5"/>
    <w:rsid w:val="00C205E0"/>
    <w:rsid w:val="00C206FA"/>
    <w:rsid w:val="00C20704"/>
    <w:rsid w:val="00C20BED"/>
    <w:rsid w:val="00C2104A"/>
    <w:rsid w:val="00C210FD"/>
    <w:rsid w:val="00C21225"/>
    <w:rsid w:val="00C21495"/>
    <w:rsid w:val="00C22610"/>
    <w:rsid w:val="00C2279A"/>
    <w:rsid w:val="00C2288E"/>
    <w:rsid w:val="00C22B36"/>
    <w:rsid w:val="00C22BF7"/>
    <w:rsid w:val="00C22D50"/>
    <w:rsid w:val="00C232AC"/>
    <w:rsid w:val="00C23629"/>
    <w:rsid w:val="00C2370A"/>
    <w:rsid w:val="00C23F97"/>
    <w:rsid w:val="00C24044"/>
    <w:rsid w:val="00C24316"/>
    <w:rsid w:val="00C24452"/>
    <w:rsid w:val="00C24AA9"/>
    <w:rsid w:val="00C252ED"/>
    <w:rsid w:val="00C2537F"/>
    <w:rsid w:val="00C263A9"/>
    <w:rsid w:val="00C2676D"/>
    <w:rsid w:val="00C26AA4"/>
    <w:rsid w:val="00C26B5A"/>
    <w:rsid w:val="00C26FAC"/>
    <w:rsid w:val="00C2705F"/>
    <w:rsid w:val="00C27851"/>
    <w:rsid w:val="00C27B71"/>
    <w:rsid w:val="00C30419"/>
    <w:rsid w:val="00C30744"/>
    <w:rsid w:val="00C30FAB"/>
    <w:rsid w:val="00C31251"/>
    <w:rsid w:val="00C316A2"/>
    <w:rsid w:val="00C318A1"/>
    <w:rsid w:val="00C31A85"/>
    <w:rsid w:val="00C31B49"/>
    <w:rsid w:val="00C31C08"/>
    <w:rsid w:val="00C31F20"/>
    <w:rsid w:val="00C3256F"/>
    <w:rsid w:val="00C32C93"/>
    <w:rsid w:val="00C32E18"/>
    <w:rsid w:val="00C331C9"/>
    <w:rsid w:val="00C331E8"/>
    <w:rsid w:val="00C33BC1"/>
    <w:rsid w:val="00C340A3"/>
    <w:rsid w:val="00C34106"/>
    <w:rsid w:val="00C3454F"/>
    <w:rsid w:val="00C34EB2"/>
    <w:rsid w:val="00C35C54"/>
    <w:rsid w:val="00C35C84"/>
    <w:rsid w:val="00C36081"/>
    <w:rsid w:val="00C361F0"/>
    <w:rsid w:val="00C36876"/>
    <w:rsid w:val="00C36FF5"/>
    <w:rsid w:val="00C40137"/>
    <w:rsid w:val="00C40189"/>
    <w:rsid w:val="00C40AD2"/>
    <w:rsid w:val="00C40AE1"/>
    <w:rsid w:val="00C41132"/>
    <w:rsid w:val="00C413BF"/>
    <w:rsid w:val="00C413ED"/>
    <w:rsid w:val="00C41660"/>
    <w:rsid w:val="00C418A7"/>
    <w:rsid w:val="00C41917"/>
    <w:rsid w:val="00C42388"/>
    <w:rsid w:val="00C42B43"/>
    <w:rsid w:val="00C4314C"/>
    <w:rsid w:val="00C43224"/>
    <w:rsid w:val="00C43CFD"/>
    <w:rsid w:val="00C44096"/>
    <w:rsid w:val="00C4433B"/>
    <w:rsid w:val="00C4478B"/>
    <w:rsid w:val="00C447BD"/>
    <w:rsid w:val="00C448FF"/>
    <w:rsid w:val="00C44AD2"/>
    <w:rsid w:val="00C4507F"/>
    <w:rsid w:val="00C4513D"/>
    <w:rsid w:val="00C469A2"/>
    <w:rsid w:val="00C469E2"/>
    <w:rsid w:val="00C46C1B"/>
    <w:rsid w:val="00C46D81"/>
    <w:rsid w:val="00C47473"/>
    <w:rsid w:val="00C47569"/>
    <w:rsid w:val="00C47B3A"/>
    <w:rsid w:val="00C47F5D"/>
    <w:rsid w:val="00C50081"/>
    <w:rsid w:val="00C50312"/>
    <w:rsid w:val="00C503CB"/>
    <w:rsid w:val="00C503F6"/>
    <w:rsid w:val="00C506EA"/>
    <w:rsid w:val="00C50AB2"/>
    <w:rsid w:val="00C50BBC"/>
    <w:rsid w:val="00C50E54"/>
    <w:rsid w:val="00C5111D"/>
    <w:rsid w:val="00C511AB"/>
    <w:rsid w:val="00C511CB"/>
    <w:rsid w:val="00C51537"/>
    <w:rsid w:val="00C51747"/>
    <w:rsid w:val="00C517B9"/>
    <w:rsid w:val="00C51AF4"/>
    <w:rsid w:val="00C521FA"/>
    <w:rsid w:val="00C52C3C"/>
    <w:rsid w:val="00C52E7C"/>
    <w:rsid w:val="00C53018"/>
    <w:rsid w:val="00C53334"/>
    <w:rsid w:val="00C53354"/>
    <w:rsid w:val="00C53AF5"/>
    <w:rsid w:val="00C53E33"/>
    <w:rsid w:val="00C544AF"/>
    <w:rsid w:val="00C5483A"/>
    <w:rsid w:val="00C54848"/>
    <w:rsid w:val="00C551E3"/>
    <w:rsid w:val="00C5566A"/>
    <w:rsid w:val="00C557BD"/>
    <w:rsid w:val="00C5613C"/>
    <w:rsid w:val="00C564F1"/>
    <w:rsid w:val="00C575BB"/>
    <w:rsid w:val="00C57617"/>
    <w:rsid w:val="00C57B45"/>
    <w:rsid w:val="00C57DDB"/>
    <w:rsid w:val="00C57F36"/>
    <w:rsid w:val="00C57F5E"/>
    <w:rsid w:val="00C57FD0"/>
    <w:rsid w:val="00C608B5"/>
    <w:rsid w:val="00C6094C"/>
    <w:rsid w:val="00C60D9D"/>
    <w:rsid w:val="00C6102D"/>
    <w:rsid w:val="00C61579"/>
    <w:rsid w:val="00C619DC"/>
    <w:rsid w:val="00C61D1F"/>
    <w:rsid w:val="00C61F34"/>
    <w:rsid w:val="00C621E4"/>
    <w:rsid w:val="00C6227C"/>
    <w:rsid w:val="00C625B2"/>
    <w:rsid w:val="00C6282C"/>
    <w:rsid w:val="00C62B17"/>
    <w:rsid w:val="00C6339A"/>
    <w:rsid w:val="00C6358B"/>
    <w:rsid w:val="00C63FCC"/>
    <w:rsid w:val="00C64384"/>
    <w:rsid w:val="00C648AE"/>
    <w:rsid w:val="00C648D8"/>
    <w:rsid w:val="00C64F83"/>
    <w:rsid w:val="00C64FED"/>
    <w:rsid w:val="00C654EA"/>
    <w:rsid w:val="00C65910"/>
    <w:rsid w:val="00C65A68"/>
    <w:rsid w:val="00C65D86"/>
    <w:rsid w:val="00C65E18"/>
    <w:rsid w:val="00C66C58"/>
    <w:rsid w:val="00C66CE4"/>
    <w:rsid w:val="00C66D1D"/>
    <w:rsid w:val="00C67682"/>
    <w:rsid w:val="00C67870"/>
    <w:rsid w:val="00C67FDF"/>
    <w:rsid w:val="00C70827"/>
    <w:rsid w:val="00C70EC7"/>
    <w:rsid w:val="00C71C4F"/>
    <w:rsid w:val="00C71E5D"/>
    <w:rsid w:val="00C7231E"/>
    <w:rsid w:val="00C724AD"/>
    <w:rsid w:val="00C724BF"/>
    <w:rsid w:val="00C72BED"/>
    <w:rsid w:val="00C731CF"/>
    <w:rsid w:val="00C742AF"/>
    <w:rsid w:val="00C747F0"/>
    <w:rsid w:val="00C7497E"/>
    <w:rsid w:val="00C75823"/>
    <w:rsid w:val="00C75864"/>
    <w:rsid w:val="00C76715"/>
    <w:rsid w:val="00C76AA9"/>
    <w:rsid w:val="00C76B1B"/>
    <w:rsid w:val="00C76E9D"/>
    <w:rsid w:val="00C76FC2"/>
    <w:rsid w:val="00C77118"/>
    <w:rsid w:val="00C776FC"/>
    <w:rsid w:val="00C77FD4"/>
    <w:rsid w:val="00C80409"/>
    <w:rsid w:val="00C80754"/>
    <w:rsid w:val="00C80826"/>
    <w:rsid w:val="00C80949"/>
    <w:rsid w:val="00C80B43"/>
    <w:rsid w:val="00C80B8E"/>
    <w:rsid w:val="00C811E6"/>
    <w:rsid w:val="00C81249"/>
    <w:rsid w:val="00C81491"/>
    <w:rsid w:val="00C81513"/>
    <w:rsid w:val="00C81B00"/>
    <w:rsid w:val="00C82145"/>
    <w:rsid w:val="00C82205"/>
    <w:rsid w:val="00C82592"/>
    <w:rsid w:val="00C8272B"/>
    <w:rsid w:val="00C82B46"/>
    <w:rsid w:val="00C83542"/>
    <w:rsid w:val="00C837D9"/>
    <w:rsid w:val="00C83BC9"/>
    <w:rsid w:val="00C83E11"/>
    <w:rsid w:val="00C83E5B"/>
    <w:rsid w:val="00C83EE5"/>
    <w:rsid w:val="00C83F50"/>
    <w:rsid w:val="00C84178"/>
    <w:rsid w:val="00C84D19"/>
    <w:rsid w:val="00C857FF"/>
    <w:rsid w:val="00C85917"/>
    <w:rsid w:val="00C86B82"/>
    <w:rsid w:val="00C86B83"/>
    <w:rsid w:val="00C86D47"/>
    <w:rsid w:val="00C86DF4"/>
    <w:rsid w:val="00C86EF3"/>
    <w:rsid w:val="00C870FD"/>
    <w:rsid w:val="00C873C1"/>
    <w:rsid w:val="00C8749C"/>
    <w:rsid w:val="00C875CB"/>
    <w:rsid w:val="00C879F6"/>
    <w:rsid w:val="00C87C44"/>
    <w:rsid w:val="00C87C5F"/>
    <w:rsid w:val="00C90064"/>
    <w:rsid w:val="00C9022D"/>
    <w:rsid w:val="00C9029C"/>
    <w:rsid w:val="00C902D0"/>
    <w:rsid w:val="00C906EE"/>
    <w:rsid w:val="00C908D9"/>
    <w:rsid w:val="00C9098F"/>
    <w:rsid w:val="00C9140E"/>
    <w:rsid w:val="00C91AE7"/>
    <w:rsid w:val="00C91CAB"/>
    <w:rsid w:val="00C92794"/>
    <w:rsid w:val="00C92A4D"/>
    <w:rsid w:val="00C92B0D"/>
    <w:rsid w:val="00C9341F"/>
    <w:rsid w:val="00C93567"/>
    <w:rsid w:val="00C9374E"/>
    <w:rsid w:val="00C9393E"/>
    <w:rsid w:val="00C94E2D"/>
    <w:rsid w:val="00C95043"/>
    <w:rsid w:val="00C95285"/>
    <w:rsid w:val="00C953F7"/>
    <w:rsid w:val="00C961BE"/>
    <w:rsid w:val="00C96991"/>
    <w:rsid w:val="00C9701D"/>
    <w:rsid w:val="00C97418"/>
    <w:rsid w:val="00C979BC"/>
    <w:rsid w:val="00CA012F"/>
    <w:rsid w:val="00CA0195"/>
    <w:rsid w:val="00CA03C6"/>
    <w:rsid w:val="00CA0B95"/>
    <w:rsid w:val="00CA14BD"/>
    <w:rsid w:val="00CA155C"/>
    <w:rsid w:val="00CA19D1"/>
    <w:rsid w:val="00CA1D17"/>
    <w:rsid w:val="00CA21B5"/>
    <w:rsid w:val="00CA24B9"/>
    <w:rsid w:val="00CA2B67"/>
    <w:rsid w:val="00CA2C7D"/>
    <w:rsid w:val="00CA2C8D"/>
    <w:rsid w:val="00CA2D1C"/>
    <w:rsid w:val="00CA2E9C"/>
    <w:rsid w:val="00CA3B3A"/>
    <w:rsid w:val="00CA3C17"/>
    <w:rsid w:val="00CA41C0"/>
    <w:rsid w:val="00CA43C5"/>
    <w:rsid w:val="00CA510F"/>
    <w:rsid w:val="00CA51FB"/>
    <w:rsid w:val="00CA5ABC"/>
    <w:rsid w:val="00CA61D2"/>
    <w:rsid w:val="00CA67B7"/>
    <w:rsid w:val="00CA67C3"/>
    <w:rsid w:val="00CA6936"/>
    <w:rsid w:val="00CA707D"/>
    <w:rsid w:val="00CA70B7"/>
    <w:rsid w:val="00CA74F8"/>
    <w:rsid w:val="00CA7683"/>
    <w:rsid w:val="00CA798E"/>
    <w:rsid w:val="00CA7AF6"/>
    <w:rsid w:val="00CB002C"/>
    <w:rsid w:val="00CB02E4"/>
    <w:rsid w:val="00CB0352"/>
    <w:rsid w:val="00CB04CE"/>
    <w:rsid w:val="00CB0C2F"/>
    <w:rsid w:val="00CB0FB7"/>
    <w:rsid w:val="00CB12BE"/>
    <w:rsid w:val="00CB1A43"/>
    <w:rsid w:val="00CB1B90"/>
    <w:rsid w:val="00CB239B"/>
    <w:rsid w:val="00CB26E8"/>
    <w:rsid w:val="00CB297B"/>
    <w:rsid w:val="00CB31EA"/>
    <w:rsid w:val="00CB3388"/>
    <w:rsid w:val="00CB3CCF"/>
    <w:rsid w:val="00CB3E51"/>
    <w:rsid w:val="00CB3E86"/>
    <w:rsid w:val="00CB4064"/>
    <w:rsid w:val="00CB4108"/>
    <w:rsid w:val="00CB420D"/>
    <w:rsid w:val="00CB43F2"/>
    <w:rsid w:val="00CB45A5"/>
    <w:rsid w:val="00CB4982"/>
    <w:rsid w:val="00CB499B"/>
    <w:rsid w:val="00CB4CCC"/>
    <w:rsid w:val="00CB5352"/>
    <w:rsid w:val="00CB55C4"/>
    <w:rsid w:val="00CB5A54"/>
    <w:rsid w:val="00CB66E8"/>
    <w:rsid w:val="00CB6C74"/>
    <w:rsid w:val="00CB6D17"/>
    <w:rsid w:val="00CB6E44"/>
    <w:rsid w:val="00CB7071"/>
    <w:rsid w:val="00CB76F4"/>
    <w:rsid w:val="00CB7AD0"/>
    <w:rsid w:val="00CB7B4F"/>
    <w:rsid w:val="00CB7BB4"/>
    <w:rsid w:val="00CB7D80"/>
    <w:rsid w:val="00CB97C2"/>
    <w:rsid w:val="00CC0203"/>
    <w:rsid w:val="00CC0BE0"/>
    <w:rsid w:val="00CC0E06"/>
    <w:rsid w:val="00CC10F3"/>
    <w:rsid w:val="00CC11CF"/>
    <w:rsid w:val="00CC2762"/>
    <w:rsid w:val="00CC2781"/>
    <w:rsid w:val="00CC2C03"/>
    <w:rsid w:val="00CC2C92"/>
    <w:rsid w:val="00CC34EF"/>
    <w:rsid w:val="00CC36BD"/>
    <w:rsid w:val="00CC3748"/>
    <w:rsid w:val="00CC392F"/>
    <w:rsid w:val="00CC3A9B"/>
    <w:rsid w:val="00CC3AE1"/>
    <w:rsid w:val="00CC4150"/>
    <w:rsid w:val="00CC4382"/>
    <w:rsid w:val="00CC453A"/>
    <w:rsid w:val="00CC4DE3"/>
    <w:rsid w:val="00CC51A9"/>
    <w:rsid w:val="00CC5600"/>
    <w:rsid w:val="00CC5AA8"/>
    <w:rsid w:val="00CC5C32"/>
    <w:rsid w:val="00CC60C3"/>
    <w:rsid w:val="00CC6941"/>
    <w:rsid w:val="00CC6B9E"/>
    <w:rsid w:val="00CC73EE"/>
    <w:rsid w:val="00CC7DDC"/>
    <w:rsid w:val="00CD04F3"/>
    <w:rsid w:val="00CD0E69"/>
    <w:rsid w:val="00CD180F"/>
    <w:rsid w:val="00CD1E60"/>
    <w:rsid w:val="00CD20AA"/>
    <w:rsid w:val="00CD2174"/>
    <w:rsid w:val="00CD2F44"/>
    <w:rsid w:val="00CD3084"/>
    <w:rsid w:val="00CD308A"/>
    <w:rsid w:val="00CD3220"/>
    <w:rsid w:val="00CD331E"/>
    <w:rsid w:val="00CD3708"/>
    <w:rsid w:val="00CD3792"/>
    <w:rsid w:val="00CD3A30"/>
    <w:rsid w:val="00CD3D90"/>
    <w:rsid w:val="00CD40CE"/>
    <w:rsid w:val="00CD416A"/>
    <w:rsid w:val="00CD474E"/>
    <w:rsid w:val="00CD5398"/>
    <w:rsid w:val="00CD5642"/>
    <w:rsid w:val="00CD590B"/>
    <w:rsid w:val="00CD5B33"/>
    <w:rsid w:val="00CD5EC0"/>
    <w:rsid w:val="00CD60DB"/>
    <w:rsid w:val="00CD6845"/>
    <w:rsid w:val="00CD6AFC"/>
    <w:rsid w:val="00CD71AE"/>
    <w:rsid w:val="00CD7502"/>
    <w:rsid w:val="00CD7A82"/>
    <w:rsid w:val="00CE0224"/>
    <w:rsid w:val="00CE0275"/>
    <w:rsid w:val="00CE0583"/>
    <w:rsid w:val="00CE0680"/>
    <w:rsid w:val="00CE0CCE"/>
    <w:rsid w:val="00CE0D27"/>
    <w:rsid w:val="00CE0D59"/>
    <w:rsid w:val="00CE0F13"/>
    <w:rsid w:val="00CE16FB"/>
    <w:rsid w:val="00CE1FE6"/>
    <w:rsid w:val="00CE243B"/>
    <w:rsid w:val="00CE2509"/>
    <w:rsid w:val="00CE252C"/>
    <w:rsid w:val="00CE2564"/>
    <w:rsid w:val="00CE2647"/>
    <w:rsid w:val="00CE2690"/>
    <w:rsid w:val="00CE2D57"/>
    <w:rsid w:val="00CE357E"/>
    <w:rsid w:val="00CE3AA2"/>
    <w:rsid w:val="00CE3D57"/>
    <w:rsid w:val="00CE4296"/>
    <w:rsid w:val="00CE5174"/>
    <w:rsid w:val="00CE5C14"/>
    <w:rsid w:val="00CE5CC2"/>
    <w:rsid w:val="00CE5F62"/>
    <w:rsid w:val="00CE6131"/>
    <w:rsid w:val="00CE69DF"/>
    <w:rsid w:val="00CE6FAC"/>
    <w:rsid w:val="00CE7112"/>
    <w:rsid w:val="00CE7BCB"/>
    <w:rsid w:val="00CE7D55"/>
    <w:rsid w:val="00CE7DD3"/>
    <w:rsid w:val="00CE886A"/>
    <w:rsid w:val="00CF00B9"/>
    <w:rsid w:val="00CF0740"/>
    <w:rsid w:val="00CF0930"/>
    <w:rsid w:val="00CF0B80"/>
    <w:rsid w:val="00CF0C1A"/>
    <w:rsid w:val="00CF0F74"/>
    <w:rsid w:val="00CF146F"/>
    <w:rsid w:val="00CF1CE5"/>
    <w:rsid w:val="00CF1E16"/>
    <w:rsid w:val="00CF34E6"/>
    <w:rsid w:val="00CF3ADE"/>
    <w:rsid w:val="00CF3EC1"/>
    <w:rsid w:val="00CF48E6"/>
    <w:rsid w:val="00CF49A2"/>
    <w:rsid w:val="00CF4CB6"/>
    <w:rsid w:val="00CF4E1C"/>
    <w:rsid w:val="00CF5A39"/>
    <w:rsid w:val="00CF6613"/>
    <w:rsid w:val="00CF762D"/>
    <w:rsid w:val="00CF7B66"/>
    <w:rsid w:val="00CF7EC1"/>
    <w:rsid w:val="00D0024C"/>
    <w:rsid w:val="00D00B4B"/>
    <w:rsid w:val="00D01833"/>
    <w:rsid w:val="00D01987"/>
    <w:rsid w:val="00D01991"/>
    <w:rsid w:val="00D01BAF"/>
    <w:rsid w:val="00D01D66"/>
    <w:rsid w:val="00D020E8"/>
    <w:rsid w:val="00D02384"/>
    <w:rsid w:val="00D02A6E"/>
    <w:rsid w:val="00D02AA9"/>
    <w:rsid w:val="00D02C35"/>
    <w:rsid w:val="00D030BF"/>
    <w:rsid w:val="00D03117"/>
    <w:rsid w:val="00D032A6"/>
    <w:rsid w:val="00D034FB"/>
    <w:rsid w:val="00D03E34"/>
    <w:rsid w:val="00D04B0C"/>
    <w:rsid w:val="00D04BC6"/>
    <w:rsid w:val="00D04BE7"/>
    <w:rsid w:val="00D04F63"/>
    <w:rsid w:val="00D05009"/>
    <w:rsid w:val="00D059A5"/>
    <w:rsid w:val="00D05B5B"/>
    <w:rsid w:val="00D05BE8"/>
    <w:rsid w:val="00D05CFB"/>
    <w:rsid w:val="00D05E8B"/>
    <w:rsid w:val="00D06AFD"/>
    <w:rsid w:val="00D06B91"/>
    <w:rsid w:val="00D06DB4"/>
    <w:rsid w:val="00D06EBC"/>
    <w:rsid w:val="00D070EC"/>
    <w:rsid w:val="00D07654"/>
    <w:rsid w:val="00D07990"/>
    <w:rsid w:val="00D07A52"/>
    <w:rsid w:val="00D07C95"/>
    <w:rsid w:val="00D07E99"/>
    <w:rsid w:val="00D07F94"/>
    <w:rsid w:val="00D10640"/>
    <w:rsid w:val="00D1066D"/>
    <w:rsid w:val="00D10CDA"/>
    <w:rsid w:val="00D11528"/>
    <w:rsid w:val="00D11541"/>
    <w:rsid w:val="00D1191E"/>
    <w:rsid w:val="00D11F4E"/>
    <w:rsid w:val="00D122A5"/>
    <w:rsid w:val="00D12744"/>
    <w:rsid w:val="00D12782"/>
    <w:rsid w:val="00D132F9"/>
    <w:rsid w:val="00D13989"/>
    <w:rsid w:val="00D139FB"/>
    <w:rsid w:val="00D13DC0"/>
    <w:rsid w:val="00D13F1B"/>
    <w:rsid w:val="00D140E4"/>
    <w:rsid w:val="00D14272"/>
    <w:rsid w:val="00D147AC"/>
    <w:rsid w:val="00D14AA5"/>
    <w:rsid w:val="00D14DF7"/>
    <w:rsid w:val="00D151C2"/>
    <w:rsid w:val="00D15688"/>
    <w:rsid w:val="00D15827"/>
    <w:rsid w:val="00D15969"/>
    <w:rsid w:val="00D15B9D"/>
    <w:rsid w:val="00D15BA5"/>
    <w:rsid w:val="00D1616C"/>
    <w:rsid w:val="00D1705B"/>
    <w:rsid w:val="00D1787F"/>
    <w:rsid w:val="00D2013C"/>
    <w:rsid w:val="00D20302"/>
    <w:rsid w:val="00D2064C"/>
    <w:rsid w:val="00D20A56"/>
    <w:rsid w:val="00D20AF2"/>
    <w:rsid w:val="00D211BC"/>
    <w:rsid w:val="00D2122B"/>
    <w:rsid w:val="00D21244"/>
    <w:rsid w:val="00D21476"/>
    <w:rsid w:val="00D21679"/>
    <w:rsid w:val="00D222A2"/>
    <w:rsid w:val="00D22460"/>
    <w:rsid w:val="00D225BC"/>
    <w:rsid w:val="00D22DF9"/>
    <w:rsid w:val="00D22EF6"/>
    <w:rsid w:val="00D23347"/>
    <w:rsid w:val="00D2334E"/>
    <w:rsid w:val="00D23A38"/>
    <w:rsid w:val="00D23AB8"/>
    <w:rsid w:val="00D23CC6"/>
    <w:rsid w:val="00D23D5F"/>
    <w:rsid w:val="00D24058"/>
    <w:rsid w:val="00D240B8"/>
    <w:rsid w:val="00D24CF4"/>
    <w:rsid w:val="00D24F78"/>
    <w:rsid w:val="00D24FD5"/>
    <w:rsid w:val="00D251B6"/>
    <w:rsid w:val="00D256E2"/>
    <w:rsid w:val="00D25A5A"/>
    <w:rsid w:val="00D25D02"/>
    <w:rsid w:val="00D26060"/>
    <w:rsid w:val="00D261C1"/>
    <w:rsid w:val="00D26657"/>
    <w:rsid w:val="00D26D9B"/>
    <w:rsid w:val="00D27E83"/>
    <w:rsid w:val="00D30F0D"/>
    <w:rsid w:val="00D30F4B"/>
    <w:rsid w:val="00D310F1"/>
    <w:rsid w:val="00D313B5"/>
    <w:rsid w:val="00D313C5"/>
    <w:rsid w:val="00D31D73"/>
    <w:rsid w:val="00D3219D"/>
    <w:rsid w:val="00D3238A"/>
    <w:rsid w:val="00D326DD"/>
    <w:rsid w:val="00D328E6"/>
    <w:rsid w:val="00D3299E"/>
    <w:rsid w:val="00D32B8D"/>
    <w:rsid w:val="00D32E01"/>
    <w:rsid w:val="00D33270"/>
    <w:rsid w:val="00D33D2D"/>
    <w:rsid w:val="00D3470D"/>
    <w:rsid w:val="00D348AF"/>
    <w:rsid w:val="00D34F72"/>
    <w:rsid w:val="00D353A5"/>
    <w:rsid w:val="00D35428"/>
    <w:rsid w:val="00D3581C"/>
    <w:rsid w:val="00D364B4"/>
    <w:rsid w:val="00D36EA2"/>
    <w:rsid w:val="00D37972"/>
    <w:rsid w:val="00D40477"/>
    <w:rsid w:val="00D4065B"/>
    <w:rsid w:val="00D410AE"/>
    <w:rsid w:val="00D414AD"/>
    <w:rsid w:val="00D4206A"/>
    <w:rsid w:val="00D425A0"/>
    <w:rsid w:val="00D4264E"/>
    <w:rsid w:val="00D426F1"/>
    <w:rsid w:val="00D42AF4"/>
    <w:rsid w:val="00D42AF9"/>
    <w:rsid w:val="00D4319D"/>
    <w:rsid w:val="00D4330D"/>
    <w:rsid w:val="00D43621"/>
    <w:rsid w:val="00D439F4"/>
    <w:rsid w:val="00D43F2A"/>
    <w:rsid w:val="00D443DB"/>
    <w:rsid w:val="00D45511"/>
    <w:rsid w:val="00D45597"/>
    <w:rsid w:val="00D45773"/>
    <w:rsid w:val="00D45AB1"/>
    <w:rsid w:val="00D46345"/>
    <w:rsid w:val="00D46353"/>
    <w:rsid w:val="00D463B2"/>
    <w:rsid w:val="00D4655A"/>
    <w:rsid w:val="00D46870"/>
    <w:rsid w:val="00D46A14"/>
    <w:rsid w:val="00D471D5"/>
    <w:rsid w:val="00D474F8"/>
    <w:rsid w:val="00D47643"/>
    <w:rsid w:val="00D47A4E"/>
    <w:rsid w:val="00D47E05"/>
    <w:rsid w:val="00D502E7"/>
    <w:rsid w:val="00D50305"/>
    <w:rsid w:val="00D5078B"/>
    <w:rsid w:val="00D50794"/>
    <w:rsid w:val="00D5082A"/>
    <w:rsid w:val="00D50B2C"/>
    <w:rsid w:val="00D50B58"/>
    <w:rsid w:val="00D50ECC"/>
    <w:rsid w:val="00D51268"/>
    <w:rsid w:val="00D5132F"/>
    <w:rsid w:val="00D52053"/>
    <w:rsid w:val="00D522C1"/>
    <w:rsid w:val="00D5283D"/>
    <w:rsid w:val="00D53456"/>
    <w:rsid w:val="00D5348C"/>
    <w:rsid w:val="00D53536"/>
    <w:rsid w:val="00D53D75"/>
    <w:rsid w:val="00D53E47"/>
    <w:rsid w:val="00D53F0C"/>
    <w:rsid w:val="00D54110"/>
    <w:rsid w:val="00D545EE"/>
    <w:rsid w:val="00D548C1"/>
    <w:rsid w:val="00D549A9"/>
    <w:rsid w:val="00D54C31"/>
    <w:rsid w:val="00D54CFE"/>
    <w:rsid w:val="00D5665B"/>
    <w:rsid w:val="00D5691F"/>
    <w:rsid w:val="00D56CE0"/>
    <w:rsid w:val="00D57041"/>
    <w:rsid w:val="00D570E9"/>
    <w:rsid w:val="00D571C7"/>
    <w:rsid w:val="00D572DE"/>
    <w:rsid w:val="00D5785E"/>
    <w:rsid w:val="00D578C2"/>
    <w:rsid w:val="00D579B0"/>
    <w:rsid w:val="00D57BB0"/>
    <w:rsid w:val="00D6008B"/>
    <w:rsid w:val="00D6028D"/>
    <w:rsid w:val="00D6072E"/>
    <w:rsid w:val="00D60A45"/>
    <w:rsid w:val="00D60AF3"/>
    <w:rsid w:val="00D60D54"/>
    <w:rsid w:val="00D613E5"/>
    <w:rsid w:val="00D615B7"/>
    <w:rsid w:val="00D623A6"/>
    <w:rsid w:val="00D6247A"/>
    <w:rsid w:val="00D62593"/>
    <w:rsid w:val="00D628DE"/>
    <w:rsid w:val="00D630A1"/>
    <w:rsid w:val="00D631D0"/>
    <w:rsid w:val="00D63615"/>
    <w:rsid w:val="00D63880"/>
    <w:rsid w:val="00D63AC2"/>
    <w:rsid w:val="00D640B8"/>
    <w:rsid w:val="00D64594"/>
    <w:rsid w:val="00D65213"/>
    <w:rsid w:val="00D65410"/>
    <w:rsid w:val="00D654BF"/>
    <w:rsid w:val="00D65534"/>
    <w:rsid w:val="00D6562E"/>
    <w:rsid w:val="00D66265"/>
    <w:rsid w:val="00D66351"/>
    <w:rsid w:val="00D667F0"/>
    <w:rsid w:val="00D6687E"/>
    <w:rsid w:val="00D6697B"/>
    <w:rsid w:val="00D669B5"/>
    <w:rsid w:val="00D66FEE"/>
    <w:rsid w:val="00D67213"/>
    <w:rsid w:val="00D6737F"/>
    <w:rsid w:val="00D67A72"/>
    <w:rsid w:val="00D702EE"/>
    <w:rsid w:val="00D70368"/>
    <w:rsid w:val="00D70813"/>
    <w:rsid w:val="00D70F83"/>
    <w:rsid w:val="00D713B1"/>
    <w:rsid w:val="00D7149D"/>
    <w:rsid w:val="00D715D8"/>
    <w:rsid w:val="00D71746"/>
    <w:rsid w:val="00D717DE"/>
    <w:rsid w:val="00D71C4F"/>
    <w:rsid w:val="00D71CC3"/>
    <w:rsid w:val="00D71DD4"/>
    <w:rsid w:val="00D7202F"/>
    <w:rsid w:val="00D720AE"/>
    <w:rsid w:val="00D7238A"/>
    <w:rsid w:val="00D72833"/>
    <w:rsid w:val="00D7287F"/>
    <w:rsid w:val="00D72952"/>
    <w:rsid w:val="00D72BC0"/>
    <w:rsid w:val="00D736E8"/>
    <w:rsid w:val="00D73F04"/>
    <w:rsid w:val="00D74612"/>
    <w:rsid w:val="00D74848"/>
    <w:rsid w:val="00D74F52"/>
    <w:rsid w:val="00D75A42"/>
    <w:rsid w:val="00D75BFC"/>
    <w:rsid w:val="00D75D29"/>
    <w:rsid w:val="00D76691"/>
    <w:rsid w:val="00D76894"/>
    <w:rsid w:val="00D770F4"/>
    <w:rsid w:val="00D7713D"/>
    <w:rsid w:val="00D772EB"/>
    <w:rsid w:val="00D7747D"/>
    <w:rsid w:val="00D77AA1"/>
    <w:rsid w:val="00D8011E"/>
    <w:rsid w:val="00D8084D"/>
    <w:rsid w:val="00D8086C"/>
    <w:rsid w:val="00D80B32"/>
    <w:rsid w:val="00D80D07"/>
    <w:rsid w:val="00D80FED"/>
    <w:rsid w:val="00D811EB"/>
    <w:rsid w:val="00D8179E"/>
    <w:rsid w:val="00D81BAA"/>
    <w:rsid w:val="00D82D78"/>
    <w:rsid w:val="00D839A9"/>
    <w:rsid w:val="00D83B21"/>
    <w:rsid w:val="00D83D31"/>
    <w:rsid w:val="00D846D7"/>
    <w:rsid w:val="00D84700"/>
    <w:rsid w:val="00D847AE"/>
    <w:rsid w:val="00D84E1C"/>
    <w:rsid w:val="00D8519A"/>
    <w:rsid w:val="00D85582"/>
    <w:rsid w:val="00D859C9"/>
    <w:rsid w:val="00D85E12"/>
    <w:rsid w:val="00D86135"/>
    <w:rsid w:val="00D8629A"/>
    <w:rsid w:val="00D87323"/>
    <w:rsid w:val="00D87896"/>
    <w:rsid w:val="00D87C8C"/>
    <w:rsid w:val="00D90029"/>
    <w:rsid w:val="00D90305"/>
    <w:rsid w:val="00D904A0"/>
    <w:rsid w:val="00D9062C"/>
    <w:rsid w:val="00D908EE"/>
    <w:rsid w:val="00D90944"/>
    <w:rsid w:val="00D91C9D"/>
    <w:rsid w:val="00D91EBD"/>
    <w:rsid w:val="00D91F66"/>
    <w:rsid w:val="00D92467"/>
    <w:rsid w:val="00D92565"/>
    <w:rsid w:val="00D9269A"/>
    <w:rsid w:val="00D926B4"/>
    <w:rsid w:val="00D92B60"/>
    <w:rsid w:val="00D92C68"/>
    <w:rsid w:val="00D92E64"/>
    <w:rsid w:val="00D93E79"/>
    <w:rsid w:val="00D94423"/>
    <w:rsid w:val="00D944D1"/>
    <w:rsid w:val="00D94551"/>
    <w:rsid w:val="00D94674"/>
    <w:rsid w:val="00D94C77"/>
    <w:rsid w:val="00D94D6C"/>
    <w:rsid w:val="00D94EF2"/>
    <w:rsid w:val="00D95303"/>
    <w:rsid w:val="00D953DD"/>
    <w:rsid w:val="00D9592C"/>
    <w:rsid w:val="00D959AD"/>
    <w:rsid w:val="00D95EED"/>
    <w:rsid w:val="00D96961"/>
    <w:rsid w:val="00D9740C"/>
    <w:rsid w:val="00D97441"/>
    <w:rsid w:val="00D97A63"/>
    <w:rsid w:val="00DA030C"/>
    <w:rsid w:val="00DA0557"/>
    <w:rsid w:val="00DA065F"/>
    <w:rsid w:val="00DA0B1C"/>
    <w:rsid w:val="00DA0B23"/>
    <w:rsid w:val="00DA0B75"/>
    <w:rsid w:val="00DA0E9A"/>
    <w:rsid w:val="00DA1719"/>
    <w:rsid w:val="00DA1C46"/>
    <w:rsid w:val="00DA2165"/>
    <w:rsid w:val="00DA21DA"/>
    <w:rsid w:val="00DA2585"/>
    <w:rsid w:val="00DA26AE"/>
    <w:rsid w:val="00DA27DE"/>
    <w:rsid w:val="00DA2C01"/>
    <w:rsid w:val="00DA327C"/>
    <w:rsid w:val="00DA33DC"/>
    <w:rsid w:val="00DA3670"/>
    <w:rsid w:val="00DA3BF5"/>
    <w:rsid w:val="00DA3C9C"/>
    <w:rsid w:val="00DA461D"/>
    <w:rsid w:val="00DA4B46"/>
    <w:rsid w:val="00DA4C9E"/>
    <w:rsid w:val="00DA5261"/>
    <w:rsid w:val="00DA584B"/>
    <w:rsid w:val="00DA5D91"/>
    <w:rsid w:val="00DA5E1E"/>
    <w:rsid w:val="00DA5F68"/>
    <w:rsid w:val="00DA6607"/>
    <w:rsid w:val="00DA6687"/>
    <w:rsid w:val="00DA712E"/>
    <w:rsid w:val="00DA72ED"/>
    <w:rsid w:val="00DA73CF"/>
    <w:rsid w:val="00DA7645"/>
    <w:rsid w:val="00DA76E0"/>
    <w:rsid w:val="00DA7B5A"/>
    <w:rsid w:val="00DA7F8B"/>
    <w:rsid w:val="00DB0223"/>
    <w:rsid w:val="00DB0632"/>
    <w:rsid w:val="00DB0870"/>
    <w:rsid w:val="00DB0DA8"/>
    <w:rsid w:val="00DB0DC9"/>
    <w:rsid w:val="00DB0ED0"/>
    <w:rsid w:val="00DB0EEF"/>
    <w:rsid w:val="00DB106C"/>
    <w:rsid w:val="00DB15E7"/>
    <w:rsid w:val="00DB1626"/>
    <w:rsid w:val="00DB20D3"/>
    <w:rsid w:val="00DB2309"/>
    <w:rsid w:val="00DB282E"/>
    <w:rsid w:val="00DB3089"/>
    <w:rsid w:val="00DB332A"/>
    <w:rsid w:val="00DB3B94"/>
    <w:rsid w:val="00DB4154"/>
    <w:rsid w:val="00DB4344"/>
    <w:rsid w:val="00DB4D41"/>
    <w:rsid w:val="00DB4DA1"/>
    <w:rsid w:val="00DB4F68"/>
    <w:rsid w:val="00DB53D3"/>
    <w:rsid w:val="00DB5F2B"/>
    <w:rsid w:val="00DB6595"/>
    <w:rsid w:val="00DB677F"/>
    <w:rsid w:val="00DB67B9"/>
    <w:rsid w:val="00DB6F21"/>
    <w:rsid w:val="00DB745C"/>
    <w:rsid w:val="00DB794B"/>
    <w:rsid w:val="00DC01E9"/>
    <w:rsid w:val="00DC0B07"/>
    <w:rsid w:val="00DC0B7F"/>
    <w:rsid w:val="00DC0DD5"/>
    <w:rsid w:val="00DC208B"/>
    <w:rsid w:val="00DC212B"/>
    <w:rsid w:val="00DC2478"/>
    <w:rsid w:val="00DC2811"/>
    <w:rsid w:val="00DC2B80"/>
    <w:rsid w:val="00DC2E9B"/>
    <w:rsid w:val="00DC2FA5"/>
    <w:rsid w:val="00DC35FF"/>
    <w:rsid w:val="00DC3FA3"/>
    <w:rsid w:val="00DC40A2"/>
    <w:rsid w:val="00DC4D48"/>
    <w:rsid w:val="00DC51B5"/>
    <w:rsid w:val="00DC539C"/>
    <w:rsid w:val="00DC5934"/>
    <w:rsid w:val="00DC597B"/>
    <w:rsid w:val="00DC5C2A"/>
    <w:rsid w:val="00DC62CB"/>
    <w:rsid w:val="00DC688F"/>
    <w:rsid w:val="00DC6C3A"/>
    <w:rsid w:val="00DC6EF1"/>
    <w:rsid w:val="00DC74E6"/>
    <w:rsid w:val="00DC775E"/>
    <w:rsid w:val="00DC7C78"/>
    <w:rsid w:val="00DD00B0"/>
    <w:rsid w:val="00DD09CE"/>
    <w:rsid w:val="00DD0B75"/>
    <w:rsid w:val="00DD0F6C"/>
    <w:rsid w:val="00DD1355"/>
    <w:rsid w:val="00DD1BE4"/>
    <w:rsid w:val="00DD1C5A"/>
    <w:rsid w:val="00DD1D4E"/>
    <w:rsid w:val="00DD203E"/>
    <w:rsid w:val="00DD2050"/>
    <w:rsid w:val="00DD2057"/>
    <w:rsid w:val="00DD20F9"/>
    <w:rsid w:val="00DD27AC"/>
    <w:rsid w:val="00DD2A05"/>
    <w:rsid w:val="00DD2F31"/>
    <w:rsid w:val="00DD3265"/>
    <w:rsid w:val="00DD392A"/>
    <w:rsid w:val="00DD3A5B"/>
    <w:rsid w:val="00DD3D25"/>
    <w:rsid w:val="00DD4755"/>
    <w:rsid w:val="00DD4DC9"/>
    <w:rsid w:val="00DD54CF"/>
    <w:rsid w:val="00DD57FD"/>
    <w:rsid w:val="00DD5C39"/>
    <w:rsid w:val="00DD5FC6"/>
    <w:rsid w:val="00DD65AF"/>
    <w:rsid w:val="00DD6974"/>
    <w:rsid w:val="00DD7565"/>
    <w:rsid w:val="00DD7C1F"/>
    <w:rsid w:val="00DD7D28"/>
    <w:rsid w:val="00DE0AC7"/>
    <w:rsid w:val="00DE1269"/>
    <w:rsid w:val="00DE15EE"/>
    <w:rsid w:val="00DE1F9C"/>
    <w:rsid w:val="00DE2338"/>
    <w:rsid w:val="00DE2902"/>
    <w:rsid w:val="00DE3ED9"/>
    <w:rsid w:val="00DE3F34"/>
    <w:rsid w:val="00DE4AFC"/>
    <w:rsid w:val="00DE4F42"/>
    <w:rsid w:val="00DE501C"/>
    <w:rsid w:val="00DE5058"/>
    <w:rsid w:val="00DE51C9"/>
    <w:rsid w:val="00DE52E7"/>
    <w:rsid w:val="00DE556A"/>
    <w:rsid w:val="00DE5B22"/>
    <w:rsid w:val="00DE60A8"/>
    <w:rsid w:val="00DE6343"/>
    <w:rsid w:val="00DE681F"/>
    <w:rsid w:val="00DE6AEF"/>
    <w:rsid w:val="00DE7258"/>
    <w:rsid w:val="00DE733C"/>
    <w:rsid w:val="00DE767F"/>
    <w:rsid w:val="00DE76FC"/>
    <w:rsid w:val="00DE7763"/>
    <w:rsid w:val="00DE77C9"/>
    <w:rsid w:val="00DE77CC"/>
    <w:rsid w:val="00DE7865"/>
    <w:rsid w:val="00DE7884"/>
    <w:rsid w:val="00DE7E0C"/>
    <w:rsid w:val="00DE7E97"/>
    <w:rsid w:val="00DF0740"/>
    <w:rsid w:val="00DF0DD7"/>
    <w:rsid w:val="00DF1304"/>
    <w:rsid w:val="00DF1913"/>
    <w:rsid w:val="00DF219F"/>
    <w:rsid w:val="00DF245A"/>
    <w:rsid w:val="00DF257F"/>
    <w:rsid w:val="00DF2FD7"/>
    <w:rsid w:val="00DF30C7"/>
    <w:rsid w:val="00DF34C6"/>
    <w:rsid w:val="00DF378D"/>
    <w:rsid w:val="00DF393E"/>
    <w:rsid w:val="00DF3D86"/>
    <w:rsid w:val="00DF4940"/>
    <w:rsid w:val="00DF4B06"/>
    <w:rsid w:val="00DF4E0D"/>
    <w:rsid w:val="00DF4E59"/>
    <w:rsid w:val="00DF4F58"/>
    <w:rsid w:val="00DF5806"/>
    <w:rsid w:val="00DF5B57"/>
    <w:rsid w:val="00DF5BE3"/>
    <w:rsid w:val="00DF5BE8"/>
    <w:rsid w:val="00DF5EF1"/>
    <w:rsid w:val="00DF601A"/>
    <w:rsid w:val="00DF66DC"/>
    <w:rsid w:val="00DF6B50"/>
    <w:rsid w:val="00DF6F84"/>
    <w:rsid w:val="00DF74A1"/>
    <w:rsid w:val="00DF7591"/>
    <w:rsid w:val="00DF7987"/>
    <w:rsid w:val="00DF7A33"/>
    <w:rsid w:val="00DF7BF5"/>
    <w:rsid w:val="00DF7DCD"/>
    <w:rsid w:val="00DF7EDF"/>
    <w:rsid w:val="00E002CD"/>
    <w:rsid w:val="00E00330"/>
    <w:rsid w:val="00E00861"/>
    <w:rsid w:val="00E00916"/>
    <w:rsid w:val="00E00B6A"/>
    <w:rsid w:val="00E010C4"/>
    <w:rsid w:val="00E01274"/>
    <w:rsid w:val="00E0152C"/>
    <w:rsid w:val="00E015A7"/>
    <w:rsid w:val="00E0168C"/>
    <w:rsid w:val="00E018FB"/>
    <w:rsid w:val="00E01A53"/>
    <w:rsid w:val="00E01E42"/>
    <w:rsid w:val="00E020EF"/>
    <w:rsid w:val="00E024DF"/>
    <w:rsid w:val="00E0269D"/>
    <w:rsid w:val="00E02762"/>
    <w:rsid w:val="00E02B4E"/>
    <w:rsid w:val="00E02FE6"/>
    <w:rsid w:val="00E03602"/>
    <w:rsid w:val="00E0378F"/>
    <w:rsid w:val="00E03AC9"/>
    <w:rsid w:val="00E041CD"/>
    <w:rsid w:val="00E0461F"/>
    <w:rsid w:val="00E04D92"/>
    <w:rsid w:val="00E04DE5"/>
    <w:rsid w:val="00E04E39"/>
    <w:rsid w:val="00E058B3"/>
    <w:rsid w:val="00E0596D"/>
    <w:rsid w:val="00E06AC3"/>
    <w:rsid w:val="00E06B05"/>
    <w:rsid w:val="00E06E0B"/>
    <w:rsid w:val="00E06F2D"/>
    <w:rsid w:val="00E0711A"/>
    <w:rsid w:val="00E07220"/>
    <w:rsid w:val="00E075A0"/>
    <w:rsid w:val="00E07BBD"/>
    <w:rsid w:val="00E100F3"/>
    <w:rsid w:val="00E10351"/>
    <w:rsid w:val="00E10ACB"/>
    <w:rsid w:val="00E10DB8"/>
    <w:rsid w:val="00E114E7"/>
    <w:rsid w:val="00E1167D"/>
    <w:rsid w:val="00E11D76"/>
    <w:rsid w:val="00E11E72"/>
    <w:rsid w:val="00E122FB"/>
    <w:rsid w:val="00E12C5F"/>
    <w:rsid w:val="00E12E09"/>
    <w:rsid w:val="00E13395"/>
    <w:rsid w:val="00E13624"/>
    <w:rsid w:val="00E13EB3"/>
    <w:rsid w:val="00E13F43"/>
    <w:rsid w:val="00E141F1"/>
    <w:rsid w:val="00E14455"/>
    <w:rsid w:val="00E144C4"/>
    <w:rsid w:val="00E14688"/>
    <w:rsid w:val="00E147C0"/>
    <w:rsid w:val="00E14946"/>
    <w:rsid w:val="00E14D44"/>
    <w:rsid w:val="00E151C8"/>
    <w:rsid w:val="00E15497"/>
    <w:rsid w:val="00E156A9"/>
    <w:rsid w:val="00E15A6C"/>
    <w:rsid w:val="00E15ABE"/>
    <w:rsid w:val="00E15DF1"/>
    <w:rsid w:val="00E16462"/>
    <w:rsid w:val="00E16517"/>
    <w:rsid w:val="00E16B39"/>
    <w:rsid w:val="00E16B71"/>
    <w:rsid w:val="00E16F3C"/>
    <w:rsid w:val="00E17644"/>
    <w:rsid w:val="00E1792A"/>
    <w:rsid w:val="00E17970"/>
    <w:rsid w:val="00E17BFB"/>
    <w:rsid w:val="00E20128"/>
    <w:rsid w:val="00E20248"/>
    <w:rsid w:val="00E2111E"/>
    <w:rsid w:val="00E21325"/>
    <w:rsid w:val="00E2137E"/>
    <w:rsid w:val="00E2169C"/>
    <w:rsid w:val="00E21715"/>
    <w:rsid w:val="00E222C2"/>
    <w:rsid w:val="00E223E8"/>
    <w:rsid w:val="00E22418"/>
    <w:rsid w:val="00E22A13"/>
    <w:rsid w:val="00E22B17"/>
    <w:rsid w:val="00E22C04"/>
    <w:rsid w:val="00E22D54"/>
    <w:rsid w:val="00E22E52"/>
    <w:rsid w:val="00E232D8"/>
    <w:rsid w:val="00E23C20"/>
    <w:rsid w:val="00E23CDC"/>
    <w:rsid w:val="00E23E19"/>
    <w:rsid w:val="00E23E24"/>
    <w:rsid w:val="00E24342"/>
    <w:rsid w:val="00E24421"/>
    <w:rsid w:val="00E24923"/>
    <w:rsid w:val="00E251DD"/>
    <w:rsid w:val="00E2525F"/>
    <w:rsid w:val="00E252E9"/>
    <w:rsid w:val="00E25E5B"/>
    <w:rsid w:val="00E25FB9"/>
    <w:rsid w:val="00E26310"/>
    <w:rsid w:val="00E2696F"/>
    <w:rsid w:val="00E26F8B"/>
    <w:rsid w:val="00E27632"/>
    <w:rsid w:val="00E27734"/>
    <w:rsid w:val="00E2783D"/>
    <w:rsid w:val="00E27884"/>
    <w:rsid w:val="00E27C4C"/>
    <w:rsid w:val="00E27E32"/>
    <w:rsid w:val="00E3055D"/>
    <w:rsid w:val="00E30862"/>
    <w:rsid w:val="00E30AE7"/>
    <w:rsid w:val="00E30DBC"/>
    <w:rsid w:val="00E3122D"/>
    <w:rsid w:val="00E313FE"/>
    <w:rsid w:val="00E31522"/>
    <w:rsid w:val="00E31BA4"/>
    <w:rsid w:val="00E32033"/>
    <w:rsid w:val="00E32199"/>
    <w:rsid w:val="00E322F9"/>
    <w:rsid w:val="00E323A8"/>
    <w:rsid w:val="00E32853"/>
    <w:rsid w:val="00E32E6B"/>
    <w:rsid w:val="00E3335F"/>
    <w:rsid w:val="00E3352C"/>
    <w:rsid w:val="00E33586"/>
    <w:rsid w:val="00E33727"/>
    <w:rsid w:val="00E33AB1"/>
    <w:rsid w:val="00E3422A"/>
    <w:rsid w:val="00E3458C"/>
    <w:rsid w:val="00E3466D"/>
    <w:rsid w:val="00E34A4F"/>
    <w:rsid w:val="00E34B8B"/>
    <w:rsid w:val="00E3574F"/>
    <w:rsid w:val="00E35BA5"/>
    <w:rsid w:val="00E35D75"/>
    <w:rsid w:val="00E36341"/>
    <w:rsid w:val="00E36EDA"/>
    <w:rsid w:val="00E374B1"/>
    <w:rsid w:val="00E378CC"/>
    <w:rsid w:val="00E37CBB"/>
    <w:rsid w:val="00E37D52"/>
    <w:rsid w:val="00E37D92"/>
    <w:rsid w:val="00E40AB2"/>
    <w:rsid w:val="00E40CD8"/>
    <w:rsid w:val="00E40EC3"/>
    <w:rsid w:val="00E4103E"/>
    <w:rsid w:val="00E414C1"/>
    <w:rsid w:val="00E41889"/>
    <w:rsid w:val="00E41AA9"/>
    <w:rsid w:val="00E41ADD"/>
    <w:rsid w:val="00E41B6A"/>
    <w:rsid w:val="00E424A8"/>
    <w:rsid w:val="00E426DE"/>
    <w:rsid w:val="00E42E5A"/>
    <w:rsid w:val="00E432B8"/>
    <w:rsid w:val="00E4336D"/>
    <w:rsid w:val="00E43484"/>
    <w:rsid w:val="00E43F83"/>
    <w:rsid w:val="00E44262"/>
    <w:rsid w:val="00E44391"/>
    <w:rsid w:val="00E44683"/>
    <w:rsid w:val="00E44883"/>
    <w:rsid w:val="00E450CA"/>
    <w:rsid w:val="00E45EC1"/>
    <w:rsid w:val="00E45EC2"/>
    <w:rsid w:val="00E46568"/>
    <w:rsid w:val="00E46C66"/>
    <w:rsid w:val="00E470D2"/>
    <w:rsid w:val="00E470E1"/>
    <w:rsid w:val="00E47108"/>
    <w:rsid w:val="00E471D5"/>
    <w:rsid w:val="00E47244"/>
    <w:rsid w:val="00E4752D"/>
    <w:rsid w:val="00E47914"/>
    <w:rsid w:val="00E47F82"/>
    <w:rsid w:val="00E50325"/>
    <w:rsid w:val="00E50543"/>
    <w:rsid w:val="00E50758"/>
    <w:rsid w:val="00E50A0C"/>
    <w:rsid w:val="00E51329"/>
    <w:rsid w:val="00E51361"/>
    <w:rsid w:val="00E51411"/>
    <w:rsid w:val="00E51BD8"/>
    <w:rsid w:val="00E51EE0"/>
    <w:rsid w:val="00E52121"/>
    <w:rsid w:val="00E52258"/>
    <w:rsid w:val="00E52330"/>
    <w:rsid w:val="00E5254E"/>
    <w:rsid w:val="00E52603"/>
    <w:rsid w:val="00E52E7A"/>
    <w:rsid w:val="00E52F45"/>
    <w:rsid w:val="00E53068"/>
    <w:rsid w:val="00E53226"/>
    <w:rsid w:val="00E53877"/>
    <w:rsid w:val="00E5412E"/>
    <w:rsid w:val="00E54320"/>
    <w:rsid w:val="00E545AB"/>
    <w:rsid w:val="00E54A4A"/>
    <w:rsid w:val="00E54EC1"/>
    <w:rsid w:val="00E55112"/>
    <w:rsid w:val="00E554B1"/>
    <w:rsid w:val="00E55C1C"/>
    <w:rsid w:val="00E55E69"/>
    <w:rsid w:val="00E561D2"/>
    <w:rsid w:val="00E56695"/>
    <w:rsid w:val="00E56EDA"/>
    <w:rsid w:val="00E56F30"/>
    <w:rsid w:val="00E571AC"/>
    <w:rsid w:val="00E57261"/>
    <w:rsid w:val="00E57677"/>
    <w:rsid w:val="00E57731"/>
    <w:rsid w:val="00E57752"/>
    <w:rsid w:val="00E57AC3"/>
    <w:rsid w:val="00E57DA1"/>
    <w:rsid w:val="00E57F51"/>
    <w:rsid w:val="00E60110"/>
    <w:rsid w:val="00E603C6"/>
    <w:rsid w:val="00E6040A"/>
    <w:rsid w:val="00E60418"/>
    <w:rsid w:val="00E61661"/>
    <w:rsid w:val="00E618B2"/>
    <w:rsid w:val="00E61CBC"/>
    <w:rsid w:val="00E61E95"/>
    <w:rsid w:val="00E61FBF"/>
    <w:rsid w:val="00E623AB"/>
    <w:rsid w:val="00E628BC"/>
    <w:rsid w:val="00E62BA2"/>
    <w:rsid w:val="00E6345B"/>
    <w:rsid w:val="00E63628"/>
    <w:rsid w:val="00E63CF2"/>
    <w:rsid w:val="00E63D2D"/>
    <w:rsid w:val="00E63E3C"/>
    <w:rsid w:val="00E6417F"/>
    <w:rsid w:val="00E64248"/>
    <w:rsid w:val="00E64630"/>
    <w:rsid w:val="00E65009"/>
    <w:rsid w:val="00E65B77"/>
    <w:rsid w:val="00E6715A"/>
    <w:rsid w:val="00E675A4"/>
    <w:rsid w:val="00E6778A"/>
    <w:rsid w:val="00E67AD4"/>
    <w:rsid w:val="00E70133"/>
    <w:rsid w:val="00E70849"/>
    <w:rsid w:val="00E70BD7"/>
    <w:rsid w:val="00E71352"/>
    <w:rsid w:val="00E71872"/>
    <w:rsid w:val="00E71A3C"/>
    <w:rsid w:val="00E71A65"/>
    <w:rsid w:val="00E71C0D"/>
    <w:rsid w:val="00E71E45"/>
    <w:rsid w:val="00E72673"/>
    <w:rsid w:val="00E72755"/>
    <w:rsid w:val="00E72CCC"/>
    <w:rsid w:val="00E73358"/>
    <w:rsid w:val="00E73413"/>
    <w:rsid w:val="00E73780"/>
    <w:rsid w:val="00E73898"/>
    <w:rsid w:val="00E73D99"/>
    <w:rsid w:val="00E73E37"/>
    <w:rsid w:val="00E7402A"/>
    <w:rsid w:val="00E741B3"/>
    <w:rsid w:val="00E74251"/>
    <w:rsid w:val="00E74491"/>
    <w:rsid w:val="00E74773"/>
    <w:rsid w:val="00E74927"/>
    <w:rsid w:val="00E749CF"/>
    <w:rsid w:val="00E74D16"/>
    <w:rsid w:val="00E7500B"/>
    <w:rsid w:val="00E76CAC"/>
    <w:rsid w:val="00E77BD9"/>
    <w:rsid w:val="00E80384"/>
    <w:rsid w:val="00E80BB8"/>
    <w:rsid w:val="00E81106"/>
    <w:rsid w:val="00E8188A"/>
    <w:rsid w:val="00E81A07"/>
    <w:rsid w:val="00E81C0D"/>
    <w:rsid w:val="00E81F18"/>
    <w:rsid w:val="00E824A8"/>
    <w:rsid w:val="00E8264D"/>
    <w:rsid w:val="00E829C9"/>
    <w:rsid w:val="00E833B5"/>
    <w:rsid w:val="00E836F0"/>
    <w:rsid w:val="00E83918"/>
    <w:rsid w:val="00E83955"/>
    <w:rsid w:val="00E83A0D"/>
    <w:rsid w:val="00E83BF5"/>
    <w:rsid w:val="00E83EAE"/>
    <w:rsid w:val="00E83EE6"/>
    <w:rsid w:val="00E84018"/>
    <w:rsid w:val="00E847C8"/>
    <w:rsid w:val="00E851B6"/>
    <w:rsid w:val="00E85970"/>
    <w:rsid w:val="00E85CB2"/>
    <w:rsid w:val="00E86515"/>
    <w:rsid w:val="00E86783"/>
    <w:rsid w:val="00E86786"/>
    <w:rsid w:val="00E86893"/>
    <w:rsid w:val="00E86964"/>
    <w:rsid w:val="00E86DA2"/>
    <w:rsid w:val="00E86E91"/>
    <w:rsid w:val="00E86ED1"/>
    <w:rsid w:val="00E87A16"/>
    <w:rsid w:val="00E908FC"/>
    <w:rsid w:val="00E90DE7"/>
    <w:rsid w:val="00E91252"/>
    <w:rsid w:val="00E91605"/>
    <w:rsid w:val="00E91895"/>
    <w:rsid w:val="00E91A72"/>
    <w:rsid w:val="00E920C0"/>
    <w:rsid w:val="00E922F7"/>
    <w:rsid w:val="00E92540"/>
    <w:rsid w:val="00E92B3D"/>
    <w:rsid w:val="00E92D5C"/>
    <w:rsid w:val="00E935ED"/>
    <w:rsid w:val="00E93FCC"/>
    <w:rsid w:val="00E93FD8"/>
    <w:rsid w:val="00E943ED"/>
    <w:rsid w:val="00E94414"/>
    <w:rsid w:val="00E946EA"/>
    <w:rsid w:val="00E94C29"/>
    <w:rsid w:val="00E94D7C"/>
    <w:rsid w:val="00E94DF0"/>
    <w:rsid w:val="00E94F2A"/>
    <w:rsid w:val="00E950EE"/>
    <w:rsid w:val="00E9519F"/>
    <w:rsid w:val="00E95316"/>
    <w:rsid w:val="00E95335"/>
    <w:rsid w:val="00E95349"/>
    <w:rsid w:val="00E95391"/>
    <w:rsid w:val="00E958F4"/>
    <w:rsid w:val="00E95FE6"/>
    <w:rsid w:val="00E963D2"/>
    <w:rsid w:val="00E96884"/>
    <w:rsid w:val="00E96887"/>
    <w:rsid w:val="00E97A96"/>
    <w:rsid w:val="00E97BEF"/>
    <w:rsid w:val="00E97CFB"/>
    <w:rsid w:val="00E97E7A"/>
    <w:rsid w:val="00EA0434"/>
    <w:rsid w:val="00EA0ADC"/>
    <w:rsid w:val="00EA10CC"/>
    <w:rsid w:val="00EA111B"/>
    <w:rsid w:val="00EA16C5"/>
    <w:rsid w:val="00EA1A01"/>
    <w:rsid w:val="00EA23F0"/>
    <w:rsid w:val="00EA2CDD"/>
    <w:rsid w:val="00EA2DC4"/>
    <w:rsid w:val="00EA2DE3"/>
    <w:rsid w:val="00EA2E52"/>
    <w:rsid w:val="00EA2E9D"/>
    <w:rsid w:val="00EA33B8"/>
    <w:rsid w:val="00EA3488"/>
    <w:rsid w:val="00EA34FE"/>
    <w:rsid w:val="00EA384A"/>
    <w:rsid w:val="00EA3FCE"/>
    <w:rsid w:val="00EA4460"/>
    <w:rsid w:val="00EA4612"/>
    <w:rsid w:val="00EA50C2"/>
    <w:rsid w:val="00EA52AC"/>
    <w:rsid w:val="00EA54F6"/>
    <w:rsid w:val="00EA580B"/>
    <w:rsid w:val="00EA5B91"/>
    <w:rsid w:val="00EA6897"/>
    <w:rsid w:val="00EA6928"/>
    <w:rsid w:val="00EA696A"/>
    <w:rsid w:val="00EA7145"/>
    <w:rsid w:val="00EA717C"/>
    <w:rsid w:val="00EA71C0"/>
    <w:rsid w:val="00EA79FD"/>
    <w:rsid w:val="00EB0047"/>
    <w:rsid w:val="00EB01F9"/>
    <w:rsid w:val="00EB02AA"/>
    <w:rsid w:val="00EB0BD7"/>
    <w:rsid w:val="00EB146D"/>
    <w:rsid w:val="00EB181C"/>
    <w:rsid w:val="00EB19EB"/>
    <w:rsid w:val="00EB1BA1"/>
    <w:rsid w:val="00EB24B7"/>
    <w:rsid w:val="00EB384C"/>
    <w:rsid w:val="00EB3BCD"/>
    <w:rsid w:val="00EB3D17"/>
    <w:rsid w:val="00EB401F"/>
    <w:rsid w:val="00EB46DA"/>
    <w:rsid w:val="00EB472C"/>
    <w:rsid w:val="00EB47E1"/>
    <w:rsid w:val="00EB4CB0"/>
    <w:rsid w:val="00EB509D"/>
    <w:rsid w:val="00EB54E2"/>
    <w:rsid w:val="00EB5B0E"/>
    <w:rsid w:val="00EB5E40"/>
    <w:rsid w:val="00EB5F0C"/>
    <w:rsid w:val="00EB6095"/>
    <w:rsid w:val="00EB61CB"/>
    <w:rsid w:val="00EB63DD"/>
    <w:rsid w:val="00EB6683"/>
    <w:rsid w:val="00EB66E1"/>
    <w:rsid w:val="00EB6A33"/>
    <w:rsid w:val="00EB7E31"/>
    <w:rsid w:val="00EC05A1"/>
    <w:rsid w:val="00EC0808"/>
    <w:rsid w:val="00EC084F"/>
    <w:rsid w:val="00EC0CC1"/>
    <w:rsid w:val="00EC0F33"/>
    <w:rsid w:val="00EC1068"/>
    <w:rsid w:val="00EC10FE"/>
    <w:rsid w:val="00EC1DEA"/>
    <w:rsid w:val="00EC2225"/>
    <w:rsid w:val="00EC2918"/>
    <w:rsid w:val="00EC3587"/>
    <w:rsid w:val="00EC3B67"/>
    <w:rsid w:val="00EC41AE"/>
    <w:rsid w:val="00EC4E24"/>
    <w:rsid w:val="00EC4F1A"/>
    <w:rsid w:val="00EC5069"/>
    <w:rsid w:val="00EC53D1"/>
    <w:rsid w:val="00EC5AF9"/>
    <w:rsid w:val="00EC5CD1"/>
    <w:rsid w:val="00EC601E"/>
    <w:rsid w:val="00EC6049"/>
    <w:rsid w:val="00EC67C5"/>
    <w:rsid w:val="00EC6CC4"/>
    <w:rsid w:val="00EC732E"/>
    <w:rsid w:val="00EC7924"/>
    <w:rsid w:val="00EC7B66"/>
    <w:rsid w:val="00EC7B90"/>
    <w:rsid w:val="00ED042C"/>
    <w:rsid w:val="00ED09FA"/>
    <w:rsid w:val="00ED1189"/>
    <w:rsid w:val="00ED2A0A"/>
    <w:rsid w:val="00ED2B29"/>
    <w:rsid w:val="00ED30CB"/>
    <w:rsid w:val="00ED32BE"/>
    <w:rsid w:val="00ED32C9"/>
    <w:rsid w:val="00ED3501"/>
    <w:rsid w:val="00ED5014"/>
    <w:rsid w:val="00ED5121"/>
    <w:rsid w:val="00ED5239"/>
    <w:rsid w:val="00ED5A1E"/>
    <w:rsid w:val="00ED5B18"/>
    <w:rsid w:val="00ED5CA8"/>
    <w:rsid w:val="00ED5D4F"/>
    <w:rsid w:val="00ED6B02"/>
    <w:rsid w:val="00ED6B14"/>
    <w:rsid w:val="00ED6BD3"/>
    <w:rsid w:val="00ED724E"/>
    <w:rsid w:val="00ED73D4"/>
    <w:rsid w:val="00ED7DDB"/>
    <w:rsid w:val="00EE0B28"/>
    <w:rsid w:val="00EE0D57"/>
    <w:rsid w:val="00EE0E86"/>
    <w:rsid w:val="00EE0FEE"/>
    <w:rsid w:val="00EE1078"/>
    <w:rsid w:val="00EE10DC"/>
    <w:rsid w:val="00EE1105"/>
    <w:rsid w:val="00EE1151"/>
    <w:rsid w:val="00EE18D2"/>
    <w:rsid w:val="00EE232F"/>
    <w:rsid w:val="00EE33AB"/>
    <w:rsid w:val="00EE34DD"/>
    <w:rsid w:val="00EE37C0"/>
    <w:rsid w:val="00EE4171"/>
    <w:rsid w:val="00EE41C1"/>
    <w:rsid w:val="00EE45F5"/>
    <w:rsid w:val="00EE4693"/>
    <w:rsid w:val="00EE48E4"/>
    <w:rsid w:val="00EE4B75"/>
    <w:rsid w:val="00EE4CBA"/>
    <w:rsid w:val="00EE5067"/>
    <w:rsid w:val="00EE514C"/>
    <w:rsid w:val="00EE595C"/>
    <w:rsid w:val="00EE5B9A"/>
    <w:rsid w:val="00EE5F05"/>
    <w:rsid w:val="00EE67E9"/>
    <w:rsid w:val="00EE6C4F"/>
    <w:rsid w:val="00EE6C94"/>
    <w:rsid w:val="00EE7295"/>
    <w:rsid w:val="00EF044A"/>
    <w:rsid w:val="00EF09D4"/>
    <w:rsid w:val="00EF0C82"/>
    <w:rsid w:val="00EF0D52"/>
    <w:rsid w:val="00EF1007"/>
    <w:rsid w:val="00EF1255"/>
    <w:rsid w:val="00EF144E"/>
    <w:rsid w:val="00EF14A9"/>
    <w:rsid w:val="00EF1B14"/>
    <w:rsid w:val="00EF1D80"/>
    <w:rsid w:val="00EF1EC8"/>
    <w:rsid w:val="00EF2225"/>
    <w:rsid w:val="00EF25BD"/>
    <w:rsid w:val="00EF2878"/>
    <w:rsid w:val="00EF2AA5"/>
    <w:rsid w:val="00EF2AB6"/>
    <w:rsid w:val="00EF2C44"/>
    <w:rsid w:val="00EF2D2A"/>
    <w:rsid w:val="00EF2E77"/>
    <w:rsid w:val="00EF3251"/>
    <w:rsid w:val="00EF33FC"/>
    <w:rsid w:val="00EF3460"/>
    <w:rsid w:val="00EF362E"/>
    <w:rsid w:val="00EF3999"/>
    <w:rsid w:val="00EF3D66"/>
    <w:rsid w:val="00EF3EC9"/>
    <w:rsid w:val="00EF4292"/>
    <w:rsid w:val="00EF4604"/>
    <w:rsid w:val="00EF49E7"/>
    <w:rsid w:val="00EF51F8"/>
    <w:rsid w:val="00EF5361"/>
    <w:rsid w:val="00EF569B"/>
    <w:rsid w:val="00EF57FA"/>
    <w:rsid w:val="00EF590A"/>
    <w:rsid w:val="00EF5A4C"/>
    <w:rsid w:val="00EF68BE"/>
    <w:rsid w:val="00EF6A2F"/>
    <w:rsid w:val="00EF72D4"/>
    <w:rsid w:val="00EF7335"/>
    <w:rsid w:val="00EF7622"/>
    <w:rsid w:val="00EF789B"/>
    <w:rsid w:val="00EF7AED"/>
    <w:rsid w:val="00EF7E0F"/>
    <w:rsid w:val="00EF7E7F"/>
    <w:rsid w:val="00EF7F72"/>
    <w:rsid w:val="00F007F9"/>
    <w:rsid w:val="00F01073"/>
    <w:rsid w:val="00F011EA"/>
    <w:rsid w:val="00F0136A"/>
    <w:rsid w:val="00F01CFA"/>
    <w:rsid w:val="00F0245B"/>
    <w:rsid w:val="00F024CB"/>
    <w:rsid w:val="00F029F9"/>
    <w:rsid w:val="00F02DE0"/>
    <w:rsid w:val="00F02E05"/>
    <w:rsid w:val="00F02E42"/>
    <w:rsid w:val="00F02FCE"/>
    <w:rsid w:val="00F0327F"/>
    <w:rsid w:val="00F03402"/>
    <w:rsid w:val="00F03D76"/>
    <w:rsid w:val="00F046E7"/>
    <w:rsid w:val="00F0471F"/>
    <w:rsid w:val="00F04D75"/>
    <w:rsid w:val="00F05696"/>
    <w:rsid w:val="00F05851"/>
    <w:rsid w:val="00F0594E"/>
    <w:rsid w:val="00F06083"/>
    <w:rsid w:val="00F0620F"/>
    <w:rsid w:val="00F0662B"/>
    <w:rsid w:val="00F067A6"/>
    <w:rsid w:val="00F067B0"/>
    <w:rsid w:val="00F06E8E"/>
    <w:rsid w:val="00F06ED9"/>
    <w:rsid w:val="00F073CD"/>
    <w:rsid w:val="00F1024B"/>
    <w:rsid w:val="00F10466"/>
    <w:rsid w:val="00F10497"/>
    <w:rsid w:val="00F10A20"/>
    <w:rsid w:val="00F10CC2"/>
    <w:rsid w:val="00F11326"/>
    <w:rsid w:val="00F113B2"/>
    <w:rsid w:val="00F1149D"/>
    <w:rsid w:val="00F1155A"/>
    <w:rsid w:val="00F11645"/>
    <w:rsid w:val="00F1175A"/>
    <w:rsid w:val="00F120E7"/>
    <w:rsid w:val="00F121BE"/>
    <w:rsid w:val="00F121ED"/>
    <w:rsid w:val="00F1221F"/>
    <w:rsid w:val="00F12277"/>
    <w:rsid w:val="00F12635"/>
    <w:rsid w:val="00F12B3D"/>
    <w:rsid w:val="00F12F44"/>
    <w:rsid w:val="00F1381C"/>
    <w:rsid w:val="00F14546"/>
    <w:rsid w:val="00F1470F"/>
    <w:rsid w:val="00F14A75"/>
    <w:rsid w:val="00F14E37"/>
    <w:rsid w:val="00F1527A"/>
    <w:rsid w:val="00F15969"/>
    <w:rsid w:val="00F16628"/>
    <w:rsid w:val="00F1678D"/>
    <w:rsid w:val="00F16C12"/>
    <w:rsid w:val="00F170E2"/>
    <w:rsid w:val="00F17350"/>
    <w:rsid w:val="00F1745B"/>
    <w:rsid w:val="00F204CE"/>
    <w:rsid w:val="00F20791"/>
    <w:rsid w:val="00F20B1C"/>
    <w:rsid w:val="00F20CF9"/>
    <w:rsid w:val="00F20DD1"/>
    <w:rsid w:val="00F213CA"/>
    <w:rsid w:val="00F216CA"/>
    <w:rsid w:val="00F2210A"/>
    <w:rsid w:val="00F2211F"/>
    <w:rsid w:val="00F22141"/>
    <w:rsid w:val="00F22158"/>
    <w:rsid w:val="00F22172"/>
    <w:rsid w:val="00F22219"/>
    <w:rsid w:val="00F2236E"/>
    <w:rsid w:val="00F2255D"/>
    <w:rsid w:val="00F22C6F"/>
    <w:rsid w:val="00F22EA6"/>
    <w:rsid w:val="00F230F0"/>
    <w:rsid w:val="00F237E7"/>
    <w:rsid w:val="00F238BF"/>
    <w:rsid w:val="00F2456A"/>
    <w:rsid w:val="00F246B4"/>
    <w:rsid w:val="00F249E1"/>
    <w:rsid w:val="00F24CAF"/>
    <w:rsid w:val="00F24ED3"/>
    <w:rsid w:val="00F24F44"/>
    <w:rsid w:val="00F2507F"/>
    <w:rsid w:val="00F25281"/>
    <w:rsid w:val="00F25377"/>
    <w:rsid w:val="00F25623"/>
    <w:rsid w:val="00F26272"/>
    <w:rsid w:val="00F264E6"/>
    <w:rsid w:val="00F26B6B"/>
    <w:rsid w:val="00F26D7E"/>
    <w:rsid w:val="00F274DE"/>
    <w:rsid w:val="00F278C7"/>
    <w:rsid w:val="00F27AF3"/>
    <w:rsid w:val="00F27C3F"/>
    <w:rsid w:val="00F27F32"/>
    <w:rsid w:val="00F3030F"/>
    <w:rsid w:val="00F303E9"/>
    <w:rsid w:val="00F30BFD"/>
    <w:rsid w:val="00F30F5C"/>
    <w:rsid w:val="00F30F67"/>
    <w:rsid w:val="00F3106B"/>
    <w:rsid w:val="00F310CC"/>
    <w:rsid w:val="00F310E6"/>
    <w:rsid w:val="00F31316"/>
    <w:rsid w:val="00F315A4"/>
    <w:rsid w:val="00F31EC5"/>
    <w:rsid w:val="00F3226E"/>
    <w:rsid w:val="00F324C7"/>
    <w:rsid w:val="00F32689"/>
    <w:rsid w:val="00F32783"/>
    <w:rsid w:val="00F32B79"/>
    <w:rsid w:val="00F332CE"/>
    <w:rsid w:val="00F33851"/>
    <w:rsid w:val="00F33899"/>
    <w:rsid w:val="00F339B1"/>
    <w:rsid w:val="00F3497F"/>
    <w:rsid w:val="00F34EDE"/>
    <w:rsid w:val="00F350B2"/>
    <w:rsid w:val="00F3520B"/>
    <w:rsid w:val="00F35366"/>
    <w:rsid w:val="00F35377"/>
    <w:rsid w:val="00F3572E"/>
    <w:rsid w:val="00F35F61"/>
    <w:rsid w:val="00F35FEB"/>
    <w:rsid w:val="00F3630F"/>
    <w:rsid w:val="00F36819"/>
    <w:rsid w:val="00F36B4D"/>
    <w:rsid w:val="00F378F9"/>
    <w:rsid w:val="00F37921"/>
    <w:rsid w:val="00F37C06"/>
    <w:rsid w:val="00F41355"/>
    <w:rsid w:val="00F41B32"/>
    <w:rsid w:val="00F41B52"/>
    <w:rsid w:val="00F41FA4"/>
    <w:rsid w:val="00F42189"/>
    <w:rsid w:val="00F423AB"/>
    <w:rsid w:val="00F42711"/>
    <w:rsid w:val="00F42A7D"/>
    <w:rsid w:val="00F43470"/>
    <w:rsid w:val="00F44A09"/>
    <w:rsid w:val="00F44DA5"/>
    <w:rsid w:val="00F45172"/>
    <w:rsid w:val="00F45945"/>
    <w:rsid w:val="00F45CEF"/>
    <w:rsid w:val="00F47F8F"/>
    <w:rsid w:val="00F501A5"/>
    <w:rsid w:val="00F50950"/>
    <w:rsid w:val="00F50DC8"/>
    <w:rsid w:val="00F50E2F"/>
    <w:rsid w:val="00F50F25"/>
    <w:rsid w:val="00F5105A"/>
    <w:rsid w:val="00F511AF"/>
    <w:rsid w:val="00F51475"/>
    <w:rsid w:val="00F51652"/>
    <w:rsid w:val="00F51DF3"/>
    <w:rsid w:val="00F526BE"/>
    <w:rsid w:val="00F52A81"/>
    <w:rsid w:val="00F52C36"/>
    <w:rsid w:val="00F52E70"/>
    <w:rsid w:val="00F52F9E"/>
    <w:rsid w:val="00F5307C"/>
    <w:rsid w:val="00F530F1"/>
    <w:rsid w:val="00F5350C"/>
    <w:rsid w:val="00F5397F"/>
    <w:rsid w:val="00F53A04"/>
    <w:rsid w:val="00F53E56"/>
    <w:rsid w:val="00F53F0C"/>
    <w:rsid w:val="00F54211"/>
    <w:rsid w:val="00F542B4"/>
    <w:rsid w:val="00F54388"/>
    <w:rsid w:val="00F54AAA"/>
    <w:rsid w:val="00F5511B"/>
    <w:rsid w:val="00F552E2"/>
    <w:rsid w:val="00F5534E"/>
    <w:rsid w:val="00F55D40"/>
    <w:rsid w:val="00F56525"/>
    <w:rsid w:val="00F56538"/>
    <w:rsid w:val="00F56A2D"/>
    <w:rsid w:val="00F56D4D"/>
    <w:rsid w:val="00F5719F"/>
    <w:rsid w:val="00F573BD"/>
    <w:rsid w:val="00F57696"/>
    <w:rsid w:val="00F576B1"/>
    <w:rsid w:val="00F57C6C"/>
    <w:rsid w:val="00F60109"/>
    <w:rsid w:val="00F60BE0"/>
    <w:rsid w:val="00F60CBE"/>
    <w:rsid w:val="00F61394"/>
    <w:rsid w:val="00F613BF"/>
    <w:rsid w:val="00F61567"/>
    <w:rsid w:val="00F616AE"/>
    <w:rsid w:val="00F61720"/>
    <w:rsid w:val="00F61B24"/>
    <w:rsid w:val="00F622DD"/>
    <w:rsid w:val="00F62706"/>
    <w:rsid w:val="00F62E0F"/>
    <w:rsid w:val="00F62F38"/>
    <w:rsid w:val="00F63140"/>
    <w:rsid w:val="00F6316E"/>
    <w:rsid w:val="00F631C9"/>
    <w:rsid w:val="00F63998"/>
    <w:rsid w:val="00F63A5D"/>
    <w:rsid w:val="00F649B8"/>
    <w:rsid w:val="00F651E4"/>
    <w:rsid w:val="00F66362"/>
    <w:rsid w:val="00F66531"/>
    <w:rsid w:val="00F66697"/>
    <w:rsid w:val="00F6682B"/>
    <w:rsid w:val="00F66DBF"/>
    <w:rsid w:val="00F66F6A"/>
    <w:rsid w:val="00F6722A"/>
    <w:rsid w:val="00F674B3"/>
    <w:rsid w:val="00F6771D"/>
    <w:rsid w:val="00F700A3"/>
    <w:rsid w:val="00F70D85"/>
    <w:rsid w:val="00F7186C"/>
    <w:rsid w:val="00F71FF3"/>
    <w:rsid w:val="00F72052"/>
    <w:rsid w:val="00F72413"/>
    <w:rsid w:val="00F72764"/>
    <w:rsid w:val="00F727E3"/>
    <w:rsid w:val="00F729A5"/>
    <w:rsid w:val="00F72C5C"/>
    <w:rsid w:val="00F72C7A"/>
    <w:rsid w:val="00F73044"/>
    <w:rsid w:val="00F744E4"/>
    <w:rsid w:val="00F74572"/>
    <w:rsid w:val="00F74867"/>
    <w:rsid w:val="00F7490B"/>
    <w:rsid w:val="00F74FB1"/>
    <w:rsid w:val="00F75ABC"/>
    <w:rsid w:val="00F75B3D"/>
    <w:rsid w:val="00F75DB1"/>
    <w:rsid w:val="00F7601A"/>
    <w:rsid w:val="00F764B5"/>
    <w:rsid w:val="00F7652A"/>
    <w:rsid w:val="00F769D6"/>
    <w:rsid w:val="00F77046"/>
    <w:rsid w:val="00F7728F"/>
    <w:rsid w:val="00F7746B"/>
    <w:rsid w:val="00F774CD"/>
    <w:rsid w:val="00F77C7D"/>
    <w:rsid w:val="00F77CD3"/>
    <w:rsid w:val="00F77EB4"/>
    <w:rsid w:val="00F801E5"/>
    <w:rsid w:val="00F81290"/>
    <w:rsid w:val="00F813FE"/>
    <w:rsid w:val="00F81474"/>
    <w:rsid w:val="00F81CBA"/>
    <w:rsid w:val="00F81D89"/>
    <w:rsid w:val="00F82229"/>
    <w:rsid w:val="00F82439"/>
    <w:rsid w:val="00F82535"/>
    <w:rsid w:val="00F82C53"/>
    <w:rsid w:val="00F82FF7"/>
    <w:rsid w:val="00F83215"/>
    <w:rsid w:val="00F836D2"/>
    <w:rsid w:val="00F8385B"/>
    <w:rsid w:val="00F83906"/>
    <w:rsid w:val="00F83924"/>
    <w:rsid w:val="00F839C2"/>
    <w:rsid w:val="00F841DA"/>
    <w:rsid w:val="00F84794"/>
    <w:rsid w:val="00F84BC7"/>
    <w:rsid w:val="00F84E2B"/>
    <w:rsid w:val="00F85107"/>
    <w:rsid w:val="00F8566F"/>
    <w:rsid w:val="00F85A14"/>
    <w:rsid w:val="00F85DE9"/>
    <w:rsid w:val="00F85E1B"/>
    <w:rsid w:val="00F87807"/>
    <w:rsid w:val="00F902E9"/>
    <w:rsid w:val="00F9094F"/>
    <w:rsid w:val="00F90B46"/>
    <w:rsid w:val="00F90B52"/>
    <w:rsid w:val="00F90D7F"/>
    <w:rsid w:val="00F90DE1"/>
    <w:rsid w:val="00F90F23"/>
    <w:rsid w:val="00F91A04"/>
    <w:rsid w:val="00F91A12"/>
    <w:rsid w:val="00F91DD0"/>
    <w:rsid w:val="00F92012"/>
    <w:rsid w:val="00F92305"/>
    <w:rsid w:val="00F926D0"/>
    <w:rsid w:val="00F92985"/>
    <w:rsid w:val="00F92B5D"/>
    <w:rsid w:val="00F92CDF"/>
    <w:rsid w:val="00F930D7"/>
    <w:rsid w:val="00F94325"/>
    <w:rsid w:val="00F94522"/>
    <w:rsid w:val="00F948A2"/>
    <w:rsid w:val="00F9632A"/>
    <w:rsid w:val="00F964F8"/>
    <w:rsid w:val="00F96CEE"/>
    <w:rsid w:val="00F9729C"/>
    <w:rsid w:val="00F97354"/>
    <w:rsid w:val="00F9784E"/>
    <w:rsid w:val="00F97EF8"/>
    <w:rsid w:val="00F97FCF"/>
    <w:rsid w:val="00FA00E7"/>
    <w:rsid w:val="00FA02AF"/>
    <w:rsid w:val="00FA031F"/>
    <w:rsid w:val="00FA032F"/>
    <w:rsid w:val="00FA0580"/>
    <w:rsid w:val="00FA08B3"/>
    <w:rsid w:val="00FA0923"/>
    <w:rsid w:val="00FA0E0B"/>
    <w:rsid w:val="00FA0F9C"/>
    <w:rsid w:val="00FA1A3B"/>
    <w:rsid w:val="00FA1DAB"/>
    <w:rsid w:val="00FA1EDF"/>
    <w:rsid w:val="00FA26B8"/>
    <w:rsid w:val="00FA2D25"/>
    <w:rsid w:val="00FA2EAD"/>
    <w:rsid w:val="00FA2F8D"/>
    <w:rsid w:val="00FA3095"/>
    <w:rsid w:val="00FA32FE"/>
    <w:rsid w:val="00FA3696"/>
    <w:rsid w:val="00FA3867"/>
    <w:rsid w:val="00FA43F6"/>
    <w:rsid w:val="00FA4404"/>
    <w:rsid w:val="00FA477D"/>
    <w:rsid w:val="00FA4B00"/>
    <w:rsid w:val="00FA5357"/>
    <w:rsid w:val="00FA55B6"/>
    <w:rsid w:val="00FA6001"/>
    <w:rsid w:val="00FA60D6"/>
    <w:rsid w:val="00FA689D"/>
    <w:rsid w:val="00FA6D9B"/>
    <w:rsid w:val="00FA7313"/>
    <w:rsid w:val="00FA7A8B"/>
    <w:rsid w:val="00FA7AF0"/>
    <w:rsid w:val="00FA7B95"/>
    <w:rsid w:val="00FA7DC7"/>
    <w:rsid w:val="00FA7EFE"/>
    <w:rsid w:val="00FB00E2"/>
    <w:rsid w:val="00FB0B1E"/>
    <w:rsid w:val="00FB1309"/>
    <w:rsid w:val="00FB172D"/>
    <w:rsid w:val="00FB1786"/>
    <w:rsid w:val="00FB245E"/>
    <w:rsid w:val="00FB2897"/>
    <w:rsid w:val="00FB2A01"/>
    <w:rsid w:val="00FB2AFC"/>
    <w:rsid w:val="00FB2BEC"/>
    <w:rsid w:val="00FB2ECA"/>
    <w:rsid w:val="00FB3563"/>
    <w:rsid w:val="00FB370E"/>
    <w:rsid w:val="00FB3822"/>
    <w:rsid w:val="00FB38B5"/>
    <w:rsid w:val="00FB3C82"/>
    <w:rsid w:val="00FB4343"/>
    <w:rsid w:val="00FB463D"/>
    <w:rsid w:val="00FB4905"/>
    <w:rsid w:val="00FB4DB1"/>
    <w:rsid w:val="00FB5499"/>
    <w:rsid w:val="00FB59A6"/>
    <w:rsid w:val="00FB6306"/>
    <w:rsid w:val="00FB635C"/>
    <w:rsid w:val="00FB67F6"/>
    <w:rsid w:val="00FB6DBA"/>
    <w:rsid w:val="00FB764A"/>
    <w:rsid w:val="00FB76CB"/>
    <w:rsid w:val="00FB7976"/>
    <w:rsid w:val="00FB79C7"/>
    <w:rsid w:val="00FB7B6F"/>
    <w:rsid w:val="00FB7C80"/>
    <w:rsid w:val="00FC06EB"/>
    <w:rsid w:val="00FC0D38"/>
    <w:rsid w:val="00FC1438"/>
    <w:rsid w:val="00FC19A1"/>
    <w:rsid w:val="00FC23E5"/>
    <w:rsid w:val="00FC23E6"/>
    <w:rsid w:val="00FC245A"/>
    <w:rsid w:val="00FC2B1E"/>
    <w:rsid w:val="00FC2D54"/>
    <w:rsid w:val="00FC2DF2"/>
    <w:rsid w:val="00FC368F"/>
    <w:rsid w:val="00FC39F4"/>
    <w:rsid w:val="00FC42CD"/>
    <w:rsid w:val="00FC46BC"/>
    <w:rsid w:val="00FC4759"/>
    <w:rsid w:val="00FC4CED"/>
    <w:rsid w:val="00FC5038"/>
    <w:rsid w:val="00FC50FC"/>
    <w:rsid w:val="00FC5317"/>
    <w:rsid w:val="00FC5EFE"/>
    <w:rsid w:val="00FC646A"/>
    <w:rsid w:val="00FC6502"/>
    <w:rsid w:val="00FC657A"/>
    <w:rsid w:val="00FC6F05"/>
    <w:rsid w:val="00FC6FC5"/>
    <w:rsid w:val="00FC7045"/>
    <w:rsid w:val="00FC712C"/>
    <w:rsid w:val="00FC7559"/>
    <w:rsid w:val="00FC76B9"/>
    <w:rsid w:val="00FC79CB"/>
    <w:rsid w:val="00FC7C0B"/>
    <w:rsid w:val="00FC7E2E"/>
    <w:rsid w:val="00FD03AF"/>
    <w:rsid w:val="00FD06BA"/>
    <w:rsid w:val="00FD0817"/>
    <w:rsid w:val="00FD0D27"/>
    <w:rsid w:val="00FD0D4F"/>
    <w:rsid w:val="00FD0F4B"/>
    <w:rsid w:val="00FD0F51"/>
    <w:rsid w:val="00FD11D8"/>
    <w:rsid w:val="00FD149C"/>
    <w:rsid w:val="00FD158F"/>
    <w:rsid w:val="00FD1694"/>
    <w:rsid w:val="00FD1ABC"/>
    <w:rsid w:val="00FD1D78"/>
    <w:rsid w:val="00FD1F04"/>
    <w:rsid w:val="00FD1FED"/>
    <w:rsid w:val="00FD2585"/>
    <w:rsid w:val="00FD26B5"/>
    <w:rsid w:val="00FD35AD"/>
    <w:rsid w:val="00FD37AB"/>
    <w:rsid w:val="00FD38E4"/>
    <w:rsid w:val="00FD3EF7"/>
    <w:rsid w:val="00FD44D9"/>
    <w:rsid w:val="00FD4685"/>
    <w:rsid w:val="00FD4A1F"/>
    <w:rsid w:val="00FD4E62"/>
    <w:rsid w:val="00FD4F7F"/>
    <w:rsid w:val="00FD544C"/>
    <w:rsid w:val="00FD5975"/>
    <w:rsid w:val="00FD5FAE"/>
    <w:rsid w:val="00FD61C1"/>
    <w:rsid w:val="00FD61C6"/>
    <w:rsid w:val="00FD6DE1"/>
    <w:rsid w:val="00FD6E40"/>
    <w:rsid w:val="00FD74F9"/>
    <w:rsid w:val="00FD77D8"/>
    <w:rsid w:val="00FD791B"/>
    <w:rsid w:val="00FE0148"/>
    <w:rsid w:val="00FE03A9"/>
    <w:rsid w:val="00FE03D6"/>
    <w:rsid w:val="00FE072A"/>
    <w:rsid w:val="00FE0E4E"/>
    <w:rsid w:val="00FE1697"/>
    <w:rsid w:val="00FE18D4"/>
    <w:rsid w:val="00FE1932"/>
    <w:rsid w:val="00FE194D"/>
    <w:rsid w:val="00FE1F6C"/>
    <w:rsid w:val="00FE2037"/>
    <w:rsid w:val="00FE2285"/>
    <w:rsid w:val="00FE26FE"/>
    <w:rsid w:val="00FE2998"/>
    <w:rsid w:val="00FE2DCC"/>
    <w:rsid w:val="00FE3427"/>
    <w:rsid w:val="00FE354F"/>
    <w:rsid w:val="00FE3733"/>
    <w:rsid w:val="00FE46EF"/>
    <w:rsid w:val="00FE477D"/>
    <w:rsid w:val="00FE4907"/>
    <w:rsid w:val="00FE4E98"/>
    <w:rsid w:val="00FE4EB1"/>
    <w:rsid w:val="00FE546B"/>
    <w:rsid w:val="00FE6627"/>
    <w:rsid w:val="00FE6915"/>
    <w:rsid w:val="00FE69AE"/>
    <w:rsid w:val="00FE6B62"/>
    <w:rsid w:val="00FE7278"/>
    <w:rsid w:val="00FE7299"/>
    <w:rsid w:val="00FE7577"/>
    <w:rsid w:val="00FE75D1"/>
    <w:rsid w:val="00FE75DB"/>
    <w:rsid w:val="00FE76B6"/>
    <w:rsid w:val="00FE7A26"/>
    <w:rsid w:val="00FE7D27"/>
    <w:rsid w:val="00FF03E9"/>
    <w:rsid w:val="00FF03EE"/>
    <w:rsid w:val="00FF076F"/>
    <w:rsid w:val="00FF0BCB"/>
    <w:rsid w:val="00FF0BEC"/>
    <w:rsid w:val="00FF0F24"/>
    <w:rsid w:val="00FF14B9"/>
    <w:rsid w:val="00FF21AF"/>
    <w:rsid w:val="00FF29FF"/>
    <w:rsid w:val="00FF2CB4"/>
    <w:rsid w:val="00FF324D"/>
    <w:rsid w:val="00FF3268"/>
    <w:rsid w:val="00FF396D"/>
    <w:rsid w:val="00FF3EEC"/>
    <w:rsid w:val="00FF3FAD"/>
    <w:rsid w:val="00FF4215"/>
    <w:rsid w:val="00FF44F0"/>
    <w:rsid w:val="00FF4728"/>
    <w:rsid w:val="00FF4B52"/>
    <w:rsid w:val="00FF4B82"/>
    <w:rsid w:val="00FF4F2F"/>
    <w:rsid w:val="00FF4F54"/>
    <w:rsid w:val="00FF56AE"/>
    <w:rsid w:val="00FF65B8"/>
    <w:rsid w:val="00FF66BB"/>
    <w:rsid w:val="00FF6B52"/>
    <w:rsid w:val="00FF714C"/>
    <w:rsid w:val="00FF754F"/>
    <w:rsid w:val="00FF7766"/>
    <w:rsid w:val="00FF7A84"/>
    <w:rsid w:val="00FF7C1C"/>
    <w:rsid w:val="00FF7CE3"/>
    <w:rsid w:val="00FF7D70"/>
    <w:rsid w:val="00FFE154"/>
    <w:rsid w:val="010D57DD"/>
    <w:rsid w:val="01343DA1"/>
    <w:rsid w:val="014CD774"/>
    <w:rsid w:val="01561D7C"/>
    <w:rsid w:val="017082BE"/>
    <w:rsid w:val="0189205B"/>
    <w:rsid w:val="01A63271"/>
    <w:rsid w:val="01AF70FE"/>
    <w:rsid w:val="02034536"/>
    <w:rsid w:val="026BF208"/>
    <w:rsid w:val="02798FC5"/>
    <w:rsid w:val="02AAD5D0"/>
    <w:rsid w:val="02B5D6FA"/>
    <w:rsid w:val="02EC2104"/>
    <w:rsid w:val="02F33B68"/>
    <w:rsid w:val="02F9CECD"/>
    <w:rsid w:val="02F9D1F0"/>
    <w:rsid w:val="034D9AFC"/>
    <w:rsid w:val="0358D66B"/>
    <w:rsid w:val="03683A61"/>
    <w:rsid w:val="038942FD"/>
    <w:rsid w:val="03989565"/>
    <w:rsid w:val="03B398A2"/>
    <w:rsid w:val="03DD19FF"/>
    <w:rsid w:val="03E030E0"/>
    <w:rsid w:val="03E2B4B9"/>
    <w:rsid w:val="040F7C20"/>
    <w:rsid w:val="0433F05F"/>
    <w:rsid w:val="043623BF"/>
    <w:rsid w:val="0458BFF9"/>
    <w:rsid w:val="04745DDC"/>
    <w:rsid w:val="0479C1C8"/>
    <w:rsid w:val="04AE5B87"/>
    <w:rsid w:val="04B54E51"/>
    <w:rsid w:val="04C7CE2A"/>
    <w:rsid w:val="04D0E463"/>
    <w:rsid w:val="04F2A6A1"/>
    <w:rsid w:val="04FFB668"/>
    <w:rsid w:val="0516C1F4"/>
    <w:rsid w:val="055A7330"/>
    <w:rsid w:val="055B66A8"/>
    <w:rsid w:val="055D9750"/>
    <w:rsid w:val="056E0E2F"/>
    <w:rsid w:val="05707B8D"/>
    <w:rsid w:val="05785B54"/>
    <w:rsid w:val="05802743"/>
    <w:rsid w:val="05A20BC3"/>
    <w:rsid w:val="05BAE15F"/>
    <w:rsid w:val="05D52618"/>
    <w:rsid w:val="060995D9"/>
    <w:rsid w:val="0611B0A8"/>
    <w:rsid w:val="061F72D8"/>
    <w:rsid w:val="062A41BA"/>
    <w:rsid w:val="063FE83B"/>
    <w:rsid w:val="064450A5"/>
    <w:rsid w:val="0687AD82"/>
    <w:rsid w:val="0689DB33"/>
    <w:rsid w:val="0694D351"/>
    <w:rsid w:val="06CCC813"/>
    <w:rsid w:val="06CEC528"/>
    <w:rsid w:val="0701EEDE"/>
    <w:rsid w:val="07273AB3"/>
    <w:rsid w:val="075025FB"/>
    <w:rsid w:val="07777C48"/>
    <w:rsid w:val="078DFCBB"/>
    <w:rsid w:val="07977FC2"/>
    <w:rsid w:val="079B9082"/>
    <w:rsid w:val="07E2E4B2"/>
    <w:rsid w:val="081F6197"/>
    <w:rsid w:val="0878A8F3"/>
    <w:rsid w:val="0881D3A8"/>
    <w:rsid w:val="089CF130"/>
    <w:rsid w:val="08AA565B"/>
    <w:rsid w:val="08CE5ABA"/>
    <w:rsid w:val="08D27F0E"/>
    <w:rsid w:val="08D2D48E"/>
    <w:rsid w:val="091615EF"/>
    <w:rsid w:val="0954100B"/>
    <w:rsid w:val="096632FC"/>
    <w:rsid w:val="09879522"/>
    <w:rsid w:val="09BCAAA6"/>
    <w:rsid w:val="09DB74FC"/>
    <w:rsid w:val="09E38A3B"/>
    <w:rsid w:val="09EDA792"/>
    <w:rsid w:val="0A305608"/>
    <w:rsid w:val="0A58F498"/>
    <w:rsid w:val="0A63B18D"/>
    <w:rsid w:val="0A705C8E"/>
    <w:rsid w:val="0A722915"/>
    <w:rsid w:val="0A7C586F"/>
    <w:rsid w:val="0A8453B2"/>
    <w:rsid w:val="0AD7A9E4"/>
    <w:rsid w:val="0B04C7A0"/>
    <w:rsid w:val="0B42D8A8"/>
    <w:rsid w:val="0B4DAD38"/>
    <w:rsid w:val="0B768244"/>
    <w:rsid w:val="0B88F8EB"/>
    <w:rsid w:val="0B89EE8F"/>
    <w:rsid w:val="0BC6F2CC"/>
    <w:rsid w:val="0BCD462A"/>
    <w:rsid w:val="0C287F9C"/>
    <w:rsid w:val="0C5F421F"/>
    <w:rsid w:val="0C791081"/>
    <w:rsid w:val="0C81075F"/>
    <w:rsid w:val="0C85C82F"/>
    <w:rsid w:val="0C953C54"/>
    <w:rsid w:val="0C954921"/>
    <w:rsid w:val="0CA91387"/>
    <w:rsid w:val="0CBF2897"/>
    <w:rsid w:val="0CE5C6ED"/>
    <w:rsid w:val="0CF84BDB"/>
    <w:rsid w:val="0CFB484D"/>
    <w:rsid w:val="0D0A77AD"/>
    <w:rsid w:val="0D1B08F7"/>
    <w:rsid w:val="0D24D5D5"/>
    <w:rsid w:val="0D340146"/>
    <w:rsid w:val="0D860B9B"/>
    <w:rsid w:val="0E40D73D"/>
    <w:rsid w:val="0E455DF1"/>
    <w:rsid w:val="0E6C148B"/>
    <w:rsid w:val="0E6E4B43"/>
    <w:rsid w:val="0E8C83E2"/>
    <w:rsid w:val="0EA8E8C7"/>
    <w:rsid w:val="0EAF5736"/>
    <w:rsid w:val="0EBA54E9"/>
    <w:rsid w:val="0EE3DB01"/>
    <w:rsid w:val="0EEC4D27"/>
    <w:rsid w:val="0F14785D"/>
    <w:rsid w:val="0F49AB8E"/>
    <w:rsid w:val="0F4E421E"/>
    <w:rsid w:val="0F539FA3"/>
    <w:rsid w:val="0F6FF2B7"/>
    <w:rsid w:val="0F9E62CE"/>
    <w:rsid w:val="0FA3E6B3"/>
    <w:rsid w:val="0FACF88F"/>
    <w:rsid w:val="0FF86774"/>
    <w:rsid w:val="10009FC9"/>
    <w:rsid w:val="10089C01"/>
    <w:rsid w:val="102585FF"/>
    <w:rsid w:val="10281D37"/>
    <w:rsid w:val="1042CEE2"/>
    <w:rsid w:val="107EEBA3"/>
    <w:rsid w:val="10825064"/>
    <w:rsid w:val="108FE900"/>
    <w:rsid w:val="10988E79"/>
    <w:rsid w:val="10A1D647"/>
    <w:rsid w:val="10A31561"/>
    <w:rsid w:val="111DC896"/>
    <w:rsid w:val="11417623"/>
    <w:rsid w:val="1143CDF5"/>
    <w:rsid w:val="11707F11"/>
    <w:rsid w:val="119649AB"/>
    <w:rsid w:val="11ABBC5A"/>
    <w:rsid w:val="11DA3E89"/>
    <w:rsid w:val="11DEFCCC"/>
    <w:rsid w:val="11E73D5E"/>
    <w:rsid w:val="11EA4F34"/>
    <w:rsid w:val="121A185F"/>
    <w:rsid w:val="1236DF7F"/>
    <w:rsid w:val="123FF2BD"/>
    <w:rsid w:val="125D2C16"/>
    <w:rsid w:val="12853696"/>
    <w:rsid w:val="12933D97"/>
    <w:rsid w:val="132A98A3"/>
    <w:rsid w:val="1334050F"/>
    <w:rsid w:val="138EEB64"/>
    <w:rsid w:val="13986701"/>
    <w:rsid w:val="1398D210"/>
    <w:rsid w:val="13B4BF33"/>
    <w:rsid w:val="13B94305"/>
    <w:rsid w:val="13D1BEFF"/>
    <w:rsid w:val="13E0E610"/>
    <w:rsid w:val="13E48513"/>
    <w:rsid w:val="143B77ED"/>
    <w:rsid w:val="143DE521"/>
    <w:rsid w:val="145ACE7F"/>
    <w:rsid w:val="14F09F19"/>
    <w:rsid w:val="151E22A5"/>
    <w:rsid w:val="15469DF4"/>
    <w:rsid w:val="15546726"/>
    <w:rsid w:val="15969387"/>
    <w:rsid w:val="15C1C8C8"/>
    <w:rsid w:val="161B7F31"/>
    <w:rsid w:val="164E9D60"/>
    <w:rsid w:val="1656999A"/>
    <w:rsid w:val="1661A7E2"/>
    <w:rsid w:val="1667DF8D"/>
    <w:rsid w:val="16823A98"/>
    <w:rsid w:val="16B49C68"/>
    <w:rsid w:val="170409BD"/>
    <w:rsid w:val="170BF8A5"/>
    <w:rsid w:val="1733E911"/>
    <w:rsid w:val="1737BEBA"/>
    <w:rsid w:val="176A5B03"/>
    <w:rsid w:val="179FC3B5"/>
    <w:rsid w:val="17C475C4"/>
    <w:rsid w:val="17CCE399"/>
    <w:rsid w:val="17D91925"/>
    <w:rsid w:val="18034154"/>
    <w:rsid w:val="186E8C2C"/>
    <w:rsid w:val="1870B7C4"/>
    <w:rsid w:val="1875590A"/>
    <w:rsid w:val="187D2C43"/>
    <w:rsid w:val="188AFE63"/>
    <w:rsid w:val="18B754FB"/>
    <w:rsid w:val="18CFD33B"/>
    <w:rsid w:val="18E333B7"/>
    <w:rsid w:val="18F3646D"/>
    <w:rsid w:val="191838EE"/>
    <w:rsid w:val="191B3234"/>
    <w:rsid w:val="19315267"/>
    <w:rsid w:val="193DFC15"/>
    <w:rsid w:val="1964436A"/>
    <w:rsid w:val="19671D0F"/>
    <w:rsid w:val="1A034D47"/>
    <w:rsid w:val="1A14A414"/>
    <w:rsid w:val="1A30BAAA"/>
    <w:rsid w:val="1A5D373B"/>
    <w:rsid w:val="1A60045A"/>
    <w:rsid w:val="1A62B269"/>
    <w:rsid w:val="1AD13F2E"/>
    <w:rsid w:val="1B03950B"/>
    <w:rsid w:val="1B2E19AA"/>
    <w:rsid w:val="1B4BF4AE"/>
    <w:rsid w:val="1B602507"/>
    <w:rsid w:val="1B6CB2AE"/>
    <w:rsid w:val="1BA20A27"/>
    <w:rsid w:val="1BC06346"/>
    <w:rsid w:val="1C03528D"/>
    <w:rsid w:val="1C49E96A"/>
    <w:rsid w:val="1C4EE245"/>
    <w:rsid w:val="1C627025"/>
    <w:rsid w:val="1C751FA7"/>
    <w:rsid w:val="1C9BF667"/>
    <w:rsid w:val="1CABEF20"/>
    <w:rsid w:val="1CC16812"/>
    <w:rsid w:val="1CCA6201"/>
    <w:rsid w:val="1CE81216"/>
    <w:rsid w:val="1CF913B0"/>
    <w:rsid w:val="1D3C7778"/>
    <w:rsid w:val="1D4F8DEA"/>
    <w:rsid w:val="1D6D8FEF"/>
    <w:rsid w:val="1D6DE143"/>
    <w:rsid w:val="1D7EFADD"/>
    <w:rsid w:val="1D7F7762"/>
    <w:rsid w:val="1D809006"/>
    <w:rsid w:val="1D813628"/>
    <w:rsid w:val="1DA62FBD"/>
    <w:rsid w:val="1E01DDF9"/>
    <w:rsid w:val="1E17AD36"/>
    <w:rsid w:val="1E2B74CD"/>
    <w:rsid w:val="1E54941D"/>
    <w:rsid w:val="1E61B888"/>
    <w:rsid w:val="1E6B9A9E"/>
    <w:rsid w:val="1E8D052F"/>
    <w:rsid w:val="1EA571CE"/>
    <w:rsid w:val="1EB97160"/>
    <w:rsid w:val="1ED3A597"/>
    <w:rsid w:val="1EECDDA5"/>
    <w:rsid w:val="1F1A3485"/>
    <w:rsid w:val="1F366E78"/>
    <w:rsid w:val="1F4AF1FD"/>
    <w:rsid w:val="1F56941C"/>
    <w:rsid w:val="1F76D942"/>
    <w:rsid w:val="1F9311B9"/>
    <w:rsid w:val="1FCC0A5F"/>
    <w:rsid w:val="1FCE7AA1"/>
    <w:rsid w:val="1FD5595B"/>
    <w:rsid w:val="2033F7ED"/>
    <w:rsid w:val="203C6364"/>
    <w:rsid w:val="20731BAE"/>
    <w:rsid w:val="209472E5"/>
    <w:rsid w:val="209A3A13"/>
    <w:rsid w:val="209D1BD7"/>
    <w:rsid w:val="20F23416"/>
    <w:rsid w:val="20FA70CB"/>
    <w:rsid w:val="21057B7E"/>
    <w:rsid w:val="210A3487"/>
    <w:rsid w:val="21227136"/>
    <w:rsid w:val="212EED53"/>
    <w:rsid w:val="2132D5B0"/>
    <w:rsid w:val="2153D9B2"/>
    <w:rsid w:val="21AD0573"/>
    <w:rsid w:val="21B267D4"/>
    <w:rsid w:val="21B2AFB8"/>
    <w:rsid w:val="21C9FFFB"/>
    <w:rsid w:val="21F0345A"/>
    <w:rsid w:val="222FD64C"/>
    <w:rsid w:val="2237F615"/>
    <w:rsid w:val="22723A6F"/>
    <w:rsid w:val="22C0D4FD"/>
    <w:rsid w:val="22C5CCCD"/>
    <w:rsid w:val="22ECFAEC"/>
    <w:rsid w:val="23063438"/>
    <w:rsid w:val="230FF69F"/>
    <w:rsid w:val="2335D2BE"/>
    <w:rsid w:val="2386D963"/>
    <w:rsid w:val="2392777A"/>
    <w:rsid w:val="239883E3"/>
    <w:rsid w:val="239D44F5"/>
    <w:rsid w:val="239FB26A"/>
    <w:rsid w:val="23D935EC"/>
    <w:rsid w:val="23D9B571"/>
    <w:rsid w:val="23E501EC"/>
    <w:rsid w:val="24017B83"/>
    <w:rsid w:val="24044CBF"/>
    <w:rsid w:val="240DFC8B"/>
    <w:rsid w:val="2419B3FF"/>
    <w:rsid w:val="24370CB8"/>
    <w:rsid w:val="2464C381"/>
    <w:rsid w:val="246EFC8D"/>
    <w:rsid w:val="247565CA"/>
    <w:rsid w:val="2482D237"/>
    <w:rsid w:val="24AC3F75"/>
    <w:rsid w:val="24B1BE78"/>
    <w:rsid w:val="24CC39AA"/>
    <w:rsid w:val="250BCE3F"/>
    <w:rsid w:val="25142B1A"/>
    <w:rsid w:val="25223001"/>
    <w:rsid w:val="252E3889"/>
    <w:rsid w:val="2534C0FD"/>
    <w:rsid w:val="254AB274"/>
    <w:rsid w:val="25763EE9"/>
    <w:rsid w:val="25A8004C"/>
    <w:rsid w:val="25AA516B"/>
    <w:rsid w:val="25BA5BCB"/>
    <w:rsid w:val="25D448BA"/>
    <w:rsid w:val="26030869"/>
    <w:rsid w:val="261919E7"/>
    <w:rsid w:val="2622D9DF"/>
    <w:rsid w:val="26542D03"/>
    <w:rsid w:val="2694409D"/>
    <w:rsid w:val="26AEC52D"/>
    <w:rsid w:val="26C101CB"/>
    <w:rsid w:val="26EB9550"/>
    <w:rsid w:val="27310A3A"/>
    <w:rsid w:val="2804013A"/>
    <w:rsid w:val="285465F4"/>
    <w:rsid w:val="286BE383"/>
    <w:rsid w:val="28C0058C"/>
    <w:rsid w:val="28FF7477"/>
    <w:rsid w:val="2922065F"/>
    <w:rsid w:val="29389BEF"/>
    <w:rsid w:val="29456167"/>
    <w:rsid w:val="29AE0119"/>
    <w:rsid w:val="29B3195A"/>
    <w:rsid w:val="29D28835"/>
    <w:rsid w:val="29EB6862"/>
    <w:rsid w:val="29F01800"/>
    <w:rsid w:val="2A4C257A"/>
    <w:rsid w:val="2A4D80B0"/>
    <w:rsid w:val="2A4DDDDA"/>
    <w:rsid w:val="2A69FC13"/>
    <w:rsid w:val="2AAB9CB0"/>
    <w:rsid w:val="2AB3F7B9"/>
    <w:rsid w:val="2AC35D9D"/>
    <w:rsid w:val="2ACBEC17"/>
    <w:rsid w:val="2ACD6EB9"/>
    <w:rsid w:val="2B243949"/>
    <w:rsid w:val="2B49DF5A"/>
    <w:rsid w:val="2B4B8DC2"/>
    <w:rsid w:val="2B56A2E4"/>
    <w:rsid w:val="2B9325D6"/>
    <w:rsid w:val="2BC358E4"/>
    <w:rsid w:val="2BFA1562"/>
    <w:rsid w:val="2BFC164B"/>
    <w:rsid w:val="2C1C73A6"/>
    <w:rsid w:val="2C1ED921"/>
    <w:rsid w:val="2C422DB3"/>
    <w:rsid w:val="2C53A1FB"/>
    <w:rsid w:val="2CC36B82"/>
    <w:rsid w:val="2CDDC9C6"/>
    <w:rsid w:val="2D01D65A"/>
    <w:rsid w:val="2D17012C"/>
    <w:rsid w:val="2D30B691"/>
    <w:rsid w:val="2D322FE0"/>
    <w:rsid w:val="2D70F936"/>
    <w:rsid w:val="2DAB9408"/>
    <w:rsid w:val="2DAF1336"/>
    <w:rsid w:val="2DB59C91"/>
    <w:rsid w:val="2DDBAAFB"/>
    <w:rsid w:val="2E05691D"/>
    <w:rsid w:val="2E191780"/>
    <w:rsid w:val="2E26373A"/>
    <w:rsid w:val="2E45B65A"/>
    <w:rsid w:val="2E4A949C"/>
    <w:rsid w:val="2E8206D8"/>
    <w:rsid w:val="2E89B613"/>
    <w:rsid w:val="2EB2DBB6"/>
    <w:rsid w:val="2EDA40A3"/>
    <w:rsid w:val="2EE2014F"/>
    <w:rsid w:val="2F401575"/>
    <w:rsid w:val="2F44A85D"/>
    <w:rsid w:val="2F890A01"/>
    <w:rsid w:val="2FC74E61"/>
    <w:rsid w:val="2FEBEBDC"/>
    <w:rsid w:val="300ED19C"/>
    <w:rsid w:val="304E9D28"/>
    <w:rsid w:val="304F50AE"/>
    <w:rsid w:val="30740E94"/>
    <w:rsid w:val="30837AA3"/>
    <w:rsid w:val="309017FA"/>
    <w:rsid w:val="30A18153"/>
    <w:rsid w:val="30BE8E6F"/>
    <w:rsid w:val="30CCF7C7"/>
    <w:rsid w:val="30D41F37"/>
    <w:rsid w:val="30D4251B"/>
    <w:rsid w:val="3121AE20"/>
    <w:rsid w:val="3125932A"/>
    <w:rsid w:val="31655A77"/>
    <w:rsid w:val="3178804D"/>
    <w:rsid w:val="31845520"/>
    <w:rsid w:val="31B760DF"/>
    <w:rsid w:val="31E92857"/>
    <w:rsid w:val="31EB433F"/>
    <w:rsid w:val="31F3DA9E"/>
    <w:rsid w:val="32131B59"/>
    <w:rsid w:val="32749382"/>
    <w:rsid w:val="32A5EC05"/>
    <w:rsid w:val="32D8C374"/>
    <w:rsid w:val="33119264"/>
    <w:rsid w:val="33331331"/>
    <w:rsid w:val="3359F514"/>
    <w:rsid w:val="339D8F17"/>
    <w:rsid w:val="33A5D3D9"/>
    <w:rsid w:val="33AEC965"/>
    <w:rsid w:val="33E81675"/>
    <w:rsid w:val="33EA9523"/>
    <w:rsid w:val="3426B067"/>
    <w:rsid w:val="3431EC49"/>
    <w:rsid w:val="347239FE"/>
    <w:rsid w:val="34BECF44"/>
    <w:rsid w:val="34C9EAE0"/>
    <w:rsid w:val="34CA6DDB"/>
    <w:rsid w:val="34D5F27E"/>
    <w:rsid w:val="35042661"/>
    <w:rsid w:val="355A31F8"/>
    <w:rsid w:val="3560EA0C"/>
    <w:rsid w:val="35814E2E"/>
    <w:rsid w:val="35CA4566"/>
    <w:rsid w:val="35E7A551"/>
    <w:rsid w:val="35E91EEC"/>
    <w:rsid w:val="360A5B6E"/>
    <w:rsid w:val="3618D027"/>
    <w:rsid w:val="363333E4"/>
    <w:rsid w:val="364C893D"/>
    <w:rsid w:val="365876A0"/>
    <w:rsid w:val="3665B633"/>
    <w:rsid w:val="36AA9887"/>
    <w:rsid w:val="36D2CC47"/>
    <w:rsid w:val="36EDE418"/>
    <w:rsid w:val="371943C9"/>
    <w:rsid w:val="372FE5FC"/>
    <w:rsid w:val="376E6686"/>
    <w:rsid w:val="37701209"/>
    <w:rsid w:val="3783A5BE"/>
    <w:rsid w:val="378E9266"/>
    <w:rsid w:val="38072A72"/>
    <w:rsid w:val="38075699"/>
    <w:rsid w:val="3829D7DA"/>
    <w:rsid w:val="382B2248"/>
    <w:rsid w:val="3830455F"/>
    <w:rsid w:val="383545E5"/>
    <w:rsid w:val="38548AC0"/>
    <w:rsid w:val="38839883"/>
    <w:rsid w:val="38935698"/>
    <w:rsid w:val="389FA1D7"/>
    <w:rsid w:val="38B2470B"/>
    <w:rsid w:val="38B9F9F1"/>
    <w:rsid w:val="38DA2F33"/>
    <w:rsid w:val="3906124D"/>
    <w:rsid w:val="395D0267"/>
    <w:rsid w:val="3977CA05"/>
    <w:rsid w:val="397CA454"/>
    <w:rsid w:val="39AE9B3A"/>
    <w:rsid w:val="39CEE635"/>
    <w:rsid w:val="39DFEA02"/>
    <w:rsid w:val="3A1322D1"/>
    <w:rsid w:val="3A13A71B"/>
    <w:rsid w:val="3A3B2897"/>
    <w:rsid w:val="3A3BD529"/>
    <w:rsid w:val="3A6CF44F"/>
    <w:rsid w:val="3A7C8E4D"/>
    <w:rsid w:val="3AB65771"/>
    <w:rsid w:val="3ACD5F68"/>
    <w:rsid w:val="3AD43B63"/>
    <w:rsid w:val="3B162143"/>
    <w:rsid w:val="3B2465FE"/>
    <w:rsid w:val="3B461B15"/>
    <w:rsid w:val="3B691DE6"/>
    <w:rsid w:val="3B778C2A"/>
    <w:rsid w:val="3BC8109B"/>
    <w:rsid w:val="3BD1181C"/>
    <w:rsid w:val="3BF2E529"/>
    <w:rsid w:val="3BF425C8"/>
    <w:rsid w:val="3BFA39D4"/>
    <w:rsid w:val="3C5C7D85"/>
    <w:rsid w:val="3C7A9066"/>
    <w:rsid w:val="3CB553BC"/>
    <w:rsid w:val="3CC4A559"/>
    <w:rsid w:val="3CCB65E7"/>
    <w:rsid w:val="3D287B9E"/>
    <w:rsid w:val="3D317D86"/>
    <w:rsid w:val="3DA5AEE5"/>
    <w:rsid w:val="3DBC20A6"/>
    <w:rsid w:val="3DBF37DF"/>
    <w:rsid w:val="3E09C89D"/>
    <w:rsid w:val="3E385C14"/>
    <w:rsid w:val="3E3E0189"/>
    <w:rsid w:val="3EACFE54"/>
    <w:rsid w:val="3EC65E9B"/>
    <w:rsid w:val="3EE5A283"/>
    <w:rsid w:val="3EEA1D6B"/>
    <w:rsid w:val="3EF5211D"/>
    <w:rsid w:val="3F089E3C"/>
    <w:rsid w:val="3F13B560"/>
    <w:rsid w:val="3F16A6F2"/>
    <w:rsid w:val="3F1871BA"/>
    <w:rsid w:val="3F2FB2CF"/>
    <w:rsid w:val="3F321B8E"/>
    <w:rsid w:val="3F3D6667"/>
    <w:rsid w:val="3F521104"/>
    <w:rsid w:val="3F614260"/>
    <w:rsid w:val="3F6C82D9"/>
    <w:rsid w:val="3F7E54BE"/>
    <w:rsid w:val="3F974A8A"/>
    <w:rsid w:val="3FAA3813"/>
    <w:rsid w:val="3FC2638C"/>
    <w:rsid w:val="3FF31845"/>
    <w:rsid w:val="4025B7A3"/>
    <w:rsid w:val="40273E90"/>
    <w:rsid w:val="405D5427"/>
    <w:rsid w:val="406BD1E3"/>
    <w:rsid w:val="407C895A"/>
    <w:rsid w:val="4099043D"/>
    <w:rsid w:val="409A919F"/>
    <w:rsid w:val="409C6554"/>
    <w:rsid w:val="40A7BCBE"/>
    <w:rsid w:val="40ABCACB"/>
    <w:rsid w:val="40B4A628"/>
    <w:rsid w:val="40BA2251"/>
    <w:rsid w:val="40EA866F"/>
    <w:rsid w:val="4103A634"/>
    <w:rsid w:val="411CCC95"/>
    <w:rsid w:val="4130F7B3"/>
    <w:rsid w:val="415E53E1"/>
    <w:rsid w:val="416518D8"/>
    <w:rsid w:val="4169C33D"/>
    <w:rsid w:val="4177305D"/>
    <w:rsid w:val="418785FF"/>
    <w:rsid w:val="4193F43F"/>
    <w:rsid w:val="419EB546"/>
    <w:rsid w:val="41AD4D6D"/>
    <w:rsid w:val="41DF5486"/>
    <w:rsid w:val="4206551E"/>
    <w:rsid w:val="420C2E04"/>
    <w:rsid w:val="423A618D"/>
    <w:rsid w:val="42522FF6"/>
    <w:rsid w:val="42619609"/>
    <w:rsid w:val="428EF8FE"/>
    <w:rsid w:val="42942BC1"/>
    <w:rsid w:val="42FF01B7"/>
    <w:rsid w:val="431D511B"/>
    <w:rsid w:val="4334F7C0"/>
    <w:rsid w:val="4337C697"/>
    <w:rsid w:val="439F7EAB"/>
    <w:rsid w:val="43BB5317"/>
    <w:rsid w:val="43E0B77A"/>
    <w:rsid w:val="43E512AB"/>
    <w:rsid w:val="43F13993"/>
    <w:rsid w:val="43F637BE"/>
    <w:rsid w:val="4401A0AE"/>
    <w:rsid w:val="4403515B"/>
    <w:rsid w:val="4407FBE7"/>
    <w:rsid w:val="446F8193"/>
    <w:rsid w:val="4472C336"/>
    <w:rsid w:val="44A2580E"/>
    <w:rsid w:val="44CAC48C"/>
    <w:rsid w:val="44D26BD5"/>
    <w:rsid w:val="44E32788"/>
    <w:rsid w:val="44FD10E8"/>
    <w:rsid w:val="45237930"/>
    <w:rsid w:val="457FB5D0"/>
    <w:rsid w:val="45CEF847"/>
    <w:rsid w:val="45E558C4"/>
    <w:rsid w:val="45F4AECE"/>
    <w:rsid w:val="45F5BEB8"/>
    <w:rsid w:val="4603A646"/>
    <w:rsid w:val="460D1793"/>
    <w:rsid w:val="461C94DB"/>
    <w:rsid w:val="462233EE"/>
    <w:rsid w:val="464DA2BF"/>
    <w:rsid w:val="4654B09D"/>
    <w:rsid w:val="46747830"/>
    <w:rsid w:val="4698C47B"/>
    <w:rsid w:val="46D155F7"/>
    <w:rsid w:val="46D7BFEF"/>
    <w:rsid w:val="46DC8E07"/>
    <w:rsid w:val="46DCF040"/>
    <w:rsid w:val="46EEB338"/>
    <w:rsid w:val="470C426D"/>
    <w:rsid w:val="47222850"/>
    <w:rsid w:val="47673203"/>
    <w:rsid w:val="4789BCE9"/>
    <w:rsid w:val="47A7CB69"/>
    <w:rsid w:val="47EC9082"/>
    <w:rsid w:val="47ED3F88"/>
    <w:rsid w:val="47ED7465"/>
    <w:rsid w:val="48118E96"/>
    <w:rsid w:val="4818214F"/>
    <w:rsid w:val="482D2A7C"/>
    <w:rsid w:val="486A68E5"/>
    <w:rsid w:val="48983FF0"/>
    <w:rsid w:val="48B1485C"/>
    <w:rsid w:val="48D3AB2A"/>
    <w:rsid w:val="48D5BDF3"/>
    <w:rsid w:val="48E15652"/>
    <w:rsid w:val="48F65E41"/>
    <w:rsid w:val="4903937D"/>
    <w:rsid w:val="490E86B8"/>
    <w:rsid w:val="49235AB4"/>
    <w:rsid w:val="4926BC95"/>
    <w:rsid w:val="492706F9"/>
    <w:rsid w:val="492FC550"/>
    <w:rsid w:val="494DCBED"/>
    <w:rsid w:val="4951C3AD"/>
    <w:rsid w:val="496A2E36"/>
    <w:rsid w:val="49935AC1"/>
    <w:rsid w:val="4A0041D4"/>
    <w:rsid w:val="4A17A0A2"/>
    <w:rsid w:val="4A24C1CE"/>
    <w:rsid w:val="4A26C639"/>
    <w:rsid w:val="4A586841"/>
    <w:rsid w:val="4B05C0EB"/>
    <w:rsid w:val="4B617A02"/>
    <w:rsid w:val="4B80F656"/>
    <w:rsid w:val="4B92677D"/>
    <w:rsid w:val="4BA107E9"/>
    <w:rsid w:val="4BC122D0"/>
    <w:rsid w:val="4BD8E8C2"/>
    <w:rsid w:val="4BD93C47"/>
    <w:rsid w:val="4C2A0280"/>
    <w:rsid w:val="4C8856C8"/>
    <w:rsid w:val="4CB589B4"/>
    <w:rsid w:val="4CD77209"/>
    <w:rsid w:val="4CDA749D"/>
    <w:rsid w:val="4CEF8665"/>
    <w:rsid w:val="4D025A6B"/>
    <w:rsid w:val="4D0866F7"/>
    <w:rsid w:val="4D274EEF"/>
    <w:rsid w:val="4D282CF8"/>
    <w:rsid w:val="4D53BE35"/>
    <w:rsid w:val="4D9C269D"/>
    <w:rsid w:val="4DD142E1"/>
    <w:rsid w:val="4DE4ADD7"/>
    <w:rsid w:val="4DFDF7C3"/>
    <w:rsid w:val="4E24977C"/>
    <w:rsid w:val="4E63F84A"/>
    <w:rsid w:val="4EACDDF6"/>
    <w:rsid w:val="4EB9DE8C"/>
    <w:rsid w:val="4EE8E427"/>
    <w:rsid w:val="4F09FF96"/>
    <w:rsid w:val="4F0B04FD"/>
    <w:rsid w:val="4F1335C1"/>
    <w:rsid w:val="4F517BBA"/>
    <w:rsid w:val="4F5B9104"/>
    <w:rsid w:val="4F6DACF9"/>
    <w:rsid w:val="4FBF8653"/>
    <w:rsid w:val="4FDE749B"/>
    <w:rsid w:val="4FEEAA0A"/>
    <w:rsid w:val="50436794"/>
    <w:rsid w:val="504420F4"/>
    <w:rsid w:val="505572BF"/>
    <w:rsid w:val="506275D1"/>
    <w:rsid w:val="5093E491"/>
    <w:rsid w:val="509AAAF4"/>
    <w:rsid w:val="50AAB519"/>
    <w:rsid w:val="50B26305"/>
    <w:rsid w:val="50B29AE6"/>
    <w:rsid w:val="510D6A37"/>
    <w:rsid w:val="5118A4E4"/>
    <w:rsid w:val="51356BC4"/>
    <w:rsid w:val="5136549D"/>
    <w:rsid w:val="5140A985"/>
    <w:rsid w:val="51635278"/>
    <w:rsid w:val="516E2C62"/>
    <w:rsid w:val="51919364"/>
    <w:rsid w:val="51D7405E"/>
    <w:rsid w:val="51E8A5B5"/>
    <w:rsid w:val="5208DFD5"/>
    <w:rsid w:val="520AE518"/>
    <w:rsid w:val="52695603"/>
    <w:rsid w:val="52841C8F"/>
    <w:rsid w:val="52A1A6FE"/>
    <w:rsid w:val="52AA480A"/>
    <w:rsid w:val="52ACB2F5"/>
    <w:rsid w:val="52B3D161"/>
    <w:rsid w:val="52CC491E"/>
    <w:rsid w:val="53009D0B"/>
    <w:rsid w:val="530BEF1F"/>
    <w:rsid w:val="53226453"/>
    <w:rsid w:val="5335B6F0"/>
    <w:rsid w:val="5368A6E2"/>
    <w:rsid w:val="537B308C"/>
    <w:rsid w:val="539A5790"/>
    <w:rsid w:val="539C83D6"/>
    <w:rsid w:val="539F54B1"/>
    <w:rsid w:val="53A0CC86"/>
    <w:rsid w:val="53A1B31C"/>
    <w:rsid w:val="53BDC4E2"/>
    <w:rsid w:val="53E4F45F"/>
    <w:rsid w:val="53F46911"/>
    <w:rsid w:val="540D1327"/>
    <w:rsid w:val="54AD728D"/>
    <w:rsid w:val="54C80D0C"/>
    <w:rsid w:val="54F52047"/>
    <w:rsid w:val="54F7B443"/>
    <w:rsid w:val="55A0D8CA"/>
    <w:rsid w:val="55A8EFFA"/>
    <w:rsid w:val="55D11C81"/>
    <w:rsid w:val="55EB5CA8"/>
    <w:rsid w:val="55F78132"/>
    <w:rsid w:val="55F82BD8"/>
    <w:rsid w:val="56074340"/>
    <w:rsid w:val="5635C1C2"/>
    <w:rsid w:val="563B4BA5"/>
    <w:rsid w:val="5647FCE2"/>
    <w:rsid w:val="56492D8B"/>
    <w:rsid w:val="5677832A"/>
    <w:rsid w:val="56881100"/>
    <w:rsid w:val="569B97A4"/>
    <w:rsid w:val="569E8436"/>
    <w:rsid w:val="56A23765"/>
    <w:rsid w:val="56F72D88"/>
    <w:rsid w:val="571B5F06"/>
    <w:rsid w:val="57435C09"/>
    <w:rsid w:val="57559147"/>
    <w:rsid w:val="575DC993"/>
    <w:rsid w:val="57623E40"/>
    <w:rsid w:val="579971F0"/>
    <w:rsid w:val="57C58DE1"/>
    <w:rsid w:val="57E0788F"/>
    <w:rsid w:val="57E84E4A"/>
    <w:rsid w:val="57F28F17"/>
    <w:rsid w:val="57FB48AA"/>
    <w:rsid w:val="5816EC9C"/>
    <w:rsid w:val="583FE8B9"/>
    <w:rsid w:val="58485984"/>
    <w:rsid w:val="584C6945"/>
    <w:rsid w:val="58DF23EF"/>
    <w:rsid w:val="58F96A23"/>
    <w:rsid w:val="59108492"/>
    <w:rsid w:val="59531700"/>
    <w:rsid w:val="59699BD6"/>
    <w:rsid w:val="59A0C747"/>
    <w:rsid w:val="59AB8D23"/>
    <w:rsid w:val="59CA36E6"/>
    <w:rsid w:val="59D2A5D9"/>
    <w:rsid w:val="59EEE212"/>
    <w:rsid w:val="5A2D462D"/>
    <w:rsid w:val="5A33B6C8"/>
    <w:rsid w:val="5A581F73"/>
    <w:rsid w:val="5A8BC3FC"/>
    <w:rsid w:val="5AAF0D52"/>
    <w:rsid w:val="5AE65F6A"/>
    <w:rsid w:val="5AE6D51A"/>
    <w:rsid w:val="5AFB06BB"/>
    <w:rsid w:val="5B16B431"/>
    <w:rsid w:val="5B35D504"/>
    <w:rsid w:val="5B501535"/>
    <w:rsid w:val="5B5FA17D"/>
    <w:rsid w:val="5B8069EB"/>
    <w:rsid w:val="5BA12048"/>
    <w:rsid w:val="5BAD2965"/>
    <w:rsid w:val="5BB8D31A"/>
    <w:rsid w:val="5BC13473"/>
    <w:rsid w:val="5BDD1600"/>
    <w:rsid w:val="5C0DF76B"/>
    <w:rsid w:val="5C4DCA2F"/>
    <w:rsid w:val="5CA10CF1"/>
    <w:rsid w:val="5CB1C83A"/>
    <w:rsid w:val="5CBA2F83"/>
    <w:rsid w:val="5CC741F0"/>
    <w:rsid w:val="5CCB55EB"/>
    <w:rsid w:val="5D059D88"/>
    <w:rsid w:val="5D1623EA"/>
    <w:rsid w:val="5D85EB3D"/>
    <w:rsid w:val="5DB589EE"/>
    <w:rsid w:val="5DC93D1D"/>
    <w:rsid w:val="5DEC3835"/>
    <w:rsid w:val="5E0C8A75"/>
    <w:rsid w:val="5E1CF2CD"/>
    <w:rsid w:val="5E2FA97B"/>
    <w:rsid w:val="5E4D78C4"/>
    <w:rsid w:val="5E52BA42"/>
    <w:rsid w:val="5E9CFDDF"/>
    <w:rsid w:val="5EB8910D"/>
    <w:rsid w:val="5EBD9257"/>
    <w:rsid w:val="5ED04A9C"/>
    <w:rsid w:val="5EE5656D"/>
    <w:rsid w:val="5EE6FEEE"/>
    <w:rsid w:val="5F3E5791"/>
    <w:rsid w:val="5F56B5A8"/>
    <w:rsid w:val="5F7CFF75"/>
    <w:rsid w:val="5F87DA47"/>
    <w:rsid w:val="5FE4FAF1"/>
    <w:rsid w:val="6003E011"/>
    <w:rsid w:val="600F4707"/>
    <w:rsid w:val="601DDAF1"/>
    <w:rsid w:val="6024C76A"/>
    <w:rsid w:val="60671FB6"/>
    <w:rsid w:val="60B9CFAE"/>
    <w:rsid w:val="60F54B8B"/>
    <w:rsid w:val="611148FB"/>
    <w:rsid w:val="6119CFBB"/>
    <w:rsid w:val="61342A2A"/>
    <w:rsid w:val="614ECAC0"/>
    <w:rsid w:val="61646498"/>
    <w:rsid w:val="616E2B78"/>
    <w:rsid w:val="6171949A"/>
    <w:rsid w:val="61AF4FD4"/>
    <w:rsid w:val="61B36492"/>
    <w:rsid w:val="61BD88FC"/>
    <w:rsid w:val="61D296B3"/>
    <w:rsid w:val="61D81897"/>
    <w:rsid w:val="6242A8AD"/>
    <w:rsid w:val="62804C90"/>
    <w:rsid w:val="62813BD0"/>
    <w:rsid w:val="62E0363F"/>
    <w:rsid w:val="62E159A8"/>
    <w:rsid w:val="630ADAD6"/>
    <w:rsid w:val="630ADEF3"/>
    <w:rsid w:val="631F4151"/>
    <w:rsid w:val="6323FD2C"/>
    <w:rsid w:val="63378DF9"/>
    <w:rsid w:val="6380CB15"/>
    <w:rsid w:val="63D234BF"/>
    <w:rsid w:val="63FC9287"/>
    <w:rsid w:val="6405573C"/>
    <w:rsid w:val="64106720"/>
    <w:rsid w:val="6426613B"/>
    <w:rsid w:val="6435AF06"/>
    <w:rsid w:val="64500BF1"/>
    <w:rsid w:val="648EF993"/>
    <w:rsid w:val="64A1A72E"/>
    <w:rsid w:val="64F38401"/>
    <w:rsid w:val="65125333"/>
    <w:rsid w:val="6516520B"/>
    <w:rsid w:val="652EA096"/>
    <w:rsid w:val="653B849A"/>
    <w:rsid w:val="6578FC89"/>
    <w:rsid w:val="65D19C3D"/>
    <w:rsid w:val="65E50830"/>
    <w:rsid w:val="661E8B16"/>
    <w:rsid w:val="661FE7CE"/>
    <w:rsid w:val="6633CB64"/>
    <w:rsid w:val="6643065C"/>
    <w:rsid w:val="665D1CF2"/>
    <w:rsid w:val="6671522F"/>
    <w:rsid w:val="66842CF4"/>
    <w:rsid w:val="668B1B02"/>
    <w:rsid w:val="669B7C95"/>
    <w:rsid w:val="669C4C4D"/>
    <w:rsid w:val="672782C1"/>
    <w:rsid w:val="6735CBFE"/>
    <w:rsid w:val="6756FCF4"/>
    <w:rsid w:val="6762537C"/>
    <w:rsid w:val="676981B2"/>
    <w:rsid w:val="676BDC89"/>
    <w:rsid w:val="679FEEEA"/>
    <w:rsid w:val="67ACC842"/>
    <w:rsid w:val="67B6B425"/>
    <w:rsid w:val="67BDCF4A"/>
    <w:rsid w:val="67DC0FD4"/>
    <w:rsid w:val="67F1F1A6"/>
    <w:rsid w:val="67F88C0C"/>
    <w:rsid w:val="6831CB6E"/>
    <w:rsid w:val="685CE049"/>
    <w:rsid w:val="6861BB64"/>
    <w:rsid w:val="68671489"/>
    <w:rsid w:val="686FAF84"/>
    <w:rsid w:val="687D5321"/>
    <w:rsid w:val="688D6CF4"/>
    <w:rsid w:val="689C57B4"/>
    <w:rsid w:val="68C8AACE"/>
    <w:rsid w:val="68F7C735"/>
    <w:rsid w:val="690198B3"/>
    <w:rsid w:val="69111B30"/>
    <w:rsid w:val="69221E48"/>
    <w:rsid w:val="696373F7"/>
    <w:rsid w:val="6985A867"/>
    <w:rsid w:val="69A12265"/>
    <w:rsid w:val="69CCC198"/>
    <w:rsid w:val="69DBD92D"/>
    <w:rsid w:val="6A50C172"/>
    <w:rsid w:val="6A778E23"/>
    <w:rsid w:val="6AB8DB88"/>
    <w:rsid w:val="6ADFB417"/>
    <w:rsid w:val="6AF2002B"/>
    <w:rsid w:val="6B391376"/>
    <w:rsid w:val="6B423F5D"/>
    <w:rsid w:val="6BACD997"/>
    <w:rsid w:val="6BBAA433"/>
    <w:rsid w:val="6BCFC765"/>
    <w:rsid w:val="6BD00F66"/>
    <w:rsid w:val="6BD42E53"/>
    <w:rsid w:val="6BF7B621"/>
    <w:rsid w:val="6C1C8E80"/>
    <w:rsid w:val="6C307A36"/>
    <w:rsid w:val="6C38C9C2"/>
    <w:rsid w:val="6C398B11"/>
    <w:rsid w:val="6C5DA6B5"/>
    <w:rsid w:val="6C60CB71"/>
    <w:rsid w:val="6C86A467"/>
    <w:rsid w:val="6CC5DA89"/>
    <w:rsid w:val="6CEA43B7"/>
    <w:rsid w:val="6CF6FE93"/>
    <w:rsid w:val="6D01F1BC"/>
    <w:rsid w:val="6D15B068"/>
    <w:rsid w:val="6D250D26"/>
    <w:rsid w:val="6D688D3E"/>
    <w:rsid w:val="6D6A7886"/>
    <w:rsid w:val="6D6DA103"/>
    <w:rsid w:val="6D7DE517"/>
    <w:rsid w:val="6DABFFCB"/>
    <w:rsid w:val="6DAE074A"/>
    <w:rsid w:val="6DBBDCC6"/>
    <w:rsid w:val="6DDD508D"/>
    <w:rsid w:val="6DE2C1CE"/>
    <w:rsid w:val="6DF994AE"/>
    <w:rsid w:val="6E14A0A0"/>
    <w:rsid w:val="6E46C50A"/>
    <w:rsid w:val="6E79B5AE"/>
    <w:rsid w:val="6EA43645"/>
    <w:rsid w:val="6F54EF8B"/>
    <w:rsid w:val="6F55C533"/>
    <w:rsid w:val="6F6B0D79"/>
    <w:rsid w:val="6F9B4704"/>
    <w:rsid w:val="6FA0752E"/>
    <w:rsid w:val="6FC74AB8"/>
    <w:rsid w:val="6FC7CD5C"/>
    <w:rsid w:val="6FD47632"/>
    <w:rsid w:val="6FF4569C"/>
    <w:rsid w:val="700908EB"/>
    <w:rsid w:val="70599421"/>
    <w:rsid w:val="708CDD08"/>
    <w:rsid w:val="709FC309"/>
    <w:rsid w:val="70A6E51D"/>
    <w:rsid w:val="710D414A"/>
    <w:rsid w:val="712AB4A7"/>
    <w:rsid w:val="71532922"/>
    <w:rsid w:val="717CE325"/>
    <w:rsid w:val="71DAAB4B"/>
    <w:rsid w:val="71E2E479"/>
    <w:rsid w:val="72351145"/>
    <w:rsid w:val="7236C878"/>
    <w:rsid w:val="72396FB7"/>
    <w:rsid w:val="724A9AB0"/>
    <w:rsid w:val="72BACC8A"/>
    <w:rsid w:val="72C42C7F"/>
    <w:rsid w:val="72CCFC03"/>
    <w:rsid w:val="72E6F0D8"/>
    <w:rsid w:val="72EBAA8E"/>
    <w:rsid w:val="72F3F8FC"/>
    <w:rsid w:val="7302CFBC"/>
    <w:rsid w:val="731AE180"/>
    <w:rsid w:val="73252789"/>
    <w:rsid w:val="7337DAF6"/>
    <w:rsid w:val="7348C582"/>
    <w:rsid w:val="736FC4CC"/>
    <w:rsid w:val="7377BDB3"/>
    <w:rsid w:val="7378F37A"/>
    <w:rsid w:val="737C47BF"/>
    <w:rsid w:val="737ECBFE"/>
    <w:rsid w:val="73AB5F13"/>
    <w:rsid w:val="7413F01C"/>
    <w:rsid w:val="74475953"/>
    <w:rsid w:val="74483AC6"/>
    <w:rsid w:val="7451AA64"/>
    <w:rsid w:val="7459DD62"/>
    <w:rsid w:val="74609D4B"/>
    <w:rsid w:val="748A6944"/>
    <w:rsid w:val="75091785"/>
    <w:rsid w:val="751B3D25"/>
    <w:rsid w:val="75668BF9"/>
    <w:rsid w:val="7578C49A"/>
    <w:rsid w:val="758433AD"/>
    <w:rsid w:val="7598F2F2"/>
    <w:rsid w:val="75D879AC"/>
    <w:rsid w:val="7619751D"/>
    <w:rsid w:val="7647ECD9"/>
    <w:rsid w:val="7666CD96"/>
    <w:rsid w:val="76A386C3"/>
    <w:rsid w:val="772D787E"/>
    <w:rsid w:val="77625781"/>
    <w:rsid w:val="7799C587"/>
    <w:rsid w:val="77B16ECA"/>
    <w:rsid w:val="77CBFBC6"/>
    <w:rsid w:val="7862E8BF"/>
    <w:rsid w:val="7875C9E4"/>
    <w:rsid w:val="7887F7F4"/>
    <w:rsid w:val="78A4A87C"/>
    <w:rsid w:val="78A87FCD"/>
    <w:rsid w:val="78BC6F29"/>
    <w:rsid w:val="78D2CBB9"/>
    <w:rsid w:val="7920BEC3"/>
    <w:rsid w:val="794C2233"/>
    <w:rsid w:val="795E18A1"/>
    <w:rsid w:val="79ADB594"/>
    <w:rsid w:val="7AB4F038"/>
    <w:rsid w:val="7AD25E21"/>
    <w:rsid w:val="7AF57CB6"/>
    <w:rsid w:val="7B013D1C"/>
    <w:rsid w:val="7B1053D3"/>
    <w:rsid w:val="7B1D8510"/>
    <w:rsid w:val="7B58B932"/>
    <w:rsid w:val="7B66C4D3"/>
    <w:rsid w:val="7B6D72FB"/>
    <w:rsid w:val="7BB47BDF"/>
    <w:rsid w:val="7BCEB8E4"/>
    <w:rsid w:val="7BE32607"/>
    <w:rsid w:val="7C293BA8"/>
    <w:rsid w:val="7C2A0811"/>
    <w:rsid w:val="7C34C7B5"/>
    <w:rsid w:val="7C51F538"/>
    <w:rsid w:val="7C6F41BB"/>
    <w:rsid w:val="7C7C2572"/>
    <w:rsid w:val="7CB1BD97"/>
    <w:rsid w:val="7D158E30"/>
    <w:rsid w:val="7D3C60F0"/>
    <w:rsid w:val="7D6BA032"/>
    <w:rsid w:val="7D96C82F"/>
    <w:rsid w:val="7DC730B1"/>
    <w:rsid w:val="7DCD2750"/>
    <w:rsid w:val="7DDA87C7"/>
    <w:rsid w:val="7E7BA015"/>
    <w:rsid w:val="7EB12C13"/>
    <w:rsid w:val="7EC57965"/>
    <w:rsid w:val="7ED1DB9D"/>
    <w:rsid w:val="7EDF36D5"/>
    <w:rsid w:val="7EFB31EE"/>
    <w:rsid w:val="7F36A49E"/>
    <w:rsid w:val="7F46B61C"/>
    <w:rsid w:val="7F555948"/>
    <w:rsid w:val="7F5E5568"/>
    <w:rsid w:val="7F798329"/>
    <w:rsid w:val="7F8913F8"/>
    <w:rsid w:val="7F8E51EE"/>
    <w:rsid w:val="7F9D9C1B"/>
    <w:rsid w:val="7F9DE569"/>
    <w:rsid w:val="7F9FAF4B"/>
    <w:rsid w:val="7FA2C2EE"/>
    <w:rsid w:val="7FB9306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C000BC8"/>
  <w15:docId w15:val="{BE7B9739-4516-4CDA-B689-8307F570A60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Arial" w:hAnsi="Arial" w:eastAsia="Times New Roman" w:cs="Times New Roman"/>
        <w:sz w:val="22"/>
        <w:szCs w:val="22"/>
        <w:lang w:val="nb-NO" w:eastAsia="nb-NO"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qFormat="1"/>
    <w:lsdException w:name="toc 5" w:uiPriority="39" w:semiHidden="1" w:unhideWhenUsed="1" w:qFormat="1"/>
    <w:lsdException w:name="toc 6" w:uiPriority="39" w:semiHidden="1" w:unhideWhenUsed="1" w:qFormat="1"/>
    <w:lsdException w:name="toc 7" w:uiPriority="39" w:semiHidden="1" w:unhideWhenUsed="1" w:qFormat="1"/>
    <w:lsdException w:name="toc 8" w:uiPriority="39" w:semiHidden="1" w:unhideWhenUsed="1" w:qFormat="1"/>
    <w:lsdException w:name="toc 9" w:uiPriority="39" w:semiHidden="1" w:unhideWhenUsed="1" w:qFormat="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iPriority="99"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uiPriority="99"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421B2"/>
    <w:rPr>
      <w:rFonts w:ascii="Times New Roman" w:hAnsi="Times New Roman"/>
      <w:sz w:val="24"/>
      <w:szCs w:val="24"/>
    </w:rPr>
  </w:style>
  <w:style w:type="paragraph" w:styleId="Overskrift10">
    <w:name w:val="heading 1"/>
    <w:aliases w:val="TF-Overskrift 1,Heading 1 Char,Hovedblokk,H1,Hovedblokk1,NCAS HEADING 1,Heading V,h1,new page/chapter,Benyttes ikke!,Aetat1,Main title,Arial 14 Fett,Arial 14 Fett1,Arial 14 Fett2,Heading V1,Heading V2,Arial 14 Fett3,Arial 14 Fett11,Over 1"/>
    <w:basedOn w:val="Normal"/>
    <w:next w:val="Normal"/>
    <w:link w:val="Overskrift1Tegn"/>
    <w:uiPriority w:val="9"/>
    <w:qFormat/>
    <w:rsid w:val="001323B0"/>
    <w:pPr>
      <w:keepNext/>
      <w:numPr>
        <w:numId w:val="2"/>
      </w:numPr>
      <w:spacing w:before="240" w:after="60"/>
      <w:outlineLvl w:val="0"/>
    </w:pPr>
    <w:rPr>
      <w:b/>
      <w:color w:val="003388"/>
      <w:kern w:val="32"/>
      <w:sz w:val="32"/>
      <w:szCs w:val="32"/>
      <w:lang w:val="x-none" w:eastAsia="x-none"/>
    </w:rPr>
  </w:style>
  <w:style w:type="paragraph" w:styleId="Overskrift20">
    <w:name w:val="heading 2"/>
    <w:aliases w:val="Arial 12 Fett Kursiv,TF-Overskrit 2,Heading 2 Char,Heading2,Heading 2 Char1 Char,Heading 2 Char Char Char,Heading 2 Char1 Char Char Char,Heading 2 Char Char Char Char Char,Heading 2 Char1 Char Char Char Char Char"/>
    <w:basedOn w:val="Normal"/>
    <w:next w:val="Normal"/>
    <w:link w:val="Overskrift2Tegn"/>
    <w:uiPriority w:val="9"/>
    <w:qFormat/>
    <w:rsid w:val="00580AD9"/>
    <w:pPr>
      <w:keepNext/>
      <w:numPr>
        <w:ilvl w:val="1"/>
        <w:numId w:val="2"/>
      </w:numPr>
      <w:spacing w:before="240"/>
      <w:outlineLvl w:val="1"/>
    </w:pPr>
    <w:rPr>
      <w:rFonts w:cs="Arial"/>
      <w:b/>
      <w:bCs/>
      <w:iCs/>
      <w:color w:val="1F497D" w:themeColor="text2"/>
      <w:sz w:val="28"/>
      <w:szCs w:val="28"/>
    </w:rPr>
  </w:style>
  <w:style w:type="paragraph" w:styleId="Overskrift30">
    <w:name w:val="heading 3"/>
    <w:aliases w:val="TF-Overskrift 3"/>
    <w:basedOn w:val="Normal"/>
    <w:next w:val="Normal"/>
    <w:link w:val="Overskrift3Tegn"/>
    <w:uiPriority w:val="9"/>
    <w:qFormat/>
    <w:rsid w:val="00D4330D"/>
    <w:pPr>
      <w:keepNext/>
      <w:numPr>
        <w:ilvl w:val="2"/>
        <w:numId w:val="2"/>
      </w:numPr>
      <w:spacing w:before="240" w:after="60"/>
      <w:outlineLvl w:val="2"/>
    </w:pPr>
    <w:rPr>
      <w:bCs/>
      <w:color w:val="1F497D" w:themeColor="text2"/>
      <w:sz w:val="26"/>
      <w:szCs w:val="26"/>
      <w:lang w:val="x-none" w:eastAsia="x-none"/>
    </w:rPr>
  </w:style>
  <w:style w:type="paragraph" w:styleId="Overskrift4">
    <w:name w:val="heading 4"/>
    <w:aliases w:val="DNV-H4,headhbk"/>
    <w:basedOn w:val="Normal"/>
    <w:next w:val="Normal"/>
    <w:link w:val="Overskrift4Tegn"/>
    <w:uiPriority w:val="9"/>
    <w:qFormat/>
    <w:rsid w:val="001323B0"/>
    <w:pPr>
      <w:keepNext/>
      <w:numPr>
        <w:ilvl w:val="3"/>
        <w:numId w:val="2"/>
      </w:numPr>
      <w:tabs>
        <w:tab w:val="clear" w:pos="864"/>
      </w:tabs>
      <w:spacing w:before="240" w:after="60"/>
      <w:ind w:left="2880" w:hanging="360"/>
      <w:outlineLvl w:val="3"/>
    </w:pPr>
    <w:rPr>
      <w:b/>
      <w:bCs/>
      <w:sz w:val="28"/>
      <w:szCs w:val="28"/>
    </w:rPr>
  </w:style>
  <w:style w:type="paragraph" w:styleId="Overskrift5">
    <w:name w:val="heading 5"/>
    <w:aliases w:val="DNV-H5,Underavsnitt,H5"/>
    <w:basedOn w:val="Normal"/>
    <w:next w:val="Normal"/>
    <w:link w:val="Overskrift5Tegn"/>
    <w:uiPriority w:val="9"/>
    <w:qFormat/>
    <w:rsid w:val="001323B0"/>
    <w:pPr>
      <w:numPr>
        <w:ilvl w:val="4"/>
        <w:numId w:val="2"/>
      </w:numPr>
      <w:tabs>
        <w:tab w:val="clear" w:pos="1008"/>
      </w:tabs>
      <w:spacing w:before="240" w:after="60"/>
      <w:ind w:left="3600" w:hanging="360"/>
      <w:outlineLvl w:val="4"/>
    </w:pPr>
    <w:rPr>
      <w:b/>
      <w:bCs/>
      <w:i/>
      <w:iCs/>
      <w:sz w:val="26"/>
      <w:szCs w:val="26"/>
    </w:rPr>
  </w:style>
  <w:style w:type="paragraph" w:styleId="Overskrift6">
    <w:name w:val="heading 6"/>
    <w:basedOn w:val="Normal"/>
    <w:next w:val="Normal"/>
    <w:link w:val="Overskrift6Tegn"/>
    <w:uiPriority w:val="9"/>
    <w:qFormat/>
    <w:rsid w:val="001323B0"/>
    <w:pPr>
      <w:numPr>
        <w:ilvl w:val="5"/>
        <w:numId w:val="2"/>
      </w:numPr>
      <w:tabs>
        <w:tab w:val="clear" w:pos="1152"/>
      </w:tabs>
      <w:spacing w:before="240" w:after="60"/>
      <w:ind w:left="4320" w:hanging="180"/>
      <w:outlineLvl w:val="5"/>
    </w:pPr>
    <w:rPr>
      <w:b/>
      <w:bCs/>
    </w:rPr>
  </w:style>
  <w:style w:type="paragraph" w:styleId="Overskrift7">
    <w:name w:val="heading 7"/>
    <w:basedOn w:val="Normal"/>
    <w:next w:val="Normal"/>
    <w:link w:val="Overskrift7Tegn"/>
    <w:uiPriority w:val="9"/>
    <w:qFormat/>
    <w:rsid w:val="001323B0"/>
    <w:pPr>
      <w:numPr>
        <w:ilvl w:val="6"/>
        <w:numId w:val="2"/>
      </w:numPr>
      <w:tabs>
        <w:tab w:val="clear" w:pos="1296"/>
      </w:tabs>
      <w:spacing w:before="240" w:after="60"/>
      <w:ind w:left="5040" w:hanging="360"/>
      <w:outlineLvl w:val="6"/>
    </w:pPr>
  </w:style>
  <w:style w:type="paragraph" w:styleId="Overskrift8">
    <w:name w:val="heading 8"/>
    <w:aliases w:val="not used 1,not used 11,not used 12,not used 111,not used 13,not used 112,not used 14,not used 113,not used 121,not used 1111,not used 15,not used 114,not used 122,not used 1112,not used 131,not used 1121,not used 141,not used 1131,Vedlegg"/>
    <w:basedOn w:val="Normal"/>
    <w:next w:val="Normal"/>
    <w:link w:val="Overskrift8Tegn"/>
    <w:uiPriority w:val="9"/>
    <w:qFormat/>
    <w:rsid w:val="001323B0"/>
    <w:pPr>
      <w:numPr>
        <w:ilvl w:val="7"/>
        <w:numId w:val="2"/>
      </w:numPr>
      <w:tabs>
        <w:tab w:val="clear" w:pos="1440"/>
      </w:tabs>
      <w:spacing w:before="240" w:after="60"/>
      <w:ind w:left="5760" w:hanging="360"/>
      <w:outlineLvl w:val="7"/>
    </w:pPr>
    <w:rPr>
      <w:i/>
      <w:iCs/>
    </w:rPr>
  </w:style>
  <w:style w:type="paragraph" w:styleId="Overskrift9">
    <w:name w:val="heading 9"/>
    <w:aliases w:val="Attachment,not used 2,Attachment1,not used 21,Attachment2,not used 22,Attachment11,not used 211,Attachment3,not used 23,Attachment12,not used 212,Attachment4,not used 24,Attachment13,not used 213,Attachment21,not used 221,Attachment111"/>
    <w:basedOn w:val="Normal"/>
    <w:next w:val="Normal"/>
    <w:link w:val="Overskrift9Tegn"/>
    <w:uiPriority w:val="9"/>
    <w:qFormat/>
    <w:rsid w:val="001323B0"/>
    <w:pPr>
      <w:numPr>
        <w:ilvl w:val="8"/>
        <w:numId w:val="2"/>
      </w:numPr>
      <w:tabs>
        <w:tab w:val="clear" w:pos="1584"/>
      </w:tabs>
      <w:spacing w:before="240" w:after="60"/>
      <w:ind w:left="6480" w:hanging="180"/>
      <w:outlineLvl w:val="8"/>
    </w:pPr>
    <w:rPr>
      <w:rFonts w:cs="Arial"/>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numbering" w:styleId="StilPunktmerket" w:customStyle="1">
    <w:name w:val="Stil Punktmerket"/>
    <w:basedOn w:val="Ingenliste"/>
    <w:rsid w:val="00004300"/>
    <w:pPr>
      <w:numPr>
        <w:numId w:val="1"/>
      </w:numPr>
    </w:pPr>
  </w:style>
  <w:style w:type="character" w:styleId="Overskrift1Tegn" w:customStyle="1">
    <w:name w:val="Overskrift 1 Tegn"/>
    <w:aliases w:val="TF-Overskrift 1 Tegn,Heading 1 Char Tegn,Hovedblokk Tegn,H1 Tegn,Hovedblokk1 Tegn,NCAS HEADING 1 Tegn,Heading V Tegn,h1 Tegn,new page/chapter Tegn,Benyttes ikke! Tegn,Aetat1 Tegn,Main title Tegn,Arial 14 Fett Tegn,Arial 14 Fett1 Tegn"/>
    <w:link w:val="Overskrift10"/>
    <w:uiPriority w:val="9"/>
    <w:rsid w:val="001323B0"/>
    <w:rPr>
      <w:rFonts w:ascii="Times New Roman" w:hAnsi="Times New Roman"/>
      <w:b/>
      <w:color w:val="003388"/>
      <w:kern w:val="32"/>
      <w:sz w:val="32"/>
      <w:szCs w:val="32"/>
      <w:lang w:val="x-none" w:eastAsia="x-none"/>
    </w:rPr>
  </w:style>
  <w:style w:type="character" w:styleId="StilArial" w:customStyle="1">
    <w:name w:val="Stil Arial"/>
    <w:rsid w:val="00C11EAE"/>
    <w:rPr>
      <w:rFonts w:ascii="Arial" w:hAnsi="Arial"/>
      <w:sz w:val="22"/>
    </w:rPr>
  </w:style>
  <w:style w:type="character" w:styleId="Overskrift3Tegn" w:customStyle="1">
    <w:name w:val="Overskrift 3 Tegn"/>
    <w:aliases w:val="TF-Overskrift 3 Tegn"/>
    <w:link w:val="Overskrift30"/>
    <w:uiPriority w:val="9"/>
    <w:rsid w:val="00D4330D"/>
    <w:rPr>
      <w:rFonts w:ascii="Times New Roman" w:hAnsi="Times New Roman"/>
      <w:bCs/>
      <w:color w:val="1F497D" w:themeColor="text2"/>
      <w:sz w:val="26"/>
      <w:szCs w:val="26"/>
      <w:lang w:val="x-none" w:eastAsia="x-none"/>
    </w:rPr>
  </w:style>
  <w:style w:type="paragraph" w:styleId="INNH1">
    <w:name w:val="toc 1"/>
    <w:basedOn w:val="Normal"/>
    <w:next w:val="Normal"/>
    <w:autoRedefine/>
    <w:uiPriority w:val="39"/>
    <w:qFormat/>
    <w:rsid w:val="00633BE6"/>
    <w:pPr>
      <w:spacing w:before="120" w:after="120"/>
    </w:pPr>
    <w:rPr>
      <w:rFonts w:asciiTheme="minorHAnsi" w:hAnsiTheme="minorHAnsi"/>
      <w:b/>
      <w:bCs/>
      <w:caps/>
      <w:sz w:val="20"/>
      <w:szCs w:val="20"/>
    </w:rPr>
  </w:style>
  <w:style w:type="paragraph" w:styleId="INNH2">
    <w:name w:val="toc 2"/>
    <w:basedOn w:val="Normal"/>
    <w:next w:val="Normal"/>
    <w:autoRedefine/>
    <w:uiPriority w:val="39"/>
    <w:qFormat/>
    <w:rsid w:val="00633BE6"/>
    <w:pPr>
      <w:ind w:left="220"/>
    </w:pPr>
    <w:rPr>
      <w:rFonts w:asciiTheme="minorHAnsi" w:hAnsiTheme="minorHAnsi"/>
      <w:smallCaps/>
      <w:sz w:val="20"/>
      <w:szCs w:val="20"/>
    </w:rPr>
  </w:style>
  <w:style w:type="paragraph" w:styleId="INNH3">
    <w:name w:val="toc 3"/>
    <w:basedOn w:val="Normal"/>
    <w:next w:val="Normal"/>
    <w:autoRedefine/>
    <w:uiPriority w:val="39"/>
    <w:qFormat/>
    <w:rsid w:val="00156162"/>
    <w:pPr>
      <w:ind w:left="440"/>
    </w:pPr>
    <w:rPr>
      <w:rFonts w:asciiTheme="minorHAnsi" w:hAnsiTheme="minorHAnsi"/>
      <w:i/>
      <w:iCs/>
      <w:sz w:val="20"/>
      <w:szCs w:val="20"/>
    </w:rPr>
  </w:style>
  <w:style w:type="character" w:styleId="Hyperkobling">
    <w:name w:val="Hyperlink"/>
    <w:uiPriority w:val="99"/>
    <w:rsid w:val="00156162"/>
    <w:rPr>
      <w:color w:val="0000FF"/>
      <w:u w:val="single"/>
    </w:rPr>
  </w:style>
  <w:style w:type="table" w:styleId="Tabellrutenett">
    <w:name w:val="Table Grid"/>
    <w:basedOn w:val="Vanligtabell"/>
    <w:rsid w:val="002C71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ovedoverskrift" w:customStyle="1">
    <w:name w:val="Hovedoverskrift"/>
    <w:basedOn w:val="Normal"/>
    <w:next w:val="Normal"/>
    <w:rsid w:val="002C71BC"/>
    <w:pPr>
      <w:keepNext/>
      <w:jc w:val="center"/>
    </w:pPr>
    <w:rPr>
      <w:b/>
      <w:caps/>
      <w:spacing w:val="20"/>
      <w:sz w:val="28"/>
    </w:rPr>
  </w:style>
  <w:style w:type="paragraph" w:styleId="Hengende2" w:customStyle="1">
    <w:name w:val="Hengende 2"/>
    <w:basedOn w:val="Normal"/>
    <w:rsid w:val="002C71BC"/>
    <w:pPr>
      <w:ind w:left="1702" w:hanging="851"/>
    </w:pPr>
  </w:style>
  <w:style w:type="paragraph" w:styleId="Topptekst">
    <w:name w:val="header"/>
    <w:basedOn w:val="Normal"/>
    <w:link w:val="TopptekstTegn"/>
    <w:rsid w:val="00D71DD4"/>
    <w:pPr>
      <w:tabs>
        <w:tab w:val="center" w:pos="4536"/>
        <w:tab w:val="right" w:pos="9072"/>
      </w:tabs>
    </w:pPr>
    <w:rPr>
      <w:lang w:val="x-none" w:eastAsia="x-none"/>
    </w:rPr>
  </w:style>
  <w:style w:type="paragraph" w:styleId="Bunntekst">
    <w:name w:val="footer"/>
    <w:basedOn w:val="Normal"/>
    <w:link w:val="BunntekstTegn"/>
    <w:uiPriority w:val="99"/>
    <w:rsid w:val="00D71DD4"/>
    <w:pPr>
      <w:tabs>
        <w:tab w:val="center" w:pos="4536"/>
        <w:tab w:val="right" w:pos="9072"/>
      </w:tabs>
    </w:pPr>
  </w:style>
  <w:style w:type="character" w:styleId="Sidetall">
    <w:name w:val="page number"/>
    <w:basedOn w:val="Standardskriftforavsnitt"/>
    <w:rsid w:val="00F83215"/>
  </w:style>
  <w:style w:type="paragraph" w:styleId="Fotnotetekst">
    <w:name w:val="footnote text"/>
    <w:basedOn w:val="Normal"/>
    <w:link w:val="FotnotetekstTegn"/>
    <w:semiHidden/>
    <w:rsid w:val="008F1AAC"/>
    <w:rPr>
      <w:sz w:val="20"/>
    </w:rPr>
  </w:style>
  <w:style w:type="character" w:styleId="Fotnotereferanse">
    <w:name w:val="footnote reference"/>
    <w:rsid w:val="008F1AAC"/>
    <w:rPr>
      <w:vertAlign w:val="superscript"/>
    </w:rPr>
  </w:style>
  <w:style w:type="paragraph" w:styleId="Brdtekst">
    <w:name w:val="Body Text"/>
    <w:aliases w:val="GD,DNV-Body,DNV-Body1,DNV-Body2,DNV-Body3,DNV-Body4,DNV-Body5,DNV-Body6,DNV-Body7,DNV-Body8,DNV-Body9,DNV-Body10,DNV-Body11,DNV-Body12,DNV-Body13,DNV-Body21,DNV-Body31,DNV-Body41,DNV-Body51,DNV-Body61,DNV-Body71,DNV-Body81,DNV-Body91"/>
    <w:basedOn w:val="Normal"/>
    <w:link w:val="BrdtekstTegn"/>
    <w:uiPriority w:val="1"/>
    <w:qFormat/>
    <w:rsid w:val="00DD4755"/>
    <w:pPr>
      <w:tabs>
        <w:tab w:val="left" w:pos="426"/>
        <w:tab w:val="left" w:pos="851"/>
        <w:tab w:val="left" w:pos="1276"/>
        <w:tab w:val="left" w:pos="1701"/>
        <w:tab w:val="left" w:pos="4536"/>
        <w:tab w:val="right" w:pos="9639"/>
      </w:tabs>
      <w:spacing w:after="120"/>
    </w:pPr>
  </w:style>
  <w:style w:type="paragraph" w:styleId="Liste">
    <w:name w:val="List"/>
    <w:basedOn w:val="Normal"/>
    <w:rsid w:val="00DD4755"/>
    <w:pPr>
      <w:numPr>
        <w:numId w:val="3"/>
      </w:numPr>
    </w:pPr>
  </w:style>
  <w:style w:type="paragraph" w:styleId="ListSiste" w:customStyle="1">
    <w:name w:val="List Siste"/>
    <w:basedOn w:val="Liste"/>
    <w:next w:val="Brdtekst"/>
    <w:rsid w:val="00DD4755"/>
    <w:pPr>
      <w:numPr>
        <w:numId w:val="4"/>
      </w:numPr>
      <w:spacing w:after="120"/>
    </w:pPr>
  </w:style>
  <w:style w:type="paragraph" w:styleId="Bobletekst">
    <w:name w:val="Balloon Text"/>
    <w:basedOn w:val="Normal"/>
    <w:link w:val="BobletekstTegn"/>
    <w:rsid w:val="00184A04"/>
    <w:rPr>
      <w:rFonts w:ascii="Tahoma" w:hAnsi="Tahoma"/>
      <w:sz w:val="16"/>
      <w:szCs w:val="16"/>
      <w:lang w:val="x-none" w:eastAsia="x-none"/>
    </w:rPr>
  </w:style>
  <w:style w:type="character" w:styleId="BobletekstTegn" w:customStyle="1">
    <w:name w:val="Bobletekst Tegn"/>
    <w:link w:val="Bobletekst"/>
    <w:rsid w:val="00184A04"/>
    <w:rPr>
      <w:rFonts w:ascii="Tahoma" w:hAnsi="Tahoma" w:cs="Tahoma"/>
      <w:sz w:val="16"/>
      <w:szCs w:val="16"/>
    </w:rPr>
  </w:style>
  <w:style w:type="character" w:styleId="Merknadsreferanse">
    <w:name w:val="annotation reference"/>
    <w:uiPriority w:val="99"/>
    <w:rsid w:val="000865A4"/>
    <w:rPr>
      <w:sz w:val="16"/>
      <w:szCs w:val="16"/>
    </w:rPr>
  </w:style>
  <w:style w:type="paragraph" w:styleId="Merknadstekst">
    <w:name w:val="annotation text"/>
    <w:basedOn w:val="Normal"/>
    <w:link w:val="MerknadstekstTegn"/>
    <w:uiPriority w:val="99"/>
    <w:rsid w:val="000865A4"/>
    <w:rPr>
      <w:sz w:val="20"/>
    </w:rPr>
  </w:style>
  <w:style w:type="paragraph" w:styleId="Kommentaremne">
    <w:name w:val="annotation subject"/>
    <w:basedOn w:val="Merknadstekst"/>
    <w:next w:val="Merknadstekst"/>
    <w:link w:val="KommentaremneTegn"/>
    <w:semiHidden/>
    <w:rsid w:val="000865A4"/>
    <w:rPr>
      <w:b/>
      <w:bCs/>
    </w:rPr>
  </w:style>
  <w:style w:type="paragraph" w:styleId="NORMALTABELL" w:customStyle="1">
    <w:name w:val="NORMAL TABELL"/>
    <w:basedOn w:val="Normal"/>
    <w:rsid w:val="00EC5AF9"/>
    <w:pPr>
      <w:tabs>
        <w:tab w:val="num" w:pos="705"/>
      </w:tabs>
      <w:spacing w:before="40" w:after="40"/>
    </w:pPr>
    <w:rPr>
      <w:rFonts w:ascii="Garamond" w:hAnsi="Garamond"/>
      <w:color w:val="000000"/>
    </w:rPr>
  </w:style>
  <w:style w:type="character" w:styleId="Fulgthyperkobling">
    <w:name w:val="FollowedHyperlink"/>
    <w:rsid w:val="00EC5AF9"/>
    <w:rPr>
      <w:color w:val="800080"/>
      <w:u w:val="single"/>
    </w:rPr>
  </w:style>
  <w:style w:type="paragraph" w:styleId="StilOverskrift1VenstreFr12ptEtter6pt" w:customStyle="1">
    <w:name w:val="Stil Overskrift 1 + Venstre Før:  12 pt Etter:  6 pt"/>
    <w:basedOn w:val="Overskrift10"/>
    <w:rsid w:val="00FB4343"/>
    <w:pPr>
      <w:numPr>
        <w:numId w:val="5"/>
      </w:numPr>
      <w:spacing w:before="400" w:after="80"/>
    </w:pPr>
    <w:rPr>
      <w:bCs/>
      <w:color w:val="000000"/>
      <w:kern w:val="28"/>
      <w:szCs w:val="20"/>
    </w:rPr>
  </w:style>
  <w:style w:type="character" w:styleId="BrdtekstTegn" w:customStyle="1">
    <w:name w:val="Brødtekst Tegn"/>
    <w:aliases w:val="GD Tegn,DNV-Body Tegn,DNV-Body1 Tegn,DNV-Body2 Tegn,DNV-Body3 Tegn,DNV-Body4 Tegn,DNV-Body5 Tegn,DNV-Body6 Tegn,DNV-Body7 Tegn,DNV-Body8 Tegn,DNV-Body9 Tegn,DNV-Body10 Tegn,DNV-Body11 Tegn,DNV-Body12 Tegn,DNV-Body13 Tegn,DNV-Body21 Tegn"/>
    <w:link w:val="Brdtekst"/>
    <w:uiPriority w:val="1"/>
    <w:rsid w:val="004C6DF6"/>
    <w:rPr>
      <w:rFonts w:ascii="Arial" w:hAnsi="Arial"/>
      <w:sz w:val="22"/>
      <w:lang w:val="nb-NO" w:eastAsia="nb-NO" w:bidi="ar-SA"/>
    </w:rPr>
  </w:style>
  <w:style w:type="paragraph" w:styleId="NormalWeb">
    <w:name w:val="Normal (Web)"/>
    <w:basedOn w:val="Normal"/>
    <w:link w:val="NormalWebTegn"/>
    <w:uiPriority w:val="99"/>
    <w:rsid w:val="0069292E"/>
    <w:pPr>
      <w:spacing w:before="100" w:beforeAutospacing="1" w:after="225"/>
    </w:pPr>
  </w:style>
  <w:style w:type="paragraph" w:styleId="body" w:customStyle="1">
    <w:name w:val="body"/>
    <w:basedOn w:val="Normal"/>
    <w:rsid w:val="0069292E"/>
    <w:pPr>
      <w:spacing w:before="100" w:beforeAutospacing="1" w:after="225"/>
    </w:pPr>
  </w:style>
  <w:style w:type="character" w:styleId="Sterk">
    <w:name w:val="Strong"/>
    <w:uiPriority w:val="22"/>
    <w:qFormat/>
    <w:rsid w:val="0069292E"/>
    <w:rPr>
      <w:b/>
      <w:bCs/>
    </w:rPr>
  </w:style>
  <w:style w:type="character" w:styleId="norm1" w:customStyle="1">
    <w:name w:val="norm1"/>
    <w:rsid w:val="00E57F51"/>
    <w:rPr>
      <w:rFonts w:hint="default" w:ascii="Arial" w:hAnsi="Arial" w:cs="Arial"/>
      <w:color w:val="000000"/>
      <w:sz w:val="17"/>
      <w:szCs w:val="17"/>
    </w:rPr>
  </w:style>
  <w:style w:type="paragraph" w:styleId="Bulletcopy" w:customStyle="1">
    <w:name w:val="Bullet copy"/>
    <w:basedOn w:val="Normal"/>
    <w:rsid w:val="00B3265E"/>
    <w:pPr>
      <w:numPr>
        <w:numId w:val="6"/>
      </w:numPr>
    </w:pPr>
  </w:style>
  <w:style w:type="paragraph" w:styleId="Dokumentkart">
    <w:name w:val="Document Map"/>
    <w:basedOn w:val="Normal"/>
    <w:link w:val="DokumentkartTegn"/>
    <w:semiHidden/>
    <w:rsid w:val="00B565FC"/>
    <w:pPr>
      <w:shd w:val="clear" w:color="auto" w:fill="000080"/>
    </w:pPr>
    <w:rPr>
      <w:rFonts w:ascii="Tahoma" w:hAnsi="Tahoma" w:cs="Tahoma"/>
      <w:sz w:val="20"/>
    </w:rPr>
  </w:style>
  <w:style w:type="paragraph" w:styleId="Punktliste2">
    <w:name w:val="List Bullet 2"/>
    <w:basedOn w:val="Normal"/>
    <w:rsid w:val="004763D6"/>
    <w:pPr>
      <w:numPr>
        <w:numId w:val="7"/>
      </w:numPr>
      <w:tabs>
        <w:tab w:val="num" w:pos="432"/>
      </w:tabs>
      <w:ind w:left="432"/>
      <w:contextualSpacing/>
      <w:jc w:val="both"/>
    </w:pPr>
    <w:rPr>
      <w:rFonts w:ascii="Garamond" w:hAnsi="Garamond"/>
      <w:lang w:eastAsia="en-US"/>
    </w:rPr>
  </w:style>
  <w:style w:type="paragraph" w:styleId="Bildetekst">
    <w:name w:val="caption"/>
    <w:basedOn w:val="Normal"/>
    <w:next w:val="Normal"/>
    <w:qFormat/>
    <w:rsid w:val="00C0690E"/>
    <w:rPr>
      <w:b/>
      <w:bCs/>
      <w:sz w:val="20"/>
    </w:rPr>
  </w:style>
  <w:style w:type="character" w:styleId="TopptekstTegn" w:customStyle="1">
    <w:name w:val="Topptekst Tegn"/>
    <w:link w:val="Topptekst"/>
    <w:uiPriority w:val="99"/>
    <w:rsid w:val="00592B3C"/>
    <w:rPr>
      <w:rFonts w:ascii="Arial" w:hAnsi="Arial"/>
      <w:sz w:val="22"/>
    </w:rPr>
  </w:style>
  <w:style w:type="paragraph" w:styleId="sitat" w:customStyle="1">
    <w:name w:val="sitat"/>
    <w:basedOn w:val="Normal"/>
    <w:rsid w:val="00776233"/>
    <w:pPr>
      <w:spacing w:before="100" w:beforeAutospacing="1" w:after="100" w:afterAutospacing="1"/>
    </w:pPr>
  </w:style>
  <w:style w:type="character" w:styleId="searchhighlight" w:customStyle="1">
    <w:name w:val="searchhighlight"/>
    <w:basedOn w:val="Standardskriftforavsnitt"/>
    <w:rsid w:val="00776233"/>
  </w:style>
  <w:style w:type="paragraph" w:styleId="sitat-punktliste" w:customStyle="1">
    <w:name w:val="sitat-punktliste"/>
    <w:basedOn w:val="Normal"/>
    <w:rsid w:val="00776233"/>
    <w:pPr>
      <w:spacing w:before="100" w:beforeAutospacing="1" w:after="100" w:afterAutospacing="1"/>
    </w:pPr>
  </w:style>
  <w:style w:type="character" w:styleId="apple-converted-space" w:customStyle="1">
    <w:name w:val="apple-converted-space"/>
    <w:basedOn w:val="Standardskriftforavsnitt"/>
    <w:rsid w:val="00776233"/>
  </w:style>
  <w:style w:type="paragraph" w:styleId="Contractstyle" w:customStyle="1">
    <w:name w:val="Contractstyle"/>
    <w:rsid w:val="003B154B"/>
    <w:pPr>
      <w:keepLines/>
      <w:spacing w:before="120" w:after="120"/>
      <w:ind w:left="720"/>
    </w:pPr>
    <w:rPr>
      <w:lang w:eastAsia="en-US"/>
    </w:rPr>
  </w:style>
  <w:style w:type="character" w:styleId="apple-style-span" w:customStyle="1">
    <w:name w:val="apple-style-span"/>
    <w:basedOn w:val="Standardskriftforavsnitt"/>
    <w:rsid w:val="009F2D56"/>
  </w:style>
  <w:style w:type="character" w:styleId="stilarial0" w:customStyle="1">
    <w:name w:val="stilarial"/>
    <w:rsid w:val="001C3AAA"/>
    <w:rPr>
      <w:rFonts w:hint="default" w:ascii="Arial" w:hAnsi="Arial" w:cs="Arial"/>
    </w:rPr>
  </w:style>
  <w:style w:type="paragraph" w:styleId="Punktliste">
    <w:name w:val="List Bullet"/>
    <w:basedOn w:val="Normal"/>
    <w:rsid w:val="00075459"/>
    <w:pPr>
      <w:numPr>
        <w:numId w:val="8"/>
      </w:numPr>
      <w:contextualSpacing/>
    </w:pPr>
  </w:style>
  <w:style w:type="paragraph" w:styleId="Middelsrutenett1-uthevingsfarge21" w:customStyle="1">
    <w:name w:val="Middels rutenett 1 - uthevingsfarge 21"/>
    <w:basedOn w:val="Normal"/>
    <w:link w:val="Middelsrutenett1-uthevingsfarge2Tegn"/>
    <w:uiPriority w:val="34"/>
    <w:qFormat/>
    <w:rsid w:val="001C52A4"/>
    <w:pPr>
      <w:ind w:left="720"/>
      <w:contextualSpacing/>
    </w:pPr>
  </w:style>
  <w:style w:type="paragraph" w:styleId="Middelsliste2-uthevingsfarge21" w:customStyle="1">
    <w:name w:val="Middels liste 2 - uthevingsfarge 21"/>
    <w:hidden/>
    <w:uiPriority w:val="99"/>
    <w:semiHidden/>
    <w:rsid w:val="004A0464"/>
  </w:style>
  <w:style w:type="character" w:styleId="BunntekstTegn" w:customStyle="1">
    <w:name w:val="Bunntekst Tegn"/>
    <w:link w:val="Bunntekst"/>
    <w:uiPriority w:val="99"/>
    <w:rsid w:val="006624E3"/>
    <w:rPr>
      <w:rFonts w:ascii="Arial" w:hAnsi="Arial"/>
      <w:sz w:val="22"/>
    </w:rPr>
  </w:style>
  <w:style w:type="character" w:styleId="Middelsrutenett1-uthevingsfarge2Tegn" w:customStyle="1">
    <w:name w:val="Middels rutenett 1 - uthevingsfarge 2 Tegn"/>
    <w:link w:val="Middelsrutenett1-uthevingsfarge21"/>
    <w:uiPriority w:val="34"/>
    <w:locked/>
    <w:rsid w:val="00A64B77"/>
    <w:rPr>
      <w:sz w:val="24"/>
      <w:szCs w:val="24"/>
    </w:rPr>
  </w:style>
  <w:style w:type="paragraph" w:styleId="Default" w:customStyle="1">
    <w:name w:val="Default"/>
    <w:rsid w:val="00DE5B22"/>
    <w:pPr>
      <w:autoSpaceDE w:val="0"/>
      <w:autoSpaceDN w:val="0"/>
      <w:adjustRightInd w:val="0"/>
    </w:pPr>
    <w:rPr>
      <w:color w:val="000000"/>
      <w:sz w:val="24"/>
      <w:szCs w:val="24"/>
    </w:rPr>
  </w:style>
  <w:style w:type="paragraph" w:styleId="Fargerikliste-uthevingsfarge11" w:customStyle="1">
    <w:name w:val="Fargerik liste - uthevingsfarge 11"/>
    <w:basedOn w:val="Normal"/>
    <w:uiPriority w:val="34"/>
    <w:qFormat/>
    <w:rsid w:val="00EF590A"/>
    <w:pPr>
      <w:ind w:left="720"/>
      <w:contextualSpacing/>
    </w:pPr>
    <w:rPr>
      <w:rFonts w:ascii="Times" w:hAnsi="Times"/>
      <w:sz w:val="20"/>
    </w:rPr>
  </w:style>
  <w:style w:type="paragraph" w:styleId="Revisjon">
    <w:name w:val="Revision"/>
    <w:hidden/>
    <w:uiPriority w:val="99"/>
    <w:rsid w:val="00C20704"/>
  </w:style>
  <w:style w:type="paragraph" w:styleId="Listeavsnitt">
    <w:name w:val="List Paragraph"/>
    <w:basedOn w:val="Normal"/>
    <w:link w:val="ListeavsnittTegn"/>
    <w:uiPriority w:val="34"/>
    <w:qFormat/>
    <w:rsid w:val="00005EBF"/>
    <w:pPr>
      <w:ind w:left="720"/>
      <w:contextualSpacing/>
    </w:pPr>
  </w:style>
  <w:style w:type="character" w:styleId="MerknadstekstTegn" w:customStyle="1">
    <w:name w:val="Merknadstekst Tegn"/>
    <w:basedOn w:val="Standardskriftforavsnitt"/>
    <w:link w:val="Merknadstekst"/>
    <w:uiPriority w:val="99"/>
    <w:rsid w:val="001F55E7"/>
    <w:rPr>
      <w:rFonts w:ascii="Arial" w:hAnsi="Arial"/>
    </w:rPr>
  </w:style>
  <w:style w:type="paragraph" w:styleId="Brdtekstpaaflgende" w:customStyle="1">
    <w:name w:val="Brødtekst paafølgende"/>
    <w:basedOn w:val="Brdtekst"/>
    <w:link w:val="BrdtekstpaaflgendeTegn"/>
    <w:rsid w:val="009F0603"/>
    <w:pPr>
      <w:tabs>
        <w:tab w:val="clear" w:pos="426"/>
        <w:tab w:val="clear" w:pos="851"/>
        <w:tab w:val="clear" w:pos="1276"/>
        <w:tab w:val="clear" w:pos="1701"/>
        <w:tab w:val="clear" w:pos="4536"/>
        <w:tab w:val="clear" w:pos="9639"/>
      </w:tabs>
      <w:spacing w:before="60" w:after="60"/>
    </w:pPr>
  </w:style>
  <w:style w:type="character" w:styleId="BrdtekstpaaflgendeTegn" w:customStyle="1">
    <w:name w:val="Brødtekst paafølgende Tegn"/>
    <w:basedOn w:val="Standardskriftforavsnitt"/>
    <w:link w:val="Brdtekstpaaflgende"/>
    <w:rsid w:val="009F0603"/>
    <w:rPr>
      <w:sz w:val="24"/>
    </w:rPr>
  </w:style>
  <w:style w:type="character" w:styleId="FotnotetekstTegn" w:customStyle="1">
    <w:name w:val="Fotnotetekst Tegn"/>
    <w:basedOn w:val="Standardskriftforavsnitt"/>
    <w:link w:val="Fotnotetekst"/>
    <w:semiHidden/>
    <w:rsid w:val="009F0603"/>
    <w:rPr>
      <w:rFonts w:ascii="Arial" w:hAnsi="Arial"/>
    </w:rPr>
  </w:style>
  <w:style w:type="character" w:styleId="ListeavsnittTegn" w:customStyle="1">
    <w:name w:val="Listeavsnitt Tegn"/>
    <w:basedOn w:val="Standardskriftforavsnitt"/>
    <w:link w:val="Listeavsnitt"/>
    <w:uiPriority w:val="34"/>
    <w:locked/>
    <w:rsid w:val="009F0603"/>
    <w:rPr>
      <w:rFonts w:ascii="Arial" w:hAnsi="Arial"/>
      <w:sz w:val="22"/>
    </w:rPr>
  </w:style>
  <w:style w:type="paragraph" w:styleId="Tabelloverskrift" w:customStyle="1">
    <w:name w:val="Tabelloverskrift"/>
    <w:basedOn w:val="Topptekst"/>
    <w:next w:val="Normal"/>
    <w:rsid w:val="009F0603"/>
    <w:pPr>
      <w:keepNext/>
      <w:tabs>
        <w:tab w:val="clear" w:pos="4536"/>
        <w:tab w:val="clear" w:pos="9072"/>
      </w:tabs>
      <w:spacing w:before="60" w:after="60"/>
    </w:pPr>
    <w:rPr>
      <w:b/>
      <w:lang w:val="nb-NO" w:eastAsia="en-US"/>
    </w:rPr>
  </w:style>
  <w:style w:type="paragraph" w:styleId="Ingenmellomrom">
    <w:name w:val="No Spacing"/>
    <w:uiPriority w:val="1"/>
    <w:qFormat/>
    <w:rsid w:val="009F0603"/>
    <w:rPr>
      <w:szCs w:val="24"/>
      <w:lang w:eastAsia="en-US"/>
    </w:rPr>
  </w:style>
  <w:style w:type="paragraph" w:styleId="INNH4">
    <w:name w:val="toc 4"/>
    <w:basedOn w:val="Normal"/>
    <w:next w:val="Normal"/>
    <w:autoRedefine/>
    <w:uiPriority w:val="39"/>
    <w:unhideWhenUsed/>
    <w:qFormat/>
    <w:rsid w:val="009F0603"/>
    <w:pPr>
      <w:ind w:left="660"/>
    </w:pPr>
    <w:rPr>
      <w:rFonts w:asciiTheme="minorHAnsi" w:hAnsiTheme="minorHAnsi"/>
      <w:sz w:val="18"/>
      <w:szCs w:val="18"/>
    </w:rPr>
  </w:style>
  <w:style w:type="paragraph" w:styleId="INNH5">
    <w:name w:val="toc 5"/>
    <w:basedOn w:val="Normal"/>
    <w:next w:val="Normal"/>
    <w:autoRedefine/>
    <w:uiPriority w:val="39"/>
    <w:unhideWhenUsed/>
    <w:qFormat/>
    <w:rsid w:val="009F0603"/>
    <w:pPr>
      <w:ind w:left="880"/>
    </w:pPr>
    <w:rPr>
      <w:rFonts w:asciiTheme="minorHAnsi" w:hAnsiTheme="minorHAnsi"/>
      <w:sz w:val="18"/>
      <w:szCs w:val="18"/>
    </w:rPr>
  </w:style>
  <w:style w:type="paragraph" w:styleId="INNH6">
    <w:name w:val="toc 6"/>
    <w:basedOn w:val="Normal"/>
    <w:next w:val="Normal"/>
    <w:autoRedefine/>
    <w:uiPriority w:val="39"/>
    <w:unhideWhenUsed/>
    <w:qFormat/>
    <w:rsid w:val="009F0603"/>
    <w:pPr>
      <w:ind w:left="1100"/>
    </w:pPr>
    <w:rPr>
      <w:rFonts w:asciiTheme="minorHAnsi" w:hAnsiTheme="minorHAnsi"/>
      <w:sz w:val="18"/>
      <w:szCs w:val="18"/>
    </w:rPr>
  </w:style>
  <w:style w:type="paragraph" w:styleId="INNH7">
    <w:name w:val="toc 7"/>
    <w:basedOn w:val="Normal"/>
    <w:next w:val="Normal"/>
    <w:autoRedefine/>
    <w:uiPriority w:val="39"/>
    <w:unhideWhenUsed/>
    <w:qFormat/>
    <w:rsid w:val="009F0603"/>
    <w:pPr>
      <w:ind w:left="1320"/>
    </w:pPr>
    <w:rPr>
      <w:rFonts w:asciiTheme="minorHAnsi" w:hAnsiTheme="minorHAnsi"/>
      <w:sz w:val="18"/>
      <w:szCs w:val="18"/>
    </w:rPr>
  </w:style>
  <w:style w:type="paragraph" w:styleId="INNH8">
    <w:name w:val="toc 8"/>
    <w:basedOn w:val="Normal"/>
    <w:next w:val="Normal"/>
    <w:autoRedefine/>
    <w:uiPriority w:val="39"/>
    <w:unhideWhenUsed/>
    <w:qFormat/>
    <w:rsid w:val="009F0603"/>
    <w:pPr>
      <w:ind w:left="1540"/>
    </w:pPr>
    <w:rPr>
      <w:rFonts w:asciiTheme="minorHAnsi" w:hAnsiTheme="minorHAnsi"/>
      <w:sz w:val="18"/>
      <w:szCs w:val="18"/>
    </w:rPr>
  </w:style>
  <w:style w:type="paragraph" w:styleId="INNH9">
    <w:name w:val="toc 9"/>
    <w:basedOn w:val="Normal"/>
    <w:next w:val="Normal"/>
    <w:autoRedefine/>
    <w:uiPriority w:val="39"/>
    <w:unhideWhenUsed/>
    <w:qFormat/>
    <w:rsid w:val="009F0603"/>
    <w:pPr>
      <w:ind w:left="1760"/>
    </w:pPr>
    <w:rPr>
      <w:rFonts w:asciiTheme="minorHAnsi" w:hAnsiTheme="minorHAnsi"/>
      <w:sz w:val="18"/>
      <w:szCs w:val="18"/>
    </w:rPr>
  </w:style>
  <w:style w:type="paragraph" w:styleId="StilKravBunnIngenkantlinje1" w:customStyle="1">
    <w:name w:val="Stil Krav + Bunn: (Ingen kantlinje)1"/>
    <w:basedOn w:val="Normal"/>
    <w:rsid w:val="00937001"/>
    <w:pPr>
      <w:numPr>
        <w:numId w:val="9"/>
      </w:numPr>
      <w:spacing w:before="60" w:after="60"/>
    </w:pPr>
  </w:style>
  <w:style w:type="paragraph" w:styleId="Punktliste4">
    <w:name w:val="List Bullet 4"/>
    <w:basedOn w:val="Normal"/>
    <w:rsid w:val="00937001"/>
    <w:pPr>
      <w:numPr>
        <w:numId w:val="10"/>
      </w:numPr>
      <w:tabs>
        <w:tab w:val="clear" w:pos="360"/>
      </w:tabs>
      <w:spacing w:before="20" w:after="40"/>
      <w:ind w:left="567" w:hanging="284"/>
    </w:pPr>
  </w:style>
  <w:style w:type="paragraph" w:styleId="StilKravBunnIngenkantlinje" w:customStyle="1">
    <w:name w:val="Stil Krav + Bunn: (Ingen kantlinje)"/>
    <w:basedOn w:val="Normal"/>
    <w:rsid w:val="00937001"/>
    <w:pPr>
      <w:tabs>
        <w:tab w:val="left" w:pos="851"/>
      </w:tabs>
      <w:spacing w:before="60" w:after="60"/>
    </w:pPr>
  </w:style>
  <w:style w:type="paragraph" w:styleId="TableParagraph" w:customStyle="1">
    <w:name w:val="Table Paragraph"/>
    <w:basedOn w:val="Normal"/>
    <w:uiPriority w:val="1"/>
    <w:qFormat/>
    <w:rsid w:val="00937001"/>
    <w:pPr>
      <w:widowControl w:val="0"/>
    </w:pPr>
    <w:rPr>
      <w:rFonts w:asciiTheme="minorHAnsi" w:hAnsiTheme="minorHAnsi" w:eastAsiaTheme="minorHAnsi" w:cstheme="minorBidi"/>
      <w:lang w:eastAsia="en-US"/>
    </w:rPr>
  </w:style>
  <w:style w:type="paragraph" w:styleId="Brdtekstinnrykk">
    <w:name w:val="Body Text Indent"/>
    <w:basedOn w:val="Brdtekst"/>
    <w:next w:val="Brdtekstinnrykkpaaflgende"/>
    <w:link w:val="BrdtekstinnrykkTegn"/>
    <w:rsid w:val="00937001"/>
    <w:pPr>
      <w:tabs>
        <w:tab w:val="clear" w:pos="426"/>
        <w:tab w:val="clear" w:pos="851"/>
        <w:tab w:val="clear" w:pos="1276"/>
        <w:tab w:val="clear" w:pos="1701"/>
        <w:tab w:val="clear" w:pos="4536"/>
        <w:tab w:val="clear" w:pos="9639"/>
      </w:tabs>
      <w:spacing w:before="60" w:after="60"/>
    </w:pPr>
  </w:style>
  <w:style w:type="character" w:styleId="BrdtekstinnrykkTegn" w:customStyle="1">
    <w:name w:val="Brødtekstinnrykk Tegn"/>
    <w:basedOn w:val="Standardskriftforavsnitt"/>
    <w:link w:val="Brdtekstinnrykk"/>
    <w:rsid w:val="00937001"/>
    <w:rPr>
      <w:sz w:val="24"/>
    </w:rPr>
  </w:style>
  <w:style w:type="paragraph" w:styleId="Brdtekstinnrykkpaaflgende" w:customStyle="1">
    <w:name w:val="Brødtekstinnrykk paafølgende"/>
    <w:basedOn w:val="Brdtekstinnrykk"/>
    <w:rsid w:val="00937001"/>
  </w:style>
  <w:style w:type="paragraph" w:styleId="Brdtekstinnrykk5" w:customStyle="1">
    <w:name w:val="Brødtekstinnrykk 5"/>
    <w:basedOn w:val="Brdtekstinnrykk"/>
    <w:next w:val="Brdtekstinnrykk5paaflgende"/>
    <w:rsid w:val="00937001"/>
  </w:style>
  <w:style w:type="paragraph" w:styleId="Brdtekstinnrykk5paaflgende" w:customStyle="1">
    <w:name w:val="Brødtekstinnrykk 5 paafølgende"/>
    <w:basedOn w:val="Brdtekstinnrykk5"/>
    <w:rsid w:val="00937001"/>
    <w:pPr>
      <w:spacing w:before="40"/>
    </w:pPr>
  </w:style>
  <w:style w:type="paragraph" w:styleId="Brdtekstinnrykk6" w:customStyle="1">
    <w:name w:val="Brødtekstinnrykk 6"/>
    <w:basedOn w:val="Brdtekstinnrykk"/>
    <w:next w:val="Brdtekstinnrykk6paaflgende"/>
    <w:rsid w:val="00937001"/>
  </w:style>
  <w:style w:type="paragraph" w:styleId="Brdtekstinnrykk6paaflgende" w:customStyle="1">
    <w:name w:val="Brødtekstinnrykk 6 paafølgende"/>
    <w:basedOn w:val="Brdtekstinnrykk6"/>
    <w:rsid w:val="00937001"/>
  </w:style>
  <w:style w:type="paragraph" w:styleId="Tittel">
    <w:name w:val="Title"/>
    <w:basedOn w:val="Normal"/>
    <w:next w:val="Brdtekst"/>
    <w:link w:val="TittelTegn"/>
    <w:qFormat/>
    <w:rsid w:val="00937001"/>
    <w:pPr>
      <w:spacing w:before="480"/>
    </w:pPr>
    <w:rPr>
      <w:b/>
      <w:color w:val="000080"/>
      <w:kern w:val="28"/>
      <w:sz w:val="28"/>
    </w:rPr>
  </w:style>
  <w:style w:type="character" w:styleId="TittelTegn" w:customStyle="1">
    <w:name w:val="Tittel Tegn"/>
    <w:basedOn w:val="Standardskriftforavsnitt"/>
    <w:link w:val="Tittel"/>
    <w:rsid w:val="00937001"/>
    <w:rPr>
      <w:rFonts w:ascii="Arial" w:hAnsi="Arial"/>
      <w:b/>
      <w:color w:val="000080"/>
      <w:kern w:val="28"/>
      <w:sz w:val="28"/>
    </w:rPr>
  </w:style>
  <w:style w:type="paragraph" w:styleId="Topptekstoddetall" w:customStyle="1">
    <w:name w:val="Topptekst oddetall"/>
    <w:basedOn w:val="Topptekst"/>
    <w:rsid w:val="00937001"/>
    <w:pPr>
      <w:tabs>
        <w:tab w:val="clear" w:pos="4536"/>
        <w:tab w:val="clear" w:pos="9072"/>
      </w:tabs>
      <w:jc w:val="right"/>
    </w:pPr>
    <w:rPr>
      <w:b/>
      <w:lang w:val="nb-NO" w:eastAsia="nb-NO"/>
    </w:rPr>
  </w:style>
  <w:style w:type="paragraph" w:styleId="Figurliste">
    <w:name w:val="table of figures"/>
    <w:basedOn w:val="Normal"/>
    <w:next w:val="Normal"/>
    <w:semiHidden/>
    <w:rsid w:val="00937001"/>
    <w:pPr>
      <w:tabs>
        <w:tab w:val="right" w:leader="dot" w:pos="8504"/>
      </w:tabs>
      <w:ind w:left="480" w:hanging="480"/>
    </w:pPr>
  </w:style>
  <w:style w:type="paragraph" w:styleId="Makrotekst">
    <w:name w:val="macro"/>
    <w:link w:val="MakrotekstTegn"/>
    <w:semiHidden/>
    <w:rsid w:val="00937001"/>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MakrotekstTegn" w:customStyle="1">
    <w:name w:val="Makrotekst Tegn"/>
    <w:basedOn w:val="Standardskriftforavsnitt"/>
    <w:link w:val="Makrotekst"/>
    <w:semiHidden/>
    <w:rsid w:val="00937001"/>
    <w:rPr>
      <w:rFonts w:ascii="Courier New" w:hAnsi="Courier New"/>
    </w:rPr>
  </w:style>
  <w:style w:type="paragraph" w:styleId="Brdtekstanummerert" w:customStyle="1">
    <w:name w:val="Brødtekst a. nummerert"/>
    <w:basedOn w:val="Brdtekstpaaflgende"/>
    <w:rsid w:val="00937001"/>
    <w:pPr>
      <w:spacing w:before="20" w:after="40"/>
      <w:ind w:left="426" w:hanging="426"/>
    </w:pPr>
  </w:style>
  <w:style w:type="paragraph" w:styleId="Brdtekst1nummerert" w:customStyle="1">
    <w:name w:val="Brødtekst (1) nummerert"/>
    <w:basedOn w:val="Brdtekstpaaflgende"/>
    <w:rsid w:val="00937001"/>
    <w:pPr>
      <w:spacing w:before="20" w:after="40"/>
      <w:ind w:left="822" w:hanging="680"/>
    </w:pPr>
  </w:style>
  <w:style w:type="paragraph" w:styleId="Sitat0">
    <w:name w:val="Quote"/>
    <w:basedOn w:val="Normal"/>
    <w:link w:val="SitatTegn"/>
    <w:qFormat/>
    <w:rsid w:val="00937001"/>
    <w:pPr>
      <w:spacing w:before="120" w:after="120"/>
      <w:ind w:left="709" w:right="851"/>
      <w:jc w:val="both"/>
    </w:pPr>
    <w:rPr>
      <w:i/>
      <w:spacing w:val="-2"/>
    </w:rPr>
  </w:style>
  <w:style w:type="character" w:styleId="SitatTegn" w:customStyle="1">
    <w:name w:val="Sitat Tegn"/>
    <w:basedOn w:val="Standardskriftforavsnitt"/>
    <w:link w:val="Sitat0"/>
    <w:rsid w:val="00937001"/>
    <w:rPr>
      <w:i/>
      <w:spacing w:val="-2"/>
      <w:sz w:val="24"/>
    </w:rPr>
  </w:style>
  <w:style w:type="paragraph" w:styleId="tabletext" w:customStyle="1">
    <w:name w:val="tabletext"/>
    <w:basedOn w:val="Normal"/>
    <w:rsid w:val="00937001"/>
    <w:pPr>
      <w:keepNext/>
      <w:keepLines/>
      <w:autoSpaceDE w:val="0"/>
      <w:autoSpaceDN w:val="0"/>
      <w:spacing w:before="40"/>
    </w:pPr>
    <w:rPr>
      <w:rFonts w:cs="Arial"/>
      <w:sz w:val="16"/>
      <w:szCs w:val="16"/>
      <w:lang w:val="en-GB" w:eastAsia="sv-SE"/>
    </w:rPr>
  </w:style>
  <w:style w:type="paragraph" w:styleId="Krav" w:customStyle="1">
    <w:name w:val="Krav"/>
    <w:basedOn w:val="Brdtekstpaaflgende"/>
    <w:rsid w:val="00937001"/>
    <w:pPr>
      <w:pBdr>
        <w:bottom w:val="dashed" w:color="auto" w:sz="4" w:space="1"/>
      </w:pBdr>
      <w:tabs>
        <w:tab w:val="left" w:pos="851"/>
      </w:tabs>
    </w:pPr>
    <w:rPr>
      <w:sz w:val="22"/>
    </w:rPr>
  </w:style>
  <w:style w:type="paragraph" w:styleId="Sprsml" w:customStyle="1">
    <w:name w:val="Spørsmål"/>
    <w:basedOn w:val="Krav"/>
    <w:rsid w:val="00937001"/>
    <w:pPr>
      <w:numPr>
        <w:numId w:val="11"/>
      </w:numPr>
      <w:pBdr>
        <w:bottom w:val="none" w:color="auto" w:sz="0" w:space="0"/>
      </w:pBdr>
      <w:tabs>
        <w:tab w:val="clear" w:pos="851"/>
      </w:tabs>
    </w:pPr>
    <w:rPr>
      <w:i/>
    </w:rPr>
  </w:style>
  <w:style w:type="paragraph" w:styleId="Punktliste1" w:customStyle="1">
    <w:name w:val="Punktliste1"/>
    <w:basedOn w:val="Contractstyle"/>
    <w:rsid w:val="00937001"/>
    <w:pPr>
      <w:numPr>
        <w:numId w:val="12"/>
      </w:numPr>
      <w:spacing w:before="0" w:after="0"/>
    </w:pPr>
    <w:rPr>
      <w:lang w:eastAsia="nb-NO"/>
    </w:rPr>
  </w:style>
  <w:style w:type="paragraph" w:styleId="Documentreference" w:customStyle="1">
    <w:name w:val="Document reference"/>
    <w:basedOn w:val="Normal"/>
    <w:next w:val="Contractstyle"/>
    <w:rsid w:val="00937001"/>
    <w:pPr>
      <w:numPr>
        <w:numId w:val="13"/>
      </w:numPr>
      <w:spacing w:before="60" w:after="60"/>
    </w:pPr>
    <w:rPr>
      <w:sz w:val="16"/>
      <w:lang w:val="en-GB"/>
    </w:rPr>
  </w:style>
  <w:style w:type="paragraph" w:styleId="PunktlisteKrav" w:customStyle="1">
    <w:name w:val="PunktlisteKrav"/>
    <w:basedOn w:val="Punktliste1"/>
    <w:rsid w:val="00937001"/>
    <w:pPr>
      <w:numPr>
        <w:numId w:val="14"/>
      </w:numPr>
    </w:pPr>
    <w:rPr>
      <w:lang w:val="en-GB"/>
    </w:rPr>
  </w:style>
  <w:style w:type="paragraph" w:styleId="ReqEIT-KravtilEndItem" w:customStyle="1">
    <w:name w:val="Req EIT - Krav til End Item"/>
    <w:basedOn w:val="Normal"/>
    <w:rsid w:val="00937001"/>
    <w:pPr>
      <w:tabs>
        <w:tab w:val="left" w:pos="1701"/>
      </w:tabs>
      <w:spacing w:before="60" w:after="60"/>
      <w:ind w:left="1701" w:hanging="1701"/>
    </w:pPr>
    <w:rPr>
      <w:lang w:val="en-GB"/>
    </w:rPr>
  </w:style>
  <w:style w:type="paragraph" w:styleId="Brdtekstuthevet" w:customStyle="1">
    <w:name w:val="Brødtekst uthevet"/>
    <w:basedOn w:val="Brdtekst"/>
    <w:next w:val="Brdtekst"/>
    <w:rsid w:val="00937001"/>
    <w:pPr>
      <w:tabs>
        <w:tab w:val="clear" w:pos="426"/>
        <w:tab w:val="clear" w:pos="851"/>
        <w:tab w:val="clear" w:pos="1276"/>
        <w:tab w:val="clear" w:pos="1701"/>
        <w:tab w:val="clear" w:pos="4536"/>
        <w:tab w:val="clear" w:pos="9639"/>
      </w:tabs>
      <w:spacing w:before="60" w:after="60"/>
    </w:pPr>
    <w:rPr>
      <w:b/>
      <w:lang w:val="en-GB"/>
    </w:rPr>
  </w:style>
  <w:style w:type="paragraph" w:styleId="BodyText21" w:customStyle="1">
    <w:name w:val="Body Text 21"/>
    <w:basedOn w:val="Normal"/>
    <w:rsid w:val="00937001"/>
    <w:pPr>
      <w:spacing w:before="120"/>
    </w:pPr>
    <w:rPr>
      <w:color w:val="FF0000"/>
      <w:lang w:val="en-GB"/>
    </w:rPr>
  </w:style>
  <w:style w:type="paragraph" w:styleId="Tabelltekst" w:customStyle="1">
    <w:name w:val="Tabelltekst"/>
    <w:basedOn w:val="Brdtekst"/>
    <w:rsid w:val="00937001"/>
    <w:pPr>
      <w:tabs>
        <w:tab w:val="clear" w:pos="426"/>
        <w:tab w:val="clear" w:pos="851"/>
        <w:tab w:val="clear" w:pos="1276"/>
        <w:tab w:val="clear" w:pos="1701"/>
        <w:tab w:val="clear" w:pos="4536"/>
        <w:tab w:val="clear" w:pos="9639"/>
      </w:tabs>
      <w:spacing w:before="60" w:after="60"/>
    </w:pPr>
    <w:rPr>
      <w:sz w:val="20"/>
      <w:lang w:val="en-GB"/>
    </w:rPr>
  </w:style>
  <w:style w:type="paragraph" w:styleId="Sluttnotetekst">
    <w:name w:val="endnote text"/>
    <w:basedOn w:val="Normal"/>
    <w:link w:val="SluttnotetekstTegn"/>
    <w:semiHidden/>
    <w:rsid w:val="00937001"/>
    <w:rPr>
      <w:sz w:val="20"/>
    </w:rPr>
  </w:style>
  <w:style w:type="character" w:styleId="SluttnotetekstTegn" w:customStyle="1">
    <w:name w:val="Sluttnotetekst Tegn"/>
    <w:basedOn w:val="Standardskriftforavsnitt"/>
    <w:link w:val="Sluttnotetekst"/>
    <w:semiHidden/>
    <w:rsid w:val="00937001"/>
  </w:style>
  <w:style w:type="character" w:styleId="Sluttnotereferanse">
    <w:name w:val="endnote reference"/>
    <w:basedOn w:val="Standardskriftforavsnitt"/>
    <w:semiHidden/>
    <w:rsid w:val="00937001"/>
    <w:rPr>
      <w:vertAlign w:val="superscript"/>
    </w:rPr>
  </w:style>
  <w:style w:type="paragraph" w:styleId="SOWReq" w:customStyle="1">
    <w:name w:val="SOW Req"/>
    <w:basedOn w:val="Brdtekstpaaflgende"/>
    <w:next w:val="Sprsml"/>
    <w:link w:val="SOWReqTegnTegn1"/>
    <w:rsid w:val="00937001"/>
    <w:pPr>
      <w:numPr>
        <w:numId w:val="28"/>
      </w:numPr>
      <w:tabs>
        <w:tab w:val="right" w:pos="1418"/>
      </w:tabs>
    </w:pPr>
    <w:rPr>
      <w:sz w:val="22"/>
    </w:rPr>
  </w:style>
  <w:style w:type="character" w:styleId="SOWReqTegnTegn1" w:customStyle="1">
    <w:name w:val="SOW Req Tegn Tegn1"/>
    <w:basedOn w:val="BrdtekstpaaflgendeTegn"/>
    <w:link w:val="SOWReq"/>
    <w:rsid w:val="00937001"/>
    <w:rPr>
      <w:rFonts w:ascii="Times New Roman" w:hAnsi="Times New Roman"/>
      <w:sz w:val="24"/>
      <w:szCs w:val="24"/>
    </w:rPr>
  </w:style>
  <w:style w:type="paragraph" w:styleId="Requirement" w:customStyle="1">
    <w:name w:val="Requirement"/>
    <w:basedOn w:val="Normal"/>
    <w:rsid w:val="00937001"/>
    <w:pPr>
      <w:numPr>
        <w:numId w:val="25"/>
      </w:numPr>
      <w:overflowPunct w:val="0"/>
      <w:autoSpaceDE w:val="0"/>
      <w:autoSpaceDN w:val="0"/>
      <w:adjustRightInd w:val="0"/>
      <w:spacing w:before="120"/>
      <w:textAlignment w:val="baseline"/>
    </w:pPr>
  </w:style>
  <w:style w:type="paragraph" w:styleId="Brdtekstpflgende7" w:customStyle="1">
    <w:name w:val="Brødtekst påfølgende7"/>
    <w:basedOn w:val="Brdtekst"/>
    <w:rsid w:val="00937001"/>
    <w:pPr>
      <w:tabs>
        <w:tab w:val="clear" w:pos="426"/>
        <w:tab w:val="clear" w:pos="851"/>
        <w:tab w:val="clear" w:pos="1276"/>
        <w:tab w:val="clear" w:pos="1701"/>
        <w:tab w:val="clear" w:pos="4536"/>
        <w:tab w:val="clear" w:pos="9639"/>
      </w:tabs>
      <w:spacing w:before="60" w:after="60"/>
    </w:pPr>
    <w:rPr>
      <w:lang w:val="en-AU" w:eastAsia="en-US"/>
    </w:rPr>
  </w:style>
  <w:style w:type="paragraph" w:styleId="ReqCLS-KravtilContractorLogisticSupport" w:customStyle="1">
    <w:name w:val="Req CLS - Krav til Contractor Logistic Support"/>
    <w:basedOn w:val="Normal"/>
    <w:rsid w:val="00937001"/>
    <w:pPr>
      <w:numPr>
        <w:numId w:val="31"/>
      </w:numPr>
      <w:tabs>
        <w:tab w:val="left" w:pos="1701"/>
      </w:tabs>
      <w:spacing w:before="60" w:after="60"/>
    </w:pPr>
    <w:rPr>
      <w:lang w:val="en-GB"/>
    </w:rPr>
  </w:style>
  <w:style w:type="paragraph" w:styleId="ReqCOD-KravtilCodificationandTechnicalData" w:customStyle="1">
    <w:name w:val="Req COD - Krav til Codification and Technical Data"/>
    <w:basedOn w:val="Normal"/>
    <w:rsid w:val="00937001"/>
    <w:pPr>
      <w:numPr>
        <w:numId w:val="32"/>
      </w:numPr>
      <w:tabs>
        <w:tab w:val="left" w:pos="1701"/>
      </w:tabs>
      <w:spacing w:before="60" w:after="60"/>
    </w:pPr>
    <w:rPr>
      <w:lang w:val="en-GB"/>
    </w:rPr>
  </w:style>
  <w:style w:type="paragraph" w:styleId="ReqRFT-Kravtilleveranserfratilbyderenefrkontraktsinngelsedokumentasjon" w:customStyle="1">
    <w:name w:val="Req RFT - Krav til leveranser fra tilbyderene før kontraktsinngåelse (dokumentasjon"/>
    <w:aliases w:val="tester osv). Dette inngår i Part 2B"/>
    <w:basedOn w:val="Normal"/>
    <w:rsid w:val="00937001"/>
    <w:pPr>
      <w:numPr>
        <w:numId w:val="15"/>
      </w:numPr>
      <w:tabs>
        <w:tab w:val="left" w:pos="1701"/>
      </w:tabs>
      <w:spacing w:before="60" w:after="60"/>
    </w:pPr>
    <w:rPr>
      <w:lang w:val="en-GB"/>
    </w:rPr>
  </w:style>
  <w:style w:type="paragraph" w:styleId="ReqSPP-KravtilSpareParts" w:customStyle="1">
    <w:name w:val="Req SPP - Krav til Spare Parts"/>
    <w:basedOn w:val="Normal"/>
    <w:rsid w:val="00937001"/>
    <w:pPr>
      <w:numPr>
        <w:numId w:val="33"/>
      </w:numPr>
      <w:tabs>
        <w:tab w:val="left" w:pos="1701"/>
      </w:tabs>
      <w:spacing w:before="60" w:after="60"/>
    </w:pPr>
    <w:rPr>
      <w:lang w:val="en-GB"/>
    </w:rPr>
  </w:style>
  <w:style w:type="paragraph" w:styleId="ReqSUP-KravtilSupportEquipment" w:customStyle="1">
    <w:name w:val="Req SUP - Krav til Support Equipment"/>
    <w:basedOn w:val="Normal"/>
    <w:rsid w:val="00937001"/>
    <w:pPr>
      <w:numPr>
        <w:numId w:val="34"/>
      </w:numPr>
      <w:tabs>
        <w:tab w:val="left" w:pos="1701"/>
      </w:tabs>
      <w:spacing w:before="60" w:after="60"/>
    </w:pPr>
    <w:rPr>
      <w:lang w:val="en-GB"/>
    </w:rPr>
  </w:style>
  <w:style w:type="paragraph" w:styleId="ReqTDP-KravtilTechnicalDataPackage" w:customStyle="1">
    <w:name w:val="Req TDP - Krav til Technical Data Package"/>
    <w:basedOn w:val="Normal"/>
    <w:rsid w:val="00937001"/>
    <w:pPr>
      <w:numPr>
        <w:numId w:val="35"/>
      </w:numPr>
      <w:tabs>
        <w:tab w:val="left" w:pos="1701"/>
      </w:tabs>
      <w:spacing w:before="60" w:after="60"/>
    </w:pPr>
    <w:rPr>
      <w:lang w:val="en-GB"/>
    </w:rPr>
  </w:style>
  <w:style w:type="paragraph" w:styleId="ReqTPU-KravtilTechnicalPublication" w:customStyle="1">
    <w:name w:val="Req TPU - Krav til Technical Publication"/>
    <w:basedOn w:val="Normal"/>
    <w:rsid w:val="00937001"/>
    <w:pPr>
      <w:numPr>
        <w:numId w:val="36"/>
      </w:numPr>
      <w:tabs>
        <w:tab w:val="left" w:pos="1701"/>
      </w:tabs>
      <w:spacing w:before="60" w:after="60"/>
    </w:pPr>
    <w:rPr>
      <w:lang w:val="en-GB"/>
    </w:rPr>
  </w:style>
  <w:style w:type="paragraph" w:styleId="ReqTRA-KravtilTrainingandTrainingEquipment" w:customStyle="1">
    <w:name w:val="Req TRA - Krav til Training and Training Equipment"/>
    <w:basedOn w:val="Normal"/>
    <w:rsid w:val="00937001"/>
    <w:pPr>
      <w:numPr>
        <w:numId w:val="37"/>
      </w:numPr>
      <w:tabs>
        <w:tab w:val="left" w:pos="1701"/>
      </w:tabs>
      <w:spacing w:before="60" w:after="60"/>
    </w:pPr>
    <w:rPr>
      <w:lang w:val="en-GB"/>
    </w:rPr>
  </w:style>
  <w:style w:type="paragraph" w:styleId="ReqWAR-KravtilWarranty" w:customStyle="1">
    <w:name w:val="Req WAR - Krav til Warranty"/>
    <w:basedOn w:val="Normal"/>
    <w:rsid w:val="00937001"/>
    <w:pPr>
      <w:numPr>
        <w:numId w:val="38"/>
      </w:numPr>
      <w:tabs>
        <w:tab w:val="left" w:pos="1701"/>
      </w:tabs>
      <w:spacing w:before="60" w:after="60"/>
    </w:pPr>
    <w:rPr>
      <w:lang w:val="en-GB"/>
    </w:rPr>
  </w:style>
  <w:style w:type="paragraph" w:styleId="SystemSegmentSpecSSS" w:customStyle="1">
    <w:name w:val="System Segment Spec (SSS)"/>
    <w:basedOn w:val="Brdtekst"/>
    <w:rsid w:val="00937001"/>
    <w:pPr>
      <w:numPr>
        <w:numId w:val="39"/>
      </w:numPr>
      <w:tabs>
        <w:tab w:val="clear" w:pos="426"/>
        <w:tab w:val="clear" w:pos="851"/>
        <w:tab w:val="clear" w:pos="1276"/>
        <w:tab w:val="clear" w:pos="4536"/>
        <w:tab w:val="clear" w:pos="9639"/>
      </w:tabs>
      <w:spacing w:before="60" w:after="60"/>
    </w:pPr>
    <w:rPr>
      <w:lang w:val="en-GB" w:eastAsia="en-US"/>
    </w:rPr>
  </w:style>
  <w:style w:type="paragraph" w:styleId="TechnicalPublicationTPU" w:customStyle="1">
    <w:name w:val="Technical Publication (TPU)"/>
    <w:basedOn w:val="Brdtekst"/>
    <w:rsid w:val="00937001"/>
    <w:pPr>
      <w:numPr>
        <w:numId w:val="30"/>
      </w:numPr>
      <w:tabs>
        <w:tab w:val="clear" w:pos="426"/>
        <w:tab w:val="clear" w:pos="851"/>
        <w:tab w:val="clear" w:pos="1276"/>
        <w:tab w:val="clear" w:pos="4536"/>
        <w:tab w:val="clear" w:pos="9639"/>
      </w:tabs>
      <w:spacing w:before="60" w:after="60"/>
    </w:pPr>
    <w:rPr>
      <w:lang w:val="en-GB" w:eastAsia="en-US"/>
    </w:rPr>
  </w:style>
  <w:style w:type="paragraph" w:styleId="StatementofWorkSOW" w:customStyle="1">
    <w:name w:val="Statement of Work (SOW)"/>
    <w:basedOn w:val="Brdtekst"/>
    <w:link w:val="StatementofWorkSOWTegn"/>
    <w:rsid w:val="00937001"/>
    <w:pPr>
      <w:tabs>
        <w:tab w:val="clear" w:pos="426"/>
        <w:tab w:val="clear" w:pos="851"/>
        <w:tab w:val="clear" w:pos="1276"/>
        <w:tab w:val="clear" w:pos="4536"/>
        <w:tab w:val="clear" w:pos="9639"/>
        <w:tab w:val="right" w:pos="1701"/>
      </w:tabs>
      <w:spacing w:before="60" w:after="60"/>
    </w:pPr>
    <w:rPr>
      <w:lang w:val="en-GB" w:eastAsia="en-US"/>
    </w:rPr>
  </w:style>
  <w:style w:type="character" w:styleId="StatementofWorkSOWTegn" w:customStyle="1">
    <w:name w:val="Statement of Work (SOW) Tegn"/>
    <w:basedOn w:val="Standardskriftforavsnitt"/>
    <w:link w:val="StatementofWorkSOW"/>
    <w:rsid w:val="00937001"/>
    <w:rPr>
      <w:sz w:val="22"/>
      <w:lang w:val="en-GB" w:eastAsia="en-US"/>
    </w:rPr>
  </w:style>
  <w:style w:type="paragraph" w:styleId="WarrantyWAR" w:customStyle="1">
    <w:name w:val="Warranty (WAR)"/>
    <w:basedOn w:val="Brdtekst"/>
    <w:rsid w:val="00937001"/>
    <w:pPr>
      <w:numPr>
        <w:numId w:val="26"/>
      </w:numPr>
      <w:tabs>
        <w:tab w:val="clear" w:pos="426"/>
        <w:tab w:val="clear" w:pos="851"/>
        <w:tab w:val="clear" w:pos="1276"/>
        <w:tab w:val="clear" w:pos="4536"/>
        <w:tab w:val="clear" w:pos="9639"/>
      </w:tabs>
      <w:spacing w:before="60" w:after="60"/>
    </w:pPr>
    <w:rPr>
      <w:lang w:val="en-GB" w:eastAsia="en-US"/>
    </w:rPr>
  </w:style>
  <w:style w:type="paragraph" w:styleId="TechnicalDataPackageTDP" w:customStyle="1">
    <w:name w:val="Technical Data Package (TDP)"/>
    <w:basedOn w:val="Brdtekst"/>
    <w:rsid w:val="00937001"/>
    <w:pPr>
      <w:numPr>
        <w:numId w:val="27"/>
      </w:numPr>
      <w:tabs>
        <w:tab w:val="clear" w:pos="426"/>
        <w:tab w:val="clear" w:pos="851"/>
        <w:tab w:val="clear" w:pos="1276"/>
        <w:tab w:val="clear" w:pos="4536"/>
        <w:tab w:val="clear" w:pos="9639"/>
      </w:tabs>
      <w:spacing w:before="60" w:after="60"/>
    </w:pPr>
    <w:rPr>
      <w:lang w:val="en-GB" w:eastAsia="en-US"/>
    </w:rPr>
  </w:style>
  <w:style w:type="paragraph" w:styleId="TrainingTRA" w:customStyle="1">
    <w:name w:val="Training (TRA)"/>
    <w:basedOn w:val="Brdtekst"/>
    <w:rsid w:val="00937001"/>
    <w:pPr>
      <w:numPr>
        <w:numId w:val="23"/>
      </w:numPr>
      <w:tabs>
        <w:tab w:val="clear" w:pos="426"/>
        <w:tab w:val="clear" w:pos="851"/>
        <w:tab w:val="clear" w:pos="1276"/>
        <w:tab w:val="clear" w:pos="4536"/>
        <w:tab w:val="clear" w:pos="9639"/>
      </w:tabs>
      <w:spacing w:before="60" w:after="60"/>
    </w:pPr>
    <w:rPr>
      <w:lang w:val="en-GB" w:eastAsia="en-US"/>
    </w:rPr>
  </w:style>
  <w:style w:type="paragraph" w:styleId="RequiremforTenderRFT" w:customStyle="1">
    <w:name w:val="Requirem. for Tender (RFT)"/>
    <w:basedOn w:val="Brdtekst"/>
    <w:rsid w:val="00937001"/>
    <w:pPr>
      <w:numPr>
        <w:numId w:val="29"/>
      </w:numPr>
      <w:tabs>
        <w:tab w:val="clear" w:pos="426"/>
        <w:tab w:val="clear" w:pos="851"/>
        <w:tab w:val="clear" w:pos="1276"/>
        <w:tab w:val="clear" w:pos="4536"/>
        <w:tab w:val="clear" w:pos="9639"/>
        <w:tab w:val="num" w:pos="360"/>
        <w:tab w:val="num" w:pos="432"/>
        <w:tab w:val="num" w:pos="1440"/>
        <w:tab w:val="num" w:pos="1800"/>
      </w:tabs>
      <w:spacing w:before="60" w:after="60"/>
    </w:pPr>
    <w:rPr>
      <w:lang w:val="en-GB" w:eastAsia="en-US"/>
    </w:rPr>
  </w:style>
  <w:style w:type="paragraph" w:styleId="Nummerertliste">
    <w:name w:val="List Number"/>
    <w:basedOn w:val="Normal"/>
    <w:rsid w:val="00937001"/>
    <w:pPr>
      <w:numPr>
        <w:numId w:val="16"/>
      </w:numPr>
    </w:pPr>
    <w:rPr>
      <w:lang w:val="en-AU"/>
    </w:rPr>
  </w:style>
  <w:style w:type="paragraph" w:styleId="Nummerertliste2">
    <w:name w:val="List Number 2"/>
    <w:basedOn w:val="Normal"/>
    <w:rsid w:val="00937001"/>
    <w:pPr>
      <w:numPr>
        <w:numId w:val="17"/>
      </w:numPr>
    </w:pPr>
    <w:rPr>
      <w:lang w:val="en-AU"/>
    </w:rPr>
  </w:style>
  <w:style w:type="paragraph" w:styleId="Nummerertliste3">
    <w:name w:val="List Number 3"/>
    <w:basedOn w:val="Normal"/>
    <w:rsid w:val="00937001"/>
    <w:pPr>
      <w:numPr>
        <w:numId w:val="18"/>
      </w:numPr>
    </w:pPr>
    <w:rPr>
      <w:lang w:val="en-AU"/>
    </w:rPr>
  </w:style>
  <w:style w:type="paragraph" w:styleId="Nummerertliste4">
    <w:name w:val="List Number 4"/>
    <w:basedOn w:val="Normal"/>
    <w:rsid w:val="00937001"/>
    <w:pPr>
      <w:numPr>
        <w:numId w:val="19"/>
      </w:numPr>
    </w:pPr>
    <w:rPr>
      <w:lang w:val="en-AU"/>
    </w:rPr>
  </w:style>
  <w:style w:type="paragraph" w:styleId="Nummerertliste5">
    <w:name w:val="List Number 5"/>
    <w:basedOn w:val="Normal"/>
    <w:rsid w:val="00937001"/>
    <w:pPr>
      <w:numPr>
        <w:numId w:val="20"/>
      </w:numPr>
    </w:pPr>
    <w:rPr>
      <w:lang w:val="en-AU"/>
    </w:rPr>
  </w:style>
  <w:style w:type="paragraph" w:styleId="Punktliste3">
    <w:name w:val="List Bullet 3"/>
    <w:basedOn w:val="Normal"/>
    <w:autoRedefine/>
    <w:rsid w:val="00937001"/>
    <w:pPr>
      <w:numPr>
        <w:numId w:val="21"/>
      </w:numPr>
    </w:pPr>
    <w:rPr>
      <w:lang w:val="en-AU"/>
    </w:rPr>
  </w:style>
  <w:style w:type="paragraph" w:styleId="Punktliste5">
    <w:name w:val="List Bullet 5"/>
    <w:basedOn w:val="Normal"/>
    <w:autoRedefine/>
    <w:rsid w:val="00937001"/>
    <w:pPr>
      <w:numPr>
        <w:numId w:val="22"/>
      </w:numPr>
    </w:pPr>
    <w:rPr>
      <w:lang w:val="en-AU"/>
    </w:rPr>
  </w:style>
  <w:style w:type="paragraph" w:styleId="LSS-logistikkstttekrav" w:customStyle="1">
    <w:name w:val="LSS - logistikkstøttekrav"/>
    <w:basedOn w:val="Normal"/>
    <w:rsid w:val="00937001"/>
    <w:pPr>
      <w:numPr>
        <w:numId w:val="40"/>
      </w:numPr>
    </w:pPr>
  </w:style>
  <w:style w:type="paragraph" w:styleId="Annextittel" w:customStyle="1">
    <w:name w:val="Annex tittel"/>
    <w:basedOn w:val="Tittel"/>
    <w:rsid w:val="00937001"/>
    <w:pPr>
      <w:spacing w:after="480"/>
      <w:jc w:val="center"/>
    </w:pPr>
    <w:rPr>
      <w:sz w:val="72"/>
      <w:lang w:val="en-GB"/>
    </w:rPr>
  </w:style>
  <w:style w:type="paragraph" w:styleId="SparePartSPP" w:customStyle="1">
    <w:name w:val="Spare Part (SPP)"/>
    <w:basedOn w:val="Brdtekst"/>
    <w:rsid w:val="00937001"/>
    <w:pPr>
      <w:numPr>
        <w:numId w:val="24"/>
      </w:numPr>
      <w:tabs>
        <w:tab w:val="clear" w:pos="426"/>
        <w:tab w:val="clear" w:pos="851"/>
        <w:tab w:val="clear" w:pos="1276"/>
        <w:tab w:val="clear" w:pos="4536"/>
        <w:tab w:val="clear" w:pos="9639"/>
      </w:tabs>
      <w:spacing w:before="60" w:after="60"/>
    </w:pPr>
    <w:rPr>
      <w:lang w:val="en-GB"/>
    </w:rPr>
  </w:style>
  <w:style w:type="paragraph" w:styleId="LSU" w:customStyle="1">
    <w:name w:val="LSU"/>
    <w:basedOn w:val="ReqSUP-KravtilSupportEquipment"/>
    <w:rsid w:val="00937001"/>
  </w:style>
  <w:style w:type="paragraph" w:styleId="Brdtekstpaaflgende6" w:customStyle="1">
    <w:name w:val="Brødtekst paafølgende6"/>
    <w:basedOn w:val="Brdtekst"/>
    <w:rsid w:val="00937001"/>
    <w:pPr>
      <w:tabs>
        <w:tab w:val="clear" w:pos="426"/>
        <w:tab w:val="clear" w:pos="851"/>
        <w:tab w:val="clear" w:pos="1276"/>
        <w:tab w:val="clear" w:pos="1701"/>
        <w:tab w:val="clear" w:pos="4536"/>
        <w:tab w:val="clear" w:pos="9639"/>
      </w:tabs>
    </w:pPr>
    <w:rPr>
      <w:sz w:val="20"/>
      <w:lang w:val="en-AU"/>
    </w:rPr>
  </w:style>
  <w:style w:type="paragraph" w:styleId="Annextitteltopp" w:customStyle="1">
    <w:name w:val="Annex tittel topp"/>
    <w:basedOn w:val="Normal"/>
    <w:rsid w:val="00937001"/>
    <w:pPr>
      <w:spacing w:before="480" w:after="480"/>
      <w:jc w:val="center"/>
    </w:pPr>
    <w:rPr>
      <w:b/>
      <w:color w:val="000080"/>
      <w:kern w:val="28"/>
      <w:sz w:val="72"/>
      <w:lang w:val="en-GB"/>
    </w:rPr>
  </w:style>
  <w:style w:type="paragraph" w:styleId="Avsenderadresse">
    <w:name w:val="envelope return"/>
    <w:basedOn w:val="Normal"/>
    <w:rsid w:val="00937001"/>
    <w:rPr>
      <w:sz w:val="20"/>
      <w:lang w:val="en-GB"/>
    </w:rPr>
  </w:style>
  <w:style w:type="paragraph" w:styleId="BalloonText1" w:customStyle="1">
    <w:name w:val="Balloon Text1"/>
    <w:basedOn w:val="Normal"/>
    <w:semiHidden/>
    <w:rsid w:val="00937001"/>
    <w:rPr>
      <w:rFonts w:ascii="Tahoma" w:hAnsi="Tahoma" w:cs="Tahoma"/>
      <w:sz w:val="16"/>
      <w:szCs w:val="16"/>
    </w:rPr>
  </w:style>
  <w:style w:type="paragraph" w:styleId="PageNumber" w:customStyle="1">
    <w:name w:val="PageNumber"/>
    <w:basedOn w:val="Normal"/>
    <w:rsid w:val="00937001"/>
    <w:pPr>
      <w:autoSpaceDE w:val="0"/>
      <w:autoSpaceDN w:val="0"/>
      <w:spacing w:before="120"/>
      <w:jc w:val="center"/>
    </w:pPr>
    <w:rPr>
      <w:rFonts w:cs="Arial"/>
      <w:sz w:val="20"/>
      <w:lang w:val="en-GB" w:eastAsia="sv-SE"/>
    </w:rPr>
  </w:style>
  <w:style w:type="paragraph" w:styleId="CommentSubject1" w:customStyle="1">
    <w:name w:val="Comment Subject1"/>
    <w:basedOn w:val="Merknadstekst"/>
    <w:next w:val="Merknadstekst"/>
    <w:semiHidden/>
    <w:rsid w:val="00937001"/>
    <w:rPr>
      <w:b/>
      <w:bCs/>
    </w:rPr>
  </w:style>
  <w:style w:type="paragraph" w:styleId="StilStatementofWorkSOWTimes1" w:customStyle="1">
    <w:name w:val="Stil Statement of Work (SOW) + Times1"/>
    <w:basedOn w:val="StatementofWorkSOW"/>
    <w:link w:val="StilStatementofWorkSOWTimes1Tegn"/>
    <w:rsid w:val="00937001"/>
    <w:pPr>
      <w:tabs>
        <w:tab w:val="clear" w:pos="1701"/>
        <w:tab w:val="left" w:pos="1418"/>
      </w:tabs>
    </w:pPr>
    <w:rPr>
      <w:rFonts w:ascii="Times" w:hAnsi="Times"/>
    </w:rPr>
  </w:style>
  <w:style w:type="character" w:styleId="StilStatementofWorkSOWTimes1Tegn" w:customStyle="1">
    <w:name w:val="Stil Statement of Work (SOW) + Times1 Tegn"/>
    <w:basedOn w:val="StatementofWorkSOWTegn"/>
    <w:link w:val="StilStatementofWorkSOWTimes1"/>
    <w:rsid w:val="00937001"/>
    <w:rPr>
      <w:rFonts w:ascii="Times" w:hAnsi="Times"/>
      <w:sz w:val="22"/>
      <w:lang w:val="en-GB" w:eastAsia="en-US"/>
    </w:rPr>
  </w:style>
  <w:style w:type="paragraph" w:styleId="Tittel4" w:customStyle="1">
    <w:name w:val="Tittel4"/>
    <w:basedOn w:val="Tittel"/>
    <w:rsid w:val="00937001"/>
    <w:pPr>
      <w:spacing w:before="240"/>
    </w:pPr>
    <w:rPr>
      <w:lang w:val="en-GB"/>
    </w:rPr>
  </w:style>
  <w:style w:type="paragraph" w:styleId="Tittel2" w:customStyle="1">
    <w:name w:val="Tittel2"/>
    <w:basedOn w:val="Tittel"/>
    <w:rsid w:val="00937001"/>
    <w:pPr>
      <w:spacing w:before="240"/>
    </w:pPr>
    <w:rPr>
      <w:sz w:val="52"/>
      <w:lang w:val="en-GB"/>
    </w:rPr>
  </w:style>
  <w:style w:type="paragraph" w:styleId="Tittel3" w:customStyle="1">
    <w:name w:val="Tittel3"/>
    <w:basedOn w:val="Tittel"/>
    <w:rsid w:val="00937001"/>
    <w:pPr>
      <w:spacing w:before="240"/>
    </w:pPr>
    <w:rPr>
      <w:sz w:val="36"/>
      <w:lang w:val="en-GB"/>
    </w:rPr>
  </w:style>
  <w:style w:type="character" w:styleId="SOWReqTegnTegn" w:customStyle="1">
    <w:name w:val="SOW Req Tegn Tegn"/>
    <w:basedOn w:val="Standardskriftforavsnitt"/>
    <w:rsid w:val="00937001"/>
    <w:rPr>
      <w:sz w:val="22"/>
      <w:lang w:val="nb-NO" w:eastAsia="nb-NO" w:bidi="ar-SA"/>
    </w:rPr>
  </w:style>
  <w:style w:type="paragraph" w:styleId="SOWKrav" w:customStyle="1">
    <w:name w:val="SOW Krav"/>
    <w:basedOn w:val="Normal"/>
    <w:rsid w:val="00937001"/>
    <w:pPr>
      <w:numPr>
        <w:numId w:val="41"/>
      </w:numPr>
      <w:tabs>
        <w:tab w:val="left" w:pos="1588"/>
      </w:tabs>
      <w:spacing w:before="120" w:after="120"/>
    </w:pPr>
  </w:style>
  <w:style w:type="paragraph" w:styleId="BodyText1" w:customStyle="1">
    <w:name w:val="Body Text1"/>
    <w:basedOn w:val="Normal"/>
    <w:next w:val="Normal"/>
    <w:rsid w:val="00937001"/>
    <w:pPr>
      <w:spacing w:before="60" w:after="60"/>
    </w:pPr>
    <w:rPr>
      <w:lang w:eastAsia="en-US"/>
    </w:rPr>
  </w:style>
  <w:style w:type="character" w:styleId="Overskrift2Tegn" w:customStyle="1">
    <w:name w:val="Overskrift 2 Tegn"/>
    <w:aliases w:val="Arial 12 Fett Kursiv Tegn,TF-Overskrit 2 Tegn,Heading 2 Char Tegn,Heading2 Tegn,Heading 2 Char1 Char Tegn,Heading 2 Char Char Char Tegn,Heading 2 Char1 Char Char Char Tegn,Heading 2 Char Char Char Char Char Tegn"/>
    <w:basedOn w:val="Standardskriftforavsnitt"/>
    <w:link w:val="Overskrift20"/>
    <w:uiPriority w:val="9"/>
    <w:rsid w:val="00580AD9"/>
    <w:rPr>
      <w:rFonts w:ascii="Times New Roman" w:hAnsi="Times New Roman" w:cs="Arial"/>
      <w:b/>
      <w:bCs/>
      <w:iCs/>
      <w:color w:val="1F497D" w:themeColor="text2"/>
      <w:sz w:val="28"/>
      <w:szCs w:val="28"/>
    </w:rPr>
  </w:style>
  <w:style w:type="paragraph" w:styleId="KDKrav" w:customStyle="1">
    <w:name w:val="KD Krav"/>
    <w:basedOn w:val="Normal"/>
    <w:next w:val="Normal"/>
    <w:rsid w:val="00937001"/>
    <w:pPr>
      <w:numPr>
        <w:numId w:val="42"/>
      </w:numPr>
      <w:spacing w:before="120" w:after="120"/>
    </w:pPr>
  </w:style>
  <w:style w:type="paragraph" w:styleId="StilBrdtekstpflgendeKursivBl1" w:customStyle="1">
    <w:name w:val="Stil Brødtekst påfølgende + Kursiv Blå1"/>
    <w:basedOn w:val="Normal"/>
    <w:link w:val="StilBrdtekstpflgendeKursivBl1Tegn"/>
    <w:rsid w:val="00937001"/>
    <w:pPr>
      <w:spacing w:before="60" w:after="60"/>
    </w:pPr>
    <w:rPr>
      <w:i/>
      <w:iCs/>
    </w:rPr>
  </w:style>
  <w:style w:type="character" w:styleId="StilBrdtekstpflgendeKursivBl1Tegn" w:customStyle="1">
    <w:name w:val="Stil Brødtekst påfølgende + Kursiv Blå1 Tegn"/>
    <w:basedOn w:val="Standardskriftforavsnitt"/>
    <w:link w:val="StilBrdtekstpflgendeKursivBl1"/>
    <w:rsid w:val="00937001"/>
    <w:rPr>
      <w:i/>
      <w:iCs/>
      <w:sz w:val="24"/>
    </w:rPr>
  </w:style>
  <w:style w:type="paragraph" w:styleId="Blokktekst">
    <w:name w:val="Block Text"/>
    <w:basedOn w:val="Normal"/>
    <w:rsid w:val="00937001"/>
  </w:style>
  <w:style w:type="paragraph" w:styleId="Listeavsnitt1" w:customStyle="1">
    <w:name w:val="Listeavsnitt1"/>
    <w:aliases w:val="Bullets"/>
    <w:basedOn w:val="Normal"/>
    <w:qFormat/>
    <w:rsid w:val="00937001"/>
    <w:pPr>
      <w:ind w:left="708"/>
    </w:pPr>
  </w:style>
  <w:style w:type="character" w:styleId="newsfont1" w:customStyle="1">
    <w:name w:val="newsfont1"/>
    <w:basedOn w:val="Standardskriftforavsnitt"/>
    <w:rsid w:val="00937001"/>
    <w:rPr>
      <w:rFonts w:hint="default" w:ascii="Verdana" w:hAnsi="Verdana"/>
      <w:color w:val="666666"/>
      <w:sz w:val="20"/>
      <w:szCs w:val="20"/>
    </w:rPr>
  </w:style>
  <w:style w:type="paragraph" w:styleId="Liste-forts">
    <w:name w:val="List Continue"/>
    <w:basedOn w:val="Normal"/>
    <w:uiPriority w:val="99"/>
    <w:unhideWhenUsed/>
    <w:rsid w:val="00937001"/>
    <w:pPr>
      <w:spacing w:after="120"/>
      <w:ind w:left="283"/>
      <w:contextualSpacing/>
    </w:pPr>
  </w:style>
  <w:style w:type="character" w:styleId="Overskrift4Tegn" w:customStyle="1">
    <w:name w:val="Overskrift 4 Tegn"/>
    <w:aliases w:val="DNV-H4 Tegn,headhbk Tegn"/>
    <w:basedOn w:val="Standardskriftforavsnitt"/>
    <w:link w:val="Overskrift4"/>
    <w:uiPriority w:val="9"/>
    <w:rsid w:val="00937001"/>
    <w:rPr>
      <w:rFonts w:ascii="Times New Roman" w:hAnsi="Times New Roman"/>
      <w:b/>
      <w:bCs/>
      <w:sz w:val="28"/>
      <w:szCs w:val="28"/>
    </w:rPr>
  </w:style>
  <w:style w:type="paragraph" w:styleId="Listeavsnitt2" w:customStyle="1">
    <w:name w:val="Listeavsnitt2"/>
    <w:basedOn w:val="Normal"/>
    <w:uiPriority w:val="34"/>
    <w:qFormat/>
    <w:rsid w:val="00937001"/>
    <w:pPr>
      <w:ind w:left="708"/>
    </w:pPr>
  </w:style>
  <w:style w:type="paragraph" w:styleId="Liste2">
    <w:name w:val="List 2"/>
    <w:basedOn w:val="Normal"/>
    <w:uiPriority w:val="99"/>
    <w:semiHidden/>
    <w:unhideWhenUsed/>
    <w:rsid w:val="00937001"/>
    <w:pPr>
      <w:ind w:left="566" w:hanging="283"/>
      <w:contextualSpacing/>
    </w:pPr>
  </w:style>
  <w:style w:type="table" w:styleId="Lysliste-uthevingsfarge11" w:customStyle="1">
    <w:name w:val="Lys liste - uthevingsfarge 11"/>
    <w:basedOn w:val="Vanligtabell"/>
    <w:uiPriority w:val="61"/>
    <w:rsid w:val="00937001"/>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styleId="Tilbudbullet" w:customStyle="1">
    <w:name w:val="Tilbud bullet"/>
    <w:basedOn w:val="Normal"/>
    <w:link w:val="TilbudbulletTegn"/>
    <w:qFormat/>
    <w:rsid w:val="00937001"/>
    <w:pPr>
      <w:numPr>
        <w:numId w:val="43"/>
      </w:numPr>
      <w:tabs>
        <w:tab w:val="left" w:pos="709"/>
        <w:tab w:val="left" w:pos="1020"/>
        <w:tab w:val="left" w:pos="1474"/>
        <w:tab w:val="left" w:pos="1920"/>
        <w:tab w:val="left" w:pos="3402"/>
        <w:tab w:val="left" w:pos="5103"/>
        <w:tab w:val="right" w:pos="6804"/>
      </w:tabs>
      <w:overflowPunct w:val="0"/>
      <w:autoSpaceDE w:val="0"/>
      <w:autoSpaceDN w:val="0"/>
      <w:adjustRightInd w:val="0"/>
      <w:ind w:left="714" w:hanging="357"/>
      <w:jc w:val="both"/>
      <w:textAlignment w:val="baseline"/>
    </w:pPr>
    <w:rPr>
      <w:lang w:eastAsia="en-US"/>
    </w:rPr>
  </w:style>
  <w:style w:type="character" w:styleId="TilbudbulletTegn" w:customStyle="1">
    <w:name w:val="Tilbud bullet Tegn"/>
    <w:link w:val="Tilbudbullet"/>
    <w:rsid w:val="00937001"/>
    <w:rPr>
      <w:rFonts w:ascii="Times New Roman" w:hAnsi="Times New Roman"/>
      <w:sz w:val="24"/>
      <w:szCs w:val="24"/>
      <w:lang w:eastAsia="en-US"/>
    </w:rPr>
  </w:style>
  <w:style w:type="table" w:styleId="Lysliste-uthevingsfarge111" w:customStyle="1">
    <w:name w:val="Lys liste - uthevingsfarge 111"/>
    <w:basedOn w:val="Vanligtabell"/>
    <w:uiPriority w:val="61"/>
    <w:rsid w:val="00937001"/>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character" w:styleId="Utheving">
    <w:name w:val="Emphasis"/>
    <w:basedOn w:val="Standardskriftforavsnitt"/>
    <w:qFormat/>
    <w:rsid w:val="00937001"/>
    <w:rPr>
      <w:i/>
      <w:iCs/>
    </w:rPr>
  </w:style>
  <w:style w:type="paragraph" w:styleId="k-a7" w:customStyle="1">
    <w:name w:val="k-a7"/>
    <w:basedOn w:val="Normal"/>
    <w:rsid w:val="00937001"/>
    <w:pPr>
      <w:spacing w:after="120" w:line="312" w:lineRule="atLeast"/>
    </w:pPr>
  </w:style>
  <w:style w:type="character" w:styleId="k-text" w:customStyle="1">
    <w:name w:val="k-text"/>
    <w:basedOn w:val="Standardskriftforavsnitt"/>
    <w:rsid w:val="00937001"/>
  </w:style>
  <w:style w:type="paragraph" w:styleId="k-a8" w:customStyle="1">
    <w:name w:val="k-a8"/>
    <w:basedOn w:val="Normal"/>
    <w:rsid w:val="00937001"/>
    <w:pPr>
      <w:spacing w:after="120" w:line="312" w:lineRule="atLeast"/>
    </w:pPr>
  </w:style>
  <w:style w:type="character" w:styleId="k-uthevet" w:customStyle="1">
    <w:name w:val="k-uthevet"/>
    <w:basedOn w:val="Standardskriftforavsnitt"/>
    <w:rsid w:val="00937001"/>
  </w:style>
  <w:style w:type="character" w:styleId="k-note-fotnote" w:customStyle="1">
    <w:name w:val="k-note-fotnote"/>
    <w:basedOn w:val="Standardskriftforavsnitt"/>
    <w:rsid w:val="00937001"/>
  </w:style>
  <w:style w:type="paragraph" w:styleId="Avsnitt" w:customStyle="1">
    <w:name w:val="Avsnitt"/>
    <w:basedOn w:val="Normal"/>
    <w:link w:val="AvsnittChar"/>
    <w:rsid w:val="00937001"/>
    <w:pPr>
      <w:spacing w:before="120"/>
      <w:jc w:val="both"/>
    </w:pPr>
  </w:style>
  <w:style w:type="character" w:styleId="AvsnittChar" w:customStyle="1">
    <w:name w:val="Avsnitt Char"/>
    <w:basedOn w:val="Standardskriftforavsnitt"/>
    <w:link w:val="Avsnitt"/>
    <w:rsid w:val="00937001"/>
    <w:rPr>
      <w:sz w:val="24"/>
    </w:rPr>
  </w:style>
  <w:style w:type="paragraph" w:styleId="Brdtekst-frsteinnrykk2">
    <w:name w:val="Body Text First Indent 2"/>
    <w:basedOn w:val="Brdtekstinnrykk"/>
    <w:link w:val="Brdtekst-frsteinnrykk2Tegn"/>
    <w:rsid w:val="00937001"/>
    <w:pPr>
      <w:spacing w:before="0" w:after="120"/>
      <w:ind w:left="283" w:firstLine="210"/>
    </w:pPr>
    <w:rPr>
      <w:sz w:val="20"/>
      <w:lang w:eastAsia="en-US"/>
    </w:rPr>
  </w:style>
  <w:style w:type="character" w:styleId="Brdtekst-frsteinnrykk2Tegn" w:customStyle="1">
    <w:name w:val="Brødtekst - første innrykk 2 Tegn"/>
    <w:basedOn w:val="BrdtekstinnrykkTegn"/>
    <w:link w:val="Brdtekst-frsteinnrykk2"/>
    <w:rsid w:val="00937001"/>
    <w:rPr>
      <w:sz w:val="24"/>
      <w:lang w:eastAsia="en-US"/>
    </w:rPr>
  </w:style>
  <w:style w:type="paragraph" w:styleId="TOTALOVERSKRIFT" w:customStyle="1">
    <w:name w:val="TOTAL OVERSKRIFT"/>
    <w:basedOn w:val="Normal"/>
    <w:rsid w:val="00937001"/>
    <w:rPr>
      <w:b/>
      <w:sz w:val="36"/>
    </w:rPr>
  </w:style>
  <w:style w:type="paragraph" w:styleId="Hender" w:customStyle="1">
    <w:name w:val="Hender"/>
    <w:basedOn w:val="Normal"/>
    <w:rsid w:val="00937001"/>
    <w:pPr>
      <w:numPr>
        <w:numId w:val="44"/>
      </w:numPr>
    </w:pPr>
  </w:style>
  <w:style w:type="paragraph" w:styleId="Overskrift1" w:customStyle="1">
    <w:name w:val="Overskrift_1"/>
    <w:basedOn w:val="Overskrift10"/>
    <w:next w:val="Brdtekst"/>
    <w:rsid w:val="00937001"/>
    <w:pPr>
      <w:numPr>
        <w:numId w:val="45"/>
      </w:numPr>
      <w:spacing w:before="360" w:after="360" w:line="264" w:lineRule="auto"/>
    </w:pPr>
    <w:rPr>
      <w:bCs/>
      <w:color w:val="auto"/>
      <w:kern w:val="28"/>
      <w:sz w:val="28"/>
      <w:szCs w:val="28"/>
      <w:lang w:eastAsia="en-US"/>
    </w:rPr>
  </w:style>
  <w:style w:type="paragraph" w:styleId="Overskrift2" w:customStyle="1">
    <w:name w:val="Overskrift_2"/>
    <w:basedOn w:val="Overskrift20"/>
    <w:next w:val="Brdtekst"/>
    <w:rsid w:val="00937001"/>
    <w:pPr>
      <w:numPr>
        <w:numId w:val="45"/>
      </w:numPr>
      <w:tabs>
        <w:tab w:val="num" w:pos="6391"/>
      </w:tabs>
      <w:spacing w:after="120" w:line="288" w:lineRule="auto"/>
    </w:pPr>
    <w:rPr>
      <w:rFonts w:cs="Times New Roman"/>
      <w:i/>
      <w:color w:val="auto"/>
      <w:kern w:val="25"/>
      <w:sz w:val="25"/>
      <w:szCs w:val="25"/>
      <w:lang w:eastAsia="en-US"/>
    </w:rPr>
  </w:style>
  <w:style w:type="paragraph" w:styleId="Overskrift3" w:customStyle="1">
    <w:name w:val="Overskrift_3"/>
    <w:basedOn w:val="Overskrift30"/>
    <w:next w:val="Brdtekst"/>
    <w:rsid w:val="00937001"/>
    <w:pPr>
      <w:numPr>
        <w:numId w:val="45"/>
      </w:numPr>
      <w:spacing w:before="360" w:after="0" w:line="288" w:lineRule="auto"/>
      <w:outlineLvl w:val="9"/>
    </w:pPr>
    <w:rPr>
      <w:sz w:val="22"/>
      <w:lang w:val="nb-NO" w:eastAsia="en-US"/>
    </w:rPr>
  </w:style>
  <w:style w:type="paragraph" w:styleId="Normalminnrykk" w:customStyle="1">
    <w:name w:val="Normal m/innrykk"/>
    <w:basedOn w:val="Normal"/>
    <w:link w:val="NormalminnrykkTegn"/>
    <w:rsid w:val="00937001"/>
    <w:pPr>
      <w:ind w:left="993"/>
    </w:pPr>
    <w:rPr>
      <w:lang w:eastAsia="en-US"/>
    </w:rPr>
  </w:style>
  <w:style w:type="character" w:styleId="NormalminnrykkTegn" w:customStyle="1">
    <w:name w:val="Normal m/innrykk Tegn"/>
    <w:link w:val="Normalminnrykk"/>
    <w:locked/>
    <w:rsid w:val="00937001"/>
    <w:rPr>
      <w:sz w:val="24"/>
      <w:szCs w:val="24"/>
      <w:lang w:eastAsia="en-US"/>
    </w:rPr>
  </w:style>
  <w:style w:type="character" w:styleId="TitleChar" w:customStyle="1">
    <w:name w:val="Title Char"/>
    <w:locked/>
    <w:rsid w:val="00937001"/>
    <w:rPr>
      <w:rFonts w:ascii="NewCenturySchlbk" w:hAnsi="NewCenturySchlbk" w:cs="Times New Roman"/>
      <w:b/>
      <w:sz w:val="20"/>
      <w:szCs w:val="20"/>
      <w:lang w:val="x-none" w:eastAsia="nb-NO"/>
    </w:rPr>
  </w:style>
  <w:style w:type="character" w:styleId="BrdtekstTegnTegn" w:customStyle="1">
    <w:name w:val="Brødtekst Tegn Tegn"/>
    <w:aliases w:val="GD Tegn Tegn"/>
    <w:locked/>
    <w:rsid w:val="00937001"/>
    <w:rPr>
      <w:sz w:val="22"/>
      <w:szCs w:val="24"/>
      <w:lang w:val="nb-NO" w:eastAsia="en-US" w:bidi="ar-SA"/>
    </w:rPr>
  </w:style>
  <w:style w:type="character" w:styleId="NormalWebTegn" w:customStyle="1">
    <w:name w:val="Normal (Web) Tegn"/>
    <w:link w:val="NormalWeb"/>
    <w:uiPriority w:val="99"/>
    <w:locked/>
    <w:rsid w:val="00937001"/>
    <w:rPr>
      <w:sz w:val="24"/>
      <w:szCs w:val="24"/>
    </w:rPr>
  </w:style>
  <w:style w:type="character" w:styleId="Overskrift5Tegn" w:customStyle="1">
    <w:name w:val="Overskrift 5 Tegn"/>
    <w:aliases w:val="DNV-H5 Tegn,Underavsnitt Tegn,H5 Tegn"/>
    <w:basedOn w:val="Standardskriftforavsnitt"/>
    <w:link w:val="Overskrift5"/>
    <w:uiPriority w:val="9"/>
    <w:rsid w:val="00937001"/>
    <w:rPr>
      <w:rFonts w:ascii="Times New Roman" w:hAnsi="Times New Roman"/>
      <w:b/>
      <w:bCs/>
      <w:i/>
      <w:iCs/>
      <w:sz w:val="26"/>
      <w:szCs w:val="26"/>
    </w:rPr>
  </w:style>
  <w:style w:type="character" w:styleId="Overskrift6Tegn" w:customStyle="1">
    <w:name w:val="Overskrift 6 Tegn"/>
    <w:basedOn w:val="Standardskriftforavsnitt"/>
    <w:link w:val="Overskrift6"/>
    <w:uiPriority w:val="9"/>
    <w:rsid w:val="00937001"/>
    <w:rPr>
      <w:rFonts w:ascii="Times New Roman" w:hAnsi="Times New Roman"/>
      <w:b/>
      <w:bCs/>
      <w:sz w:val="24"/>
      <w:szCs w:val="24"/>
    </w:rPr>
  </w:style>
  <w:style w:type="character" w:styleId="Overskrift7Tegn" w:customStyle="1">
    <w:name w:val="Overskrift 7 Tegn"/>
    <w:basedOn w:val="Standardskriftforavsnitt"/>
    <w:link w:val="Overskrift7"/>
    <w:uiPriority w:val="9"/>
    <w:rsid w:val="00937001"/>
    <w:rPr>
      <w:rFonts w:ascii="Times New Roman" w:hAnsi="Times New Roman"/>
      <w:sz w:val="24"/>
      <w:szCs w:val="24"/>
    </w:rPr>
  </w:style>
  <w:style w:type="character" w:styleId="Overskrift8Tegn" w:customStyle="1">
    <w:name w:val="Overskrift 8 Tegn"/>
    <w:aliases w:val="not used 1 Tegn,not used 11 Tegn,not used 12 Tegn,not used 111 Tegn,not used 13 Tegn,not used 112 Tegn,not used 14 Tegn,not used 113 Tegn,not used 121 Tegn,not used 1111 Tegn,not used 15 Tegn,not used 114 Tegn,not used 122 Tegn"/>
    <w:basedOn w:val="Standardskriftforavsnitt"/>
    <w:link w:val="Overskrift8"/>
    <w:uiPriority w:val="9"/>
    <w:rsid w:val="00937001"/>
    <w:rPr>
      <w:rFonts w:ascii="Times New Roman" w:hAnsi="Times New Roman"/>
      <w:i/>
      <w:iCs/>
      <w:sz w:val="24"/>
      <w:szCs w:val="24"/>
    </w:rPr>
  </w:style>
  <w:style w:type="character" w:styleId="Overskrift9Tegn" w:customStyle="1">
    <w:name w:val="Overskrift 9 Tegn"/>
    <w:aliases w:val="Attachment Tegn,not used 2 Tegn,Attachment1 Tegn,not used 21 Tegn,Attachment2 Tegn,not used 22 Tegn,Attachment11 Tegn,not used 211 Tegn,Attachment3 Tegn,not used 23 Tegn,Attachment12 Tegn,not used 212 Tegn,Attachment4 Tegn"/>
    <w:basedOn w:val="Standardskriftforavsnitt"/>
    <w:link w:val="Overskrift9"/>
    <w:uiPriority w:val="9"/>
    <w:rsid w:val="00937001"/>
    <w:rPr>
      <w:rFonts w:ascii="Times New Roman" w:hAnsi="Times New Roman" w:cs="Arial"/>
      <w:sz w:val="24"/>
      <w:szCs w:val="24"/>
    </w:rPr>
  </w:style>
  <w:style w:type="character" w:styleId="DokumentkartTegn" w:customStyle="1">
    <w:name w:val="Dokumentkart Tegn"/>
    <w:basedOn w:val="Standardskriftforavsnitt"/>
    <w:link w:val="Dokumentkart"/>
    <w:semiHidden/>
    <w:rsid w:val="00937001"/>
    <w:rPr>
      <w:rFonts w:ascii="Tahoma" w:hAnsi="Tahoma" w:cs="Tahoma"/>
      <w:shd w:val="clear" w:color="auto" w:fill="000080"/>
    </w:rPr>
  </w:style>
  <w:style w:type="character" w:styleId="KommentaremneTegn" w:customStyle="1">
    <w:name w:val="Kommentaremne Tegn"/>
    <w:basedOn w:val="MerknadstekstTegn"/>
    <w:link w:val="Kommentaremne"/>
    <w:semiHidden/>
    <w:rsid w:val="00937001"/>
    <w:rPr>
      <w:rFonts w:ascii="Arial" w:hAnsi="Arial"/>
      <w:b/>
      <w:bCs/>
    </w:rPr>
  </w:style>
  <w:style w:type="paragraph" w:styleId="paragraph" w:customStyle="1">
    <w:name w:val="paragraph"/>
    <w:basedOn w:val="Normal"/>
    <w:rsid w:val="00B315EE"/>
    <w:pPr>
      <w:spacing w:before="100" w:beforeAutospacing="1" w:after="100" w:afterAutospacing="1"/>
    </w:pPr>
  </w:style>
  <w:style w:type="character" w:styleId="normaltextrun" w:customStyle="1">
    <w:name w:val="normaltextrun"/>
    <w:basedOn w:val="Standardskriftforavsnitt"/>
    <w:rsid w:val="00B315EE"/>
  </w:style>
  <w:style w:type="character" w:styleId="spellingerror" w:customStyle="1">
    <w:name w:val="spellingerror"/>
    <w:basedOn w:val="Standardskriftforavsnitt"/>
    <w:rsid w:val="00B315EE"/>
  </w:style>
  <w:style w:type="character" w:styleId="eop" w:customStyle="1">
    <w:name w:val="eop"/>
    <w:basedOn w:val="Standardskriftforavsnitt"/>
    <w:rsid w:val="00B315EE"/>
  </w:style>
  <w:style w:type="paragraph" w:styleId="xmsolistparagraph" w:customStyle="1">
    <w:name w:val="x_msolistparagraph"/>
    <w:basedOn w:val="Normal"/>
    <w:rsid w:val="0075353B"/>
    <w:pPr>
      <w:spacing w:before="100" w:beforeAutospacing="1" w:after="100" w:afterAutospacing="1"/>
    </w:pPr>
    <w:rPr>
      <w:rFonts w:ascii="Calibri" w:hAnsi="Calibri" w:cs="Calibri" w:eastAsiaTheme="minorHAnsi"/>
    </w:rPr>
  </w:style>
  <w:style w:type="paragraph" w:styleId="nummerertliste1" w:customStyle="1">
    <w:name w:val="nummerert liste 1"/>
    <w:basedOn w:val="Normal"/>
    <w:rsid w:val="001E13E1"/>
    <w:pPr>
      <w:autoSpaceDE w:val="0"/>
      <w:autoSpaceDN w:val="0"/>
      <w:adjustRightInd w:val="0"/>
      <w:spacing w:after="180"/>
    </w:pPr>
    <w:rPr>
      <w:rFonts w:cs="Arial"/>
    </w:rPr>
  </w:style>
  <w:style w:type="paragraph" w:styleId="Nummerertlisteinnrykk" w:customStyle="1">
    <w:name w:val="Nummerert liste innrykk"/>
    <w:basedOn w:val="Normal"/>
    <w:rsid w:val="001E13E1"/>
    <w:pPr>
      <w:widowControl w:val="0"/>
      <w:numPr>
        <w:numId w:val="48"/>
      </w:numPr>
      <w:autoSpaceDE w:val="0"/>
      <w:autoSpaceDN w:val="0"/>
      <w:adjustRightInd w:val="0"/>
    </w:pPr>
    <w:rPr>
      <w:rFonts w:cs="Arial"/>
    </w:rPr>
  </w:style>
  <w:style w:type="table" w:styleId="Rutenettabell1lysuthevingsfarge11" w:customStyle="1">
    <w:name w:val="Rutenettabell 1 lys – uthevingsfarge 11"/>
    <w:basedOn w:val="Vanligtabell"/>
    <w:uiPriority w:val="46"/>
    <w:rsid w:val="00A9002F"/>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table" w:styleId="Rutenettabell5mrkuthevingsfarge11" w:customStyle="1">
    <w:name w:val="Rutenettabell 5 mørk – uthevingsfarge 11"/>
    <w:basedOn w:val="Vanligtabell"/>
    <w:uiPriority w:val="50"/>
    <w:rsid w:val="00B12B4B"/>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3uthevingsfarge11" w:customStyle="1">
    <w:name w:val="Rutenettabell 3 – uthevingsfarge 11"/>
    <w:basedOn w:val="Vanligtabell"/>
    <w:uiPriority w:val="48"/>
    <w:rsid w:val="00E322F9"/>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color="95B3D7" w:themeColor="accent1" w:themeTint="99" w:sz="4" w:space="0"/>
        </w:tcBorders>
      </w:tcPr>
    </w:tblStylePr>
    <w:tblStylePr w:type="nwCell">
      <w:tblPr/>
      <w:tcPr>
        <w:tcBorders>
          <w:bottom w:val="single" w:color="95B3D7" w:themeColor="accent1" w:themeTint="99" w:sz="4" w:space="0"/>
        </w:tcBorders>
      </w:tcPr>
    </w:tblStylePr>
    <w:tblStylePr w:type="seCell">
      <w:tblPr/>
      <w:tcPr>
        <w:tcBorders>
          <w:top w:val="single" w:color="95B3D7" w:themeColor="accent1" w:themeTint="99" w:sz="4" w:space="0"/>
        </w:tcBorders>
      </w:tcPr>
    </w:tblStylePr>
    <w:tblStylePr w:type="swCell">
      <w:tblPr/>
      <w:tcPr>
        <w:tcBorders>
          <w:top w:val="single" w:color="95B3D7" w:themeColor="accent1" w:themeTint="99" w:sz="4" w:space="0"/>
        </w:tcBorders>
      </w:tcPr>
    </w:tblStylePr>
  </w:style>
  <w:style w:type="character" w:styleId="Ulstomtale">
    <w:name w:val="Unresolved Mention"/>
    <w:basedOn w:val="Standardskriftforavsnitt"/>
    <w:uiPriority w:val="99"/>
    <w:semiHidden/>
    <w:unhideWhenUsed/>
    <w:rsid w:val="00212126"/>
    <w:rPr>
      <w:color w:val="605E5C"/>
      <w:shd w:val="clear" w:color="auto" w:fill="E1DFDD"/>
    </w:rPr>
  </w:style>
  <w:style w:type="paragraph" w:styleId="Overskriftforinnholdsfortegnelse">
    <w:name w:val="TOC Heading"/>
    <w:basedOn w:val="Overskrift10"/>
    <w:next w:val="Normal"/>
    <w:uiPriority w:val="39"/>
    <w:unhideWhenUsed/>
    <w:qFormat/>
    <w:rsid w:val="00B2261F"/>
    <w:pPr>
      <w:keepLines/>
      <w:numPr>
        <w:numId w:val="0"/>
      </w:numPr>
      <w:spacing w:before="480" w:after="0" w:line="276" w:lineRule="auto"/>
      <w:outlineLvl w:val="9"/>
    </w:pPr>
    <w:rPr>
      <w:rFonts w:asciiTheme="majorHAnsi" w:hAnsiTheme="majorHAnsi" w:eastAsiaTheme="majorEastAsia" w:cstheme="majorBidi"/>
      <w:bCs/>
      <w:color w:val="365F91" w:themeColor="accent1" w:themeShade="BF"/>
      <w:kern w:val="0"/>
      <w:sz w:val="28"/>
      <w:szCs w:val="28"/>
      <w:lang w:val="en-US" w:eastAsia="en-US"/>
    </w:rPr>
  </w:style>
  <w:style w:type="character" w:styleId="font91" w:customStyle="1">
    <w:name w:val="font91"/>
    <w:basedOn w:val="Standardskriftforavsnitt"/>
    <w:rsid w:val="00B36DA2"/>
    <w:rPr>
      <w:rFonts w:hint="default" w:ascii="Times New Roman" w:hAnsi="Times New Roman" w:cs="Times New Roman"/>
      <w:b w:val="0"/>
      <w:bCs w:val="0"/>
      <w:i w:val="0"/>
      <w:iCs w:val="0"/>
      <w:strike w:val="0"/>
      <w:dstrike w:val="0"/>
      <w:color w:val="282828"/>
      <w:sz w:val="20"/>
      <w:szCs w:val="20"/>
      <w:u w:val="none"/>
      <w:effect w:val="none"/>
    </w:rPr>
  </w:style>
  <w:style w:type="character" w:styleId="font141" w:customStyle="1">
    <w:name w:val="font141"/>
    <w:basedOn w:val="Standardskriftforavsnitt"/>
    <w:rsid w:val="00B36DA2"/>
    <w:rPr>
      <w:rFonts w:hint="default" w:ascii="Times New Roman" w:hAnsi="Times New Roman" w:cs="Times New Roman"/>
      <w:b w:val="0"/>
      <w:bCs w:val="0"/>
      <w:i w:val="0"/>
      <w:iCs w:val="0"/>
      <w:strike w:val="0"/>
      <w:dstrike w:val="0"/>
      <w:color w:val="282828"/>
      <w:sz w:val="20"/>
      <w:szCs w:val="20"/>
      <w:u w:val="none"/>
      <w:effect w:val="none"/>
    </w:rPr>
  </w:style>
  <w:style w:type="character" w:styleId="font151" w:customStyle="1">
    <w:name w:val="font151"/>
    <w:basedOn w:val="Standardskriftforavsnitt"/>
    <w:rsid w:val="00B36DA2"/>
    <w:rPr>
      <w:rFonts w:hint="default" w:ascii="Times New Roman" w:hAnsi="Times New Roman" w:cs="Times New Roman"/>
      <w:b w:val="0"/>
      <w:bCs w:val="0"/>
      <w:i w:val="0"/>
      <w:iCs w:val="0"/>
      <w:strike w:val="0"/>
      <w:dstrike w:val="0"/>
      <w:color w:val="FF0000"/>
      <w:sz w:val="20"/>
      <w:szCs w:val="20"/>
      <w:u w:val="none"/>
      <w:effect w:val="none"/>
    </w:rPr>
  </w:style>
  <w:style w:type="character" w:styleId="font111" w:customStyle="1">
    <w:name w:val="font111"/>
    <w:basedOn w:val="Standardskriftforavsnitt"/>
    <w:rsid w:val="00B36DA2"/>
    <w:rPr>
      <w:rFonts w:hint="default" w:ascii="Times New Roman" w:hAnsi="Times New Roman" w:cs="Times New Roman"/>
      <w:b w:val="0"/>
      <w:bCs w:val="0"/>
      <w:i w:val="0"/>
      <w:iCs w:val="0"/>
      <w:strike w:val="0"/>
      <w:dstrike w:val="0"/>
      <w:color w:val="auto"/>
      <w:sz w:val="20"/>
      <w:szCs w:val="20"/>
      <w:u w:val="none"/>
      <w:effect w:val="none"/>
    </w:rPr>
  </w:style>
  <w:style w:type="character" w:styleId="font101" w:customStyle="1">
    <w:name w:val="font101"/>
    <w:basedOn w:val="Standardskriftforavsnitt"/>
    <w:rsid w:val="00B36DA2"/>
    <w:rPr>
      <w:rFonts w:hint="default" w:ascii="Times New Roman" w:hAnsi="Times New Roman" w:cs="Times New Roman"/>
      <w:b w:val="0"/>
      <w:bCs w:val="0"/>
      <w:i w:val="0"/>
      <w:iCs w:val="0"/>
      <w:strike w:val="0"/>
      <w:dstrike w:val="0"/>
      <w:color w:val="FF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468">
      <w:bodyDiv w:val="1"/>
      <w:marLeft w:val="0"/>
      <w:marRight w:val="0"/>
      <w:marTop w:val="0"/>
      <w:marBottom w:val="0"/>
      <w:divBdr>
        <w:top w:val="none" w:sz="0" w:space="0" w:color="auto"/>
        <w:left w:val="none" w:sz="0" w:space="0" w:color="auto"/>
        <w:bottom w:val="none" w:sz="0" w:space="0" w:color="auto"/>
        <w:right w:val="none" w:sz="0" w:space="0" w:color="auto"/>
      </w:divBdr>
    </w:div>
    <w:div w:id="35396419">
      <w:bodyDiv w:val="1"/>
      <w:marLeft w:val="0"/>
      <w:marRight w:val="0"/>
      <w:marTop w:val="0"/>
      <w:marBottom w:val="0"/>
      <w:divBdr>
        <w:top w:val="none" w:sz="0" w:space="0" w:color="auto"/>
        <w:left w:val="none" w:sz="0" w:space="0" w:color="auto"/>
        <w:bottom w:val="none" w:sz="0" w:space="0" w:color="auto"/>
        <w:right w:val="none" w:sz="0" w:space="0" w:color="auto"/>
      </w:divBdr>
    </w:div>
    <w:div w:id="36322026">
      <w:bodyDiv w:val="1"/>
      <w:marLeft w:val="0"/>
      <w:marRight w:val="0"/>
      <w:marTop w:val="0"/>
      <w:marBottom w:val="0"/>
      <w:divBdr>
        <w:top w:val="none" w:sz="0" w:space="0" w:color="auto"/>
        <w:left w:val="none" w:sz="0" w:space="0" w:color="auto"/>
        <w:bottom w:val="none" w:sz="0" w:space="0" w:color="auto"/>
        <w:right w:val="none" w:sz="0" w:space="0" w:color="auto"/>
      </w:divBdr>
    </w:div>
    <w:div w:id="47144876">
      <w:bodyDiv w:val="1"/>
      <w:marLeft w:val="0"/>
      <w:marRight w:val="0"/>
      <w:marTop w:val="0"/>
      <w:marBottom w:val="0"/>
      <w:divBdr>
        <w:top w:val="none" w:sz="0" w:space="0" w:color="auto"/>
        <w:left w:val="none" w:sz="0" w:space="0" w:color="auto"/>
        <w:bottom w:val="none" w:sz="0" w:space="0" w:color="auto"/>
        <w:right w:val="none" w:sz="0" w:space="0" w:color="auto"/>
      </w:divBdr>
    </w:div>
    <w:div w:id="51120514">
      <w:bodyDiv w:val="1"/>
      <w:marLeft w:val="0"/>
      <w:marRight w:val="0"/>
      <w:marTop w:val="0"/>
      <w:marBottom w:val="0"/>
      <w:divBdr>
        <w:top w:val="none" w:sz="0" w:space="0" w:color="auto"/>
        <w:left w:val="none" w:sz="0" w:space="0" w:color="auto"/>
        <w:bottom w:val="none" w:sz="0" w:space="0" w:color="auto"/>
        <w:right w:val="none" w:sz="0" w:space="0" w:color="auto"/>
      </w:divBdr>
    </w:div>
    <w:div w:id="53553675">
      <w:bodyDiv w:val="1"/>
      <w:marLeft w:val="0"/>
      <w:marRight w:val="0"/>
      <w:marTop w:val="0"/>
      <w:marBottom w:val="0"/>
      <w:divBdr>
        <w:top w:val="none" w:sz="0" w:space="0" w:color="auto"/>
        <w:left w:val="none" w:sz="0" w:space="0" w:color="auto"/>
        <w:bottom w:val="none" w:sz="0" w:space="0" w:color="auto"/>
        <w:right w:val="none" w:sz="0" w:space="0" w:color="auto"/>
      </w:divBdr>
    </w:div>
    <w:div w:id="56131048">
      <w:bodyDiv w:val="1"/>
      <w:marLeft w:val="0"/>
      <w:marRight w:val="0"/>
      <w:marTop w:val="0"/>
      <w:marBottom w:val="0"/>
      <w:divBdr>
        <w:top w:val="none" w:sz="0" w:space="0" w:color="auto"/>
        <w:left w:val="none" w:sz="0" w:space="0" w:color="auto"/>
        <w:bottom w:val="none" w:sz="0" w:space="0" w:color="auto"/>
        <w:right w:val="none" w:sz="0" w:space="0" w:color="auto"/>
      </w:divBdr>
    </w:div>
    <w:div w:id="66608960">
      <w:bodyDiv w:val="1"/>
      <w:marLeft w:val="0"/>
      <w:marRight w:val="0"/>
      <w:marTop w:val="0"/>
      <w:marBottom w:val="0"/>
      <w:divBdr>
        <w:top w:val="none" w:sz="0" w:space="0" w:color="auto"/>
        <w:left w:val="none" w:sz="0" w:space="0" w:color="auto"/>
        <w:bottom w:val="none" w:sz="0" w:space="0" w:color="auto"/>
        <w:right w:val="none" w:sz="0" w:space="0" w:color="auto"/>
      </w:divBdr>
      <w:divsChild>
        <w:div w:id="180316378">
          <w:marLeft w:val="0"/>
          <w:marRight w:val="0"/>
          <w:marTop w:val="0"/>
          <w:marBottom w:val="0"/>
          <w:divBdr>
            <w:top w:val="none" w:sz="0" w:space="0" w:color="auto"/>
            <w:left w:val="none" w:sz="0" w:space="0" w:color="auto"/>
            <w:bottom w:val="none" w:sz="0" w:space="0" w:color="auto"/>
            <w:right w:val="none" w:sz="0" w:space="0" w:color="auto"/>
          </w:divBdr>
          <w:divsChild>
            <w:div w:id="289018112">
              <w:marLeft w:val="0"/>
              <w:marRight w:val="0"/>
              <w:marTop w:val="0"/>
              <w:marBottom w:val="0"/>
              <w:divBdr>
                <w:top w:val="none" w:sz="0" w:space="0" w:color="auto"/>
                <w:left w:val="none" w:sz="0" w:space="0" w:color="auto"/>
                <w:bottom w:val="none" w:sz="0" w:space="0" w:color="auto"/>
                <w:right w:val="none" w:sz="0" w:space="0" w:color="auto"/>
              </w:divBdr>
              <w:divsChild>
                <w:div w:id="1418600260">
                  <w:marLeft w:val="0"/>
                  <w:marRight w:val="0"/>
                  <w:marTop w:val="0"/>
                  <w:marBottom w:val="0"/>
                  <w:divBdr>
                    <w:top w:val="none" w:sz="0" w:space="0" w:color="auto"/>
                    <w:left w:val="none" w:sz="0" w:space="0" w:color="auto"/>
                    <w:bottom w:val="none" w:sz="0" w:space="0" w:color="auto"/>
                    <w:right w:val="none" w:sz="0" w:space="0" w:color="auto"/>
                  </w:divBdr>
                </w:div>
              </w:divsChild>
            </w:div>
            <w:div w:id="431165922">
              <w:marLeft w:val="0"/>
              <w:marRight w:val="0"/>
              <w:marTop w:val="0"/>
              <w:marBottom w:val="0"/>
              <w:divBdr>
                <w:top w:val="none" w:sz="0" w:space="0" w:color="auto"/>
                <w:left w:val="none" w:sz="0" w:space="0" w:color="auto"/>
                <w:bottom w:val="none" w:sz="0" w:space="0" w:color="auto"/>
                <w:right w:val="none" w:sz="0" w:space="0" w:color="auto"/>
              </w:divBdr>
              <w:divsChild>
                <w:div w:id="119816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25328">
          <w:marLeft w:val="0"/>
          <w:marRight w:val="0"/>
          <w:marTop w:val="0"/>
          <w:marBottom w:val="0"/>
          <w:divBdr>
            <w:top w:val="none" w:sz="0" w:space="0" w:color="auto"/>
            <w:left w:val="none" w:sz="0" w:space="0" w:color="auto"/>
            <w:bottom w:val="none" w:sz="0" w:space="0" w:color="auto"/>
            <w:right w:val="none" w:sz="0" w:space="0" w:color="auto"/>
          </w:divBdr>
          <w:divsChild>
            <w:div w:id="1760373343">
              <w:marLeft w:val="0"/>
              <w:marRight w:val="0"/>
              <w:marTop w:val="0"/>
              <w:marBottom w:val="0"/>
              <w:divBdr>
                <w:top w:val="none" w:sz="0" w:space="0" w:color="auto"/>
                <w:left w:val="none" w:sz="0" w:space="0" w:color="auto"/>
                <w:bottom w:val="none" w:sz="0" w:space="0" w:color="auto"/>
                <w:right w:val="none" w:sz="0" w:space="0" w:color="auto"/>
              </w:divBdr>
              <w:divsChild>
                <w:div w:id="32770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0685">
      <w:bodyDiv w:val="1"/>
      <w:marLeft w:val="0"/>
      <w:marRight w:val="0"/>
      <w:marTop w:val="0"/>
      <w:marBottom w:val="0"/>
      <w:divBdr>
        <w:top w:val="none" w:sz="0" w:space="0" w:color="auto"/>
        <w:left w:val="none" w:sz="0" w:space="0" w:color="auto"/>
        <w:bottom w:val="none" w:sz="0" w:space="0" w:color="auto"/>
        <w:right w:val="none" w:sz="0" w:space="0" w:color="auto"/>
      </w:divBdr>
    </w:div>
    <w:div w:id="74670270">
      <w:bodyDiv w:val="1"/>
      <w:marLeft w:val="0"/>
      <w:marRight w:val="0"/>
      <w:marTop w:val="0"/>
      <w:marBottom w:val="0"/>
      <w:divBdr>
        <w:top w:val="none" w:sz="0" w:space="0" w:color="auto"/>
        <w:left w:val="none" w:sz="0" w:space="0" w:color="auto"/>
        <w:bottom w:val="none" w:sz="0" w:space="0" w:color="auto"/>
        <w:right w:val="none" w:sz="0" w:space="0" w:color="auto"/>
      </w:divBdr>
    </w:div>
    <w:div w:id="98523534">
      <w:bodyDiv w:val="1"/>
      <w:marLeft w:val="0"/>
      <w:marRight w:val="0"/>
      <w:marTop w:val="0"/>
      <w:marBottom w:val="0"/>
      <w:divBdr>
        <w:top w:val="none" w:sz="0" w:space="0" w:color="auto"/>
        <w:left w:val="none" w:sz="0" w:space="0" w:color="auto"/>
        <w:bottom w:val="none" w:sz="0" w:space="0" w:color="auto"/>
        <w:right w:val="none" w:sz="0" w:space="0" w:color="auto"/>
      </w:divBdr>
      <w:divsChild>
        <w:div w:id="35930583">
          <w:marLeft w:val="0"/>
          <w:marRight w:val="0"/>
          <w:marTop w:val="0"/>
          <w:marBottom w:val="0"/>
          <w:divBdr>
            <w:top w:val="none" w:sz="0" w:space="0" w:color="auto"/>
            <w:left w:val="none" w:sz="0" w:space="0" w:color="auto"/>
            <w:bottom w:val="none" w:sz="0" w:space="0" w:color="auto"/>
            <w:right w:val="none" w:sz="0" w:space="0" w:color="auto"/>
          </w:divBdr>
        </w:div>
        <w:div w:id="1971327684">
          <w:marLeft w:val="0"/>
          <w:marRight w:val="0"/>
          <w:marTop w:val="0"/>
          <w:marBottom w:val="0"/>
          <w:divBdr>
            <w:top w:val="none" w:sz="0" w:space="0" w:color="auto"/>
            <w:left w:val="none" w:sz="0" w:space="0" w:color="auto"/>
            <w:bottom w:val="none" w:sz="0" w:space="0" w:color="auto"/>
            <w:right w:val="none" w:sz="0" w:space="0" w:color="auto"/>
          </w:divBdr>
        </w:div>
      </w:divsChild>
    </w:div>
    <w:div w:id="99301475">
      <w:bodyDiv w:val="1"/>
      <w:marLeft w:val="0"/>
      <w:marRight w:val="0"/>
      <w:marTop w:val="0"/>
      <w:marBottom w:val="0"/>
      <w:divBdr>
        <w:top w:val="none" w:sz="0" w:space="0" w:color="auto"/>
        <w:left w:val="none" w:sz="0" w:space="0" w:color="auto"/>
        <w:bottom w:val="none" w:sz="0" w:space="0" w:color="auto"/>
        <w:right w:val="none" w:sz="0" w:space="0" w:color="auto"/>
      </w:divBdr>
    </w:div>
    <w:div w:id="115679715">
      <w:bodyDiv w:val="1"/>
      <w:marLeft w:val="0"/>
      <w:marRight w:val="0"/>
      <w:marTop w:val="0"/>
      <w:marBottom w:val="0"/>
      <w:divBdr>
        <w:top w:val="none" w:sz="0" w:space="0" w:color="auto"/>
        <w:left w:val="none" w:sz="0" w:space="0" w:color="auto"/>
        <w:bottom w:val="none" w:sz="0" w:space="0" w:color="auto"/>
        <w:right w:val="none" w:sz="0" w:space="0" w:color="auto"/>
      </w:divBdr>
    </w:div>
    <w:div w:id="122700234">
      <w:bodyDiv w:val="1"/>
      <w:marLeft w:val="0"/>
      <w:marRight w:val="0"/>
      <w:marTop w:val="0"/>
      <w:marBottom w:val="0"/>
      <w:divBdr>
        <w:top w:val="none" w:sz="0" w:space="0" w:color="auto"/>
        <w:left w:val="none" w:sz="0" w:space="0" w:color="auto"/>
        <w:bottom w:val="none" w:sz="0" w:space="0" w:color="auto"/>
        <w:right w:val="none" w:sz="0" w:space="0" w:color="auto"/>
      </w:divBdr>
    </w:div>
    <w:div w:id="123239028">
      <w:bodyDiv w:val="1"/>
      <w:marLeft w:val="0"/>
      <w:marRight w:val="0"/>
      <w:marTop w:val="0"/>
      <w:marBottom w:val="0"/>
      <w:divBdr>
        <w:top w:val="none" w:sz="0" w:space="0" w:color="auto"/>
        <w:left w:val="none" w:sz="0" w:space="0" w:color="auto"/>
        <w:bottom w:val="none" w:sz="0" w:space="0" w:color="auto"/>
        <w:right w:val="none" w:sz="0" w:space="0" w:color="auto"/>
      </w:divBdr>
    </w:div>
    <w:div w:id="131673733">
      <w:bodyDiv w:val="1"/>
      <w:marLeft w:val="0"/>
      <w:marRight w:val="0"/>
      <w:marTop w:val="0"/>
      <w:marBottom w:val="0"/>
      <w:divBdr>
        <w:top w:val="none" w:sz="0" w:space="0" w:color="auto"/>
        <w:left w:val="none" w:sz="0" w:space="0" w:color="auto"/>
        <w:bottom w:val="none" w:sz="0" w:space="0" w:color="auto"/>
        <w:right w:val="none" w:sz="0" w:space="0" w:color="auto"/>
      </w:divBdr>
    </w:div>
    <w:div w:id="158886725">
      <w:bodyDiv w:val="1"/>
      <w:marLeft w:val="0"/>
      <w:marRight w:val="0"/>
      <w:marTop w:val="0"/>
      <w:marBottom w:val="0"/>
      <w:divBdr>
        <w:top w:val="none" w:sz="0" w:space="0" w:color="auto"/>
        <w:left w:val="none" w:sz="0" w:space="0" w:color="auto"/>
        <w:bottom w:val="none" w:sz="0" w:space="0" w:color="auto"/>
        <w:right w:val="none" w:sz="0" w:space="0" w:color="auto"/>
      </w:divBdr>
    </w:div>
    <w:div w:id="186482025">
      <w:bodyDiv w:val="1"/>
      <w:marLeft w:val="0"/>
      <w:marRight w:val="0"/>
      <w:marTop w:val="0"/>
      <w:marBottom w:val="0"/>
      <w:divBdr>
        <w:top w:val="none" w:sz="0" w:space="0" w:color="auto"/>
        <w:left w:val="none" w:sz="0" w:space="0" w:color="auto"/>
        <w:bottom w:val="none" w:sz="0" w:space="0" w:color="auto"/>
        <w:right w:val="none" w:sz="0" w:space="0" w:color="auto"/>
      </w:divBdr>
    </w:div>
    <w:div w:id="202333848">
      <w:bodyDiv w:val="1"/>
      <w:marLeft w:val="0"/>
      <w:marRight w:val="0"/>
      <w:marTop w:val="0"/>
      <w:marBottom w:val="0"/>
      <w:divBdr>
        <w:top w:val="none" w:sz="0" w:space="0" w:color="auto"/>
        <w:left w:val="none" w:sz="0" w:space="0" w:color="auto"/>
        <w:bottom w:val="none" w:sz="0" w:space="0" w:color="auto"/>
        <w:right w:val="none" w:sz="0" w:space="0" w:color="auto"/>
      </w:divBdr>
    </w:div>
    <w:div w:id="208149431">
      <w:bodyDiv w:val="1"/>
      <w:marLeft w:val="0"/>
      <w:marRight w:val="0"/>
      <w:marTop w:val="0"/>
      <w:marBottom w:val="0"/>
      <w:divBdr>
        <w:top w:val="none" w:sz="0" w:space="0" w:color="auto"/>
        <w:left w:val="none" w:sz="0" w:space="0" w:color="auto"/>
        <w:bottom w:val="none" w:sz="0" w:space="0" w:color="auto"/>
        <w:right w:val="none" w:sz="0" w:space="0" w:color="auto"/>
      </w:divBdr>
    </w:div>
    <w:div w:id="212080820">
      <w:bodyDiv w:val="1"/>
      <w:marLeft w:val="0"/>
      <w:marRight w:val="0"/>
      <w:marTop w:val="0"/>
      <w:marBottom w:val="0"/>
      <w:divBdr>
        <w:top w:val="none" w:sz="0" w:space="0" w:color="auto"/>
        <w:left w:val="none" w:sz="0" w:space="0" w:color="auto"/>
        <w:bottom w:val="none" w:sz="0" w:space="0" w:color="auto"/>
        <w:right w:val="none" w:sz="0" w:space="0" w:color="auto"/>
      </w:divBdr>
      <w:divsChild>
        <w:div w:id="1025398899">
          <w:marLeft w:val="547"/>
          <w:marRight w:val="0"/>
          <w:marTop w:val="0"/>
          <w:marBottom w:val="0"/>
          <w:divBdr>
            <w:top w:val="none" w:sz="0" w:space="0" w:color="auto"/>
            <w:left w:val="none" w:sz="0" w:space="0" w:color="auto"/>
            <w:bottom w:val="none" w:sz="0" w:space="0" w:color="auto"/>
            <w:right w:val="none" w:sz="0" w:space="0" w:color="auto"/>
          </w:divBdr>
        </w:div>
        <w:div w:id="1295260327">
          <w:marLeft w:val="547"/>
          <w:marRight w:val="0"/>
          <w:marTop w:val="0"/>
          <w:marBottom w:val="0"/>
          <w:divBdr>
            <w:top w:val="none" w:sz="0" w:space="0" w:color="auto"/>
            <w:left w:val="none" w:sz="0" w:space="0" w:color="auto"/>
            <w:bottom w:val="none" w:sz="0" w:space="0" w:color="auto"/>
            <w:right w:val="none" w:sz="0" w:space="0" w:color="auto"/>
          </w:divBdr>
        </w:div>
        <w:div w:id="1491865826">
          <w:marLeft w:val="547"/>
          <w:marRight w:val="0"/>
          <w:marTop w:val="0"/>
          <w:marBottom w:val="0"/>
          <w:divBdr>
            <w:top w:val="none" w:sz="0" w:space="0" w:color="auto"/>
            <w:left w:val="none" w:sz="0" w:space="0" w:color="auto"/>
            <w:bottom w:val="none" w:sz="0" w:space="0" w:color="auto"/>
            <w:right w:val="none" w:sz="0" w:space="0" w:color="auto"/>
          </w:divBdr>
        </w:div>
        <w:div w:id="2099910016">
          <w:marLeft w:val="547"/>
          <w:marRight w:val="0"/>
          <w:marTop w:val="0"/>
          <w:marBottom w:val="0"/>
          <w:divBdr>
            <w:top w:val="none" w:sz="0" w:space="0" w:color="auto"/>
            <w:left w:val="none" w:sz="0" w:space="0" w:color="auto"/>
            <w:bottom w:val="none" w:sz="0" w:space="0" w:color="auto"/>
            <w:right w:val="none" w:sz="0" w:space="0" w:color="auto"/>
          </w:divBdr>
        </w:div>
      </w:divsChild>
    </w:div>
    <w:div w:id="217595379">
      <w:bodyDiv w:val="1"/>
      <w:marLeft w:val="0"/>
      <w:marRight w:val="0"/>
      <w:marTop w:val="0"/>
      <w:marBottom w:val="0"/>
      <w:divBdr>
        <w:top w:val="none" w:sz="0" w:space="0" w:color="auto"/>
        <w:left w:val="none" w:sz="0" w:space="0" w:color="auto"/>
        <w:bottom w:val="none" w:sz="0" w:space="0" w:color="auto"/>
        <w:right w:val="none" w:sz="0" w:space="0" w:color="auto"/>
      </w:divBdr>
      <w:divsChild>
        <w:div w:id="376928825">
          <w:marLeft w:val="0"/>
          <w:marRight w:val="0"/>
          <w:marTop w:val="0"/>
          <w:marBottom w:val="0"/>
          <w:divBdr>
            <w:top w:val="none" w:sz="0" w:space="0" w:color="auto"/>
            <w:left w:val="none" w:sz="0" w:space="0" w:color="auto"/>
            <w:bottom w:val="none" w:sz="0" w:space="0" w:color="auto"/>
            <w:right w:val="none" w:sz="0" w:space="0" w:color="auto"/>
          </w:divBdr>
        </w:div>
        <w:div w:id="2031956679">
          <w:marLeft w:val="0"/>
          <w:marRight w:val="0"/>
          <w:marTop w:val="0"/>
          <w:marBottom w:val="0"/>
          <w:divBdr>
            <w:top w:val="none" w:sz="0" w:space="0" w:color="auto"/>
            <w:left w:val="none" w:sz="0" w:space="0" w:color="auto"/>
            <w:bottom w:val="none" w:sz="0" w:space="0" w:color="auto"/>
            <w:right w:val="none" w:sz="0" w:space="0" w:color="auto"/>
          </w:divBdr>
        </w:div>
      </w:divsChild>
    </w:div>
    <w:div w:id="226376447">
      <w:bodyDiv w:val="1"/>
      <w:marLeft w:val="0"/>
      <w:marRight w:val="0"/>
      <w:marTop w:val="0"/>
      <w:marBottom w:val="0"/>
      <w:divBdr>
        <w:top w:val="none" w:sz="0" w:space="0" w:color="auto"/>
        <w:left w:val="none" w:sz="0" w:space="0" w:color="auto"/>
        <w:bottom w:val="none" w:sz="0" w:space="0" w:color="auto"/>
        <w:right w:val="none" w:sz="0" w:space="0" w:color="auto"/>
      </w:divBdr>
    </w:div>
    <w:div w:id="244192234">
      <w:bodyDiv w:val="1"/>
      <w:marLeft w:val="0"/>
      <w:marRight w:val="0"/>
      <w:marTop w:val="0"/>
      <w:marBottom w:val="0"/>
      <w:divBdr>
        <w:top w:val="none" w:sz="0" w:space="0" w:color="auto"/>
        <w:left w:val="none" w:sz="0" w:space="0" w:color="auto"/>
        <w:bottom w:val="none" w:sz="0" w:space="0" w:color="auto"/>
        <w:right w:val="none" w:sz="0" w:space="0" w:color="auto"/>
      </w:divBdr>
      <w:divsChild>
        <w:div w:id="99686385">
          <w:marLeft w:val="274"/>
          <w:marRight w:val="0"/>
          <w:marTop w:val="0"/>
          <w:marBottom w:val="0"/>
          <w:divBdr>
            <w:top w:val="none" w:sz="0" w:space="0" w:color="auto"/>
            <w:left w:val="none" w:sz="0" w:space="0" w:color="auto"/>
            <w:bottom w:val="none" w:sz="0" w:space="0" w:color="auto"/>
            <w:right w:val="none" w:sz="0" w:space="0" w:color="auto"/>
          </w:divBdr>
        </w:div>
        <w:div w:id="121465997">
          <w:marLeft w:val="274"/>
          <w:marRight w:val="0"/>
          <w:marTop w:val="0"/>
          <w:marBottom w:val="0"/>
          <w:divBdr>
            <w:top w:val="none" w:sz="0" w:space="0" w:color="auto"/>
            <w:left w:val="none" w:sz="0" w:space="0" w:color="auto"/>
            <w:bottom w:val="none" w:sz="0" w:space="0" w:color="auto"/>
            <w:right w:val="none" w:sz="0" w:space="0" w:color="auto"/>
          </w:divBdr>
        </w:div>
        <w:div w:id="343702773">
          <w:marLeft w:val="274"/>
          <w:marRight w:val="0"/>
          <w:marTop w:val="0"/>
          <w:marBottom w:val="0"/>
          <w:divBdr>
            <w:top w:val="none" w:sz="0" w:space="0" w:color="auto"/>
            <w:left w:val="none" w:sz="0" w:space="0" w:color="auto"/>
            <w:bottom w:val="none" w:sz="0" w:space="0" w:color="auto"/>
            <w:right w:val="none" w:sz="0" w:space="0" w:color="auto"/>
          </w:divBdr>
        </w:div>
        <w:div w:id="344792793">
          <w:marLeft w:val="274"/>
          <w:marRight w:val="0"/>
          <w:marTop w:val="0"/>
          <w:marBottom w:val="0"/>
          <w:divBdr>
            <w:top w:val="none" w:sz="0" w:space="0" w:color="auto"/>
            <w:left w:val="none" w:sz="0" w:space="0" w:color="auto"/>
            <w:bottom w:val="none" w:sz="0" w:space="0" w:color="auto"/>
            <w:right w:val="none" w:sz="0" w:space="0" w:color="auto"/>
          </w:divBdr>
        </w:div>
        <w:div w:id="637104568">
          <w:marLeft w:val="274"/>
          <w:marRight w:val="0"/>
          <w:marTop w:val="0"/>
          <w:marBottom w:val="0"/>
          <w:divBdr>
            <w:top w:val="none" w:sz="0" w:space="0" w:color="auto"/>
            <w:left w:val="none" w:sz="0" w:space="0" w:color="auto"/>
            <w:bottom w:val="none" w:sz="0" w:space="0" w:color="auto"/>
            <w:right w:val="none" w:sz="0" w:space="0" w:color="auto"/>
          </w:divBdr>
        </w:div>
        <w:div w:id="655647939">
          <w:marLeft w:val="274"/>
          <w:marRight w:val="0"/>
          <w:marTop w:val="0"/>
          <w:marBottom w:val="0"/>
          <w:divBdr>
            <w:top w:val="none" w:sz="0" w:space="0" w:color="auto"/>
            <w:left w:val="none" w:sz="0" w:space="0" w:color="auto"/>
            <w:bottom w:val="none" w:sz="0" w:space="0" w:color="auto"/>
            <w:right w:val="none" w:sz="0" w:space="0" w:color="auto"/>
          </w:divBdr>
        </w:div>
        <w:div w:id="1011298984">
          <w:marLeft w:val="274"/>
          <w:marRight w:val="0"/>
          <w:marTop w:val="0"/>
          <w:marBottom w:val="0"/>
          <w:divBdr>
            <w:top w:val="none" w:sz="0" w:space="0" w:color="auto"/>
            <w:left w:val="none" w:sz="0" w:space="0" w:color="auto"/>
            <w:bottom w:val="none" w:sz="0" w:space="0" w:color="auto"/>
            <w:right w:val="none" w:sz="0" w:space="0" w:color="auto"/>
          </w:divBdr>
        </w:div>
        <w:div w:id="1514145121">
          <w:marLeft w:val="274"/>
          <w:marRight w:val="0"/>
          <w:marTop w:val="0"/>
          <w:marBottom w:val="0"/>
          <w:divBdr>
            <w:top w:val="none" w:sz="0" w:space="0" w:color="auto"/>
            <w:left w:val="none" w:sz="0" w:space="0" w:color="auto"/>
            <w:bottom w:val="none" w:sz="0" w:space="0" w:color="auto"/>
            <w:right w:val="none" w:sz="0" w:space="0" w:color="auto"/>
          </w:divBdr>
        </w:div>
        <w:div w:id="2071225692">
          <w:marLeft w:val="274"/>
          <w:marRight w:val="0"/>
          <w:marTop w:val="0"/>
          <w:marBottom w:val="0"/>
          <w:divBdr>
            <w:top w:val="none" w:sz="0" w:space="0" w:color="auto"/>
            <w:left w:val="none" w:sz="0" w:space="0" w:color="auto"/>
            <w:bottom w:val="none" w:sz="0" w:space="0" w:color="auto"/>
            <w:right w:val="none" w:sz="0" w:space="0" w:color="auto"/>
          </w:divBdr>
        </w:div>
      </w:divsChild>
    </w:div>
    <w:div w:id="265768780">
      <w:bodyDiv w:val="1"/>
      <w:marLeft w:val="0"/>
      <w:marRight w:val="0"/>
      <w:marTop w:val="0"/>
      <w:marBottom w:val="0"/>
      <w:divBdr>
        <w:top w:val="none" w:sz="0" w:space="0" w:color="auto"/>
        <w:left w:val="none" w:sz="0" w:space="0" w:color="auto"/>
        <w:bottom w:val="none" w:sz="0" w:space="0" w:color="auto"/>
        <w:right w:val="none" w:sz="0" w:space="0" w:color="auto"/>
      </w:divBdr>
    </w:div>
    <w:div w:id="285502612">
      <w:bodyDiv w:val="1"/>
      <w:marLeft w:val="0"/>
      <w:marRight w:val="0"/>
      <w:marTop w:val="0"/>
      <w:marBottom w:val="0"/>
      <w:divBdr>
        <w:top w:val="none" w:sz="0" w:space="0" w:color="auto"/>
        <w:left w:val="none" w:sz="0" w:space="0" w:color="auto"/>
        <w:bottom w:val="none" w:sz="0" w:space="0" w:color="auto"/>
        <w:right w:val="none" w:sz="0" w:space="0" w:color="auto"/>
      </w:divBdr>
    </w:div>
    <w:div w:id="293103840">
      <w:bodyDiv w:val="1"/>
      <w:marLeft w:val="0"/>
      <w:marRight w:val="0"/>
      <w:marTop w:val="0"/>
      <w:marBottom w:val="0"/>
      <w:divBdr>
        <w:top w:val="none" w:sz="0" w:space="0" w:color="auto"/>
        <w:left w:val="none" w:sz="0" w:space="0" w:color="auto"/>
        <w:bottom w:val="none" w:sz="0" w:space="0" w:color="auto"/>
        <w:right w:val="none" w:sz="0" w:space="0" w:color="auto"/>
      </w:divBdr>
      <w:divsChild>
        <w:div w:id="41909407">
          <w:marLeft w:val="274"/>
          <w:marRight w:val="0"/>
          <w:marTop w:val="0"/>
          <w:marBottom w:val="0"/>
          <w:divBdr>
            <w:top w:val="none" w:sz="0" w:space="0" w:color="auto"/>
            <w:left w:val="none" w:sz="0" w:space="0" w:color="auto"/>
            <w:bottom w:val="none" w:sz="0" w:space="0" w:color="auto"/>
            <w:right w:val="none" w:sz="0" w:space="0" w:color="auto"/>
          </w:divBdr>
        </w:div>
        <w:div w:id="121465068">
          <w:marLeft w:val="994"/>
          <w:marRight w:val="0"/>
          <w:marTop w:val="0"/>
          <w:marBottom w:val="0"/>
          <w:divBdr>
            <w:top w:val="none" w:sz="0" w:space="0" w:color="auto"/>
            <w:left w:val="none" w:sz="0" w:space="0" w:color="auto"/>
            <w:bottom w:val="none" w:sz="0" w:space="0" w:color="auto"/>
            <w:right w:val="none" w:sz="0" w:space="0" w:color="auto"/>
          </w:divBdr>
        </w:div>
        <w:div w:id="151258740">
          <w:marLeft w:val="274"/>
          <w:marRight w:val="0"/>
          <w:marTop w:val="0"/>
          <w:marBottom w:val="0"/>
          <w:divBdr>
            <w:top w:val="none" w:sz="0" w:space="0" w:color="auto"/>
            <w:left w:val="none" w:sz="0" w:space="0" w:color="auto"/>
            <w:bottom w:val="none" w:sz="0" w:space="0" w:color="auto"/>
            <w:right w:val="none" w:sz="0" w:space="0" w:color="auto"/>
          </w:divBdr>
        </w:div>
        <w:div w:id="200947443">
          <w:marLeft w:val="994"/>
          <w:marRight w:val="0"/>
          <w:marTop w:val="0"/>
          <w:marBottom w:val="0"/>
          <w:divBdr>
            <w:top w:val="none" w:sz="0" w:space="0" w:color="auto"/>
            <w:left w:val="none" w:sz="0" w:space="0" w:color="auto"/>
            <w:bottom w:val="none" w:sz="0" w:space="0" w:color="auto"/>
            <w:right w:val="none" w:sz="0" w:space="0" w:color="auto"/>
          </w:divBdr>
        </w:div>
        <w:div w:id="962660284">
          <w:marLeft w:val="994"/>
          <w:marRight w:val="0"/>
          <w:marTop w:val="0"/>
          <w:marBottom w:val="0"/>
          <w:divBdr>
            <w:top w:val="none" w:sz="0" w:space="0" w:color="auto"/>
            <w:left w:val="none" w:sz="0" w:space="0" w:color="auto"/>
            <w:bottom w:val="none" w:sz="0" w:space="0" w:color="auto"/>
            <w:right w:val="none" w:sz="0" w:space="0" w:color="auto"/>
          </w:divBdr>
        </w:div>
        <w:div w:id="1005592224">
          <w:marLeft w:val="274"/>
          <w:marRight w:val="0"/>
          <w:marTop w:val="0"/>
          <w:marBottom w:val="0"/>
          <w:divBdr>
            <w:top w:val="none" w:sz="0" w:space="0" w:color="auto"/>
            <w:left w:val="none" w:sz="0" w:space="0" w:color="auto"/>
            <w:bottom w:val="none" w:sz="0" w:space="0" w:color="auto"/>
            <w:right w:val="none" w:sz="0" w:space="0" w:color="auto"/>
          </w:divBdr>
        </w:div>
        <w:div w:id="1023635094">
          <w:marLeft w:val="994"/>
          <w:marRight w:val="0"/>
          <w:marTop w:val="0"/>
          <w:marBottom w:val="0"/>
          <w:divBdr>
            <w:top w:val="none" w:sz="0" w:space="0" w:color="auto"/>
            <w:left w:val="none" w:sz="0" w:space="0" w:color="auto"/>
            <w:bottom w:val="none" w:sz="0" w:space="0" w:color="auto"/>
            <w:right w:val="none" w:sz="0" w:space="0" w:color="auto"/>
          </w:divBdr>
        </w:div>
        <w:div w:id="1128933187">
          <w:marLeft w:val="274"/>
          <w:marRight w:val="0"/>
          <w:marTop w:val="0"/>
          <w:marBottom w:val="0"/>
          <w:divBdr>
            <w:top w:val="none" w:sz="0" w:space="0" w:color="auto"/>
            <w:left w:val="none" w:sz="0" w:space="0" w:color="auto"/>
            <w:bottom w:val="none" w:sz="0" w:space="0" w:color="auto"/>
            <w:right w:val="none" w:sz="0" w:space="0" w:color="auto"/>
          </w:divBdr>
        </w:div>
        <w:div w:id="1239360302">
          <w:marLeft w:val="1714"/>
          <w:marRight w:val="0"/>
          <w:marTop w:val="0"/>
          <w:marBottom w:val="0"/>
          <w:divBdr>
            <w:top w:val="none" w:sz="0" w:space="0" w:color="auto"/>
            <w:left w:val="none" w:sz="0" w:space="0" w:color="auto"/>
            <w:bottom w:val="none" w:sz="0" w:space="0" w:color="auto"/>
            <w:right w:val="none" w:sz="0" w:space="0" w:color="auto"/>
          </w:divBdr>
        </w:div>
        <w:div w:id="1507860587">
          <w:marLeft w:val="1714"/>
          <w:marRight w:val="0"/>
          <w:marTop w:val="0"/>
          <w:marBottom w:val="0"/>
          <w:divBdr>
            <w:top w:val="none" w:sz="0" w:space="0" w:color="auto"/>
            <w:left w:val="none" w:sz="0" w:space="0" w:color="auto"/>
            <w:bottom w:val="none" w:sz="0" w:space="0" w:color="auto"/>
            <w:right w:val="none" w:sz="0" w:space="0" w:color="auto"/>
          </w:divBdr>
        </w:div>
      </w:divsChild>
    </w:div>
    <w:div w:id="303236104">
      <w:bodyDiv w:val="1"/>
      <w:marLeft w:val="0"/>
      <w:marRight w:val="0"/>
      <w:marTop w:val="0"/>
      <w:marBottom w:val="0"/>
      <w:divBdr>
        <w:top w:val="none" w:sz="0" w:space="0" w:color="auto"/>
        <w:left w:val="none" w:sz="0" w:space="0" w:color="auto"/>
        <w:bottom w:val="none" w:sz="0" w:space="0" w:color="auto"/>
        <w:right w:val="none" w:sz="0" w:space="0" w:color="auto"/>
      </w:divBdr>
      <w:divsChild>
        <w:div w:id="1120805786">
          <w:marLeft w:val="0"/>
          <w:marRight w:val="0"/>
          <w:marTop w:val="0"/>
          <w:marBottom w:val="0"/>
          <w:divBdr>
            <w:top w:val="none" w:sz="0" w:space="0" w:color="auto"/>
            <w:left w:val="none" w:sz="0" w:space="0" w:color="auto"/>
            <w:bottom w:val="none" w:sz="0" w:space="0" w:color="auto"/>
            <w:right w:val="none" w:sz="0" w:space="0" w:color="auto"/>
          </w:divBdr>
          <w:divsChild>
            <w:div w:id="2000693876">
              <w:marLeft w:val="0"/>
              <w:marRight w:val="0"/>
              <w:marTop w:val="0"/>
              <w:marBottom w:val="0"/>
              <w:divBdr>
                <w:top w:val="none" w:sz="0" w:space="0" w:color="auto"/>
                <w:left w:val="none" w:sz="0" w:space="0" w:color="auto"/>
                <w:bottom w:val="none" w:sz="0" w:space="0" w:color="auto"/>
                <w:right w:val="none" w:sz="0" w:space="0" w:color="auto"/>
              </w:divBdr>
            </w:div>
          </w:divsChild>
        </w:div>
        <w:div w:id="2129002523">
          <w:marLeft w:val="0"/>
          <w:marRight w:val="0"/>
          <w:marTop w:val="0"/>
          <w:marBottom w:val="0"/>
          <w:divBdr>
            <w:top w:val="none" w:sz="0" w:space="0" w:color="auto"/>
            <w:left w:val="none" w:sz="0" w:space="31" w:color="auto"/>
            <w:bottom w:val="none" w:sz="0" w:space="0" w:color="auto"/>
            <w:right w:val="none" w:sz="0" w:space="0" w:color="auto"/>
          </w:divBdr>
          <w:divsChild>
            <w:div w:id="1499080500">
              <w:marLeft w:val="0"/>
              <w:marRight w:val="0"/>
              <w:marTop w:val="0"/>
              <w:marBottom w:val="240"/>
              <w:divBdr>
                <w:top w:val="none" w:sz="0" w:space="16" w:color="auto"/>
                <w:left w:val="none" w:sz="0" w:space="0" w:color="auto"/>
                <w:bottom w:val="none" w:sz="0" w:space="5" w:color="auto"/>
                <w:right w:val="none" w:sz="0" w:space="0" w:color="auto"/>
              </w:divBdr>
            </w:div>
          </w:divsChild>
        </w:div>
      </w:divsChild>
    </w:div>
    <w:div w:id="307705192">
      <w:bodyDiv w:val="1"/>
      <w:marLeft w:val="0"/>
      <w:marRight w:val="0"/>
      <w:marTop w:val="0"/>
      <w:marBottom w:val="0"/>
      <w:divBdr>
        <w:top w:val="none" w:sz="0" w:space="0" w:color="auto"/>
        <w:left w:val="none" w:sz="0" w:space="0" w:color="auto"/>
        <w:bottom w:val="none" w:sz="0" w:space="0" w:color="auto"/>
        <w:right w:val="none" w:sz="0" w:space="0" w:color="auto"/>
      </w:divBdr>
    </w:div>
    <w:div w:id="325061754">
      <w:bodyDiv w:val="1"/>
      <w:marLeft w:val="0"/>
      <w:marRight w:val="0"/>
      <w:marTop w:val="0"/>
      <w:marBottom w:val="0"/>
      <w:divBdr>
        <w:top w:val="none" w:sz="0" w:space="0" w:color="auto"/>
        <w:left w:val="none" w:sz="0" w:space="0" w:color="auto"/>
        <w:bottom w:val="none" w:sz="0" w:space="0" w:color="auto"/>
        <w:right w:val="none" w:sz="0" w:space="0" w:color="auto"/>
      </w:divBdr>
    </w:div>
    <w:div w:id="336156552">
      <w:bodyDiv w:val="1"/>
      <w:marLeft w:val="0"/>
      <w:marRight w:val="0"/>
      <w:marTop w:val="0"/>
      <w:marBottom w:val="0"/>
      <w:divBdr>
        <w:top w:val="none" w:sz="0" w:space="0" w:color="auto"/>
        <w:left w:val="none" w:sz="0" w:space="0" w:color="auto"/>
        <w:bottom w:val="none" w:sz="0" w:space="0" w:color="auto"/>
        <w:right w:val="none" w:sz="0" w:space="0" w:color="auto"/>
      </w:divBdr>
    </w:div>
    <w:div w:id="340162208">
      <w:bodyDiv w:val="1"/>
      <w:marLeft w:val="0"/>
      <w:marRight w:val="0"/>
      <w:marTop w:val="0"/>
      <w:marBottom w:val="0"/>
      <w:divBdr>
        <w:top w:val="none" w:sz="0" w:space="0" w:color="auto"/>
        <w:left w:val="none" w:sz="0" w:space="0" w:color="auto"/>
        <w:bottom w:val="none" w:sz="0" w:space="0" w:color="auto"/>
        <w:right w:val="none" w:sz="0" w:space="0" w:color="auto"/>
      </w:divBdr>
    </w:div>
    <w:div w:id="341863637">
      <w:bodyDiv w:val="1"/>
      <w:marLeft w:val="0"/>
      <w:marRight w:val="0"/>
      <w:marTop w:val="0"/>
      <w:marBottom w:val="0"/>
      <w:divBdr>
        <w:top w:val="none" w:sz="0" w:space="0" w:color="auto"/>
        <w:left w:val="none" w:sz="0" w:space="0" w:color="auto"/>
        <w:bottom w:val="none" w:sz="0" w:space="0" w:color="auto"/>
        <w:right w:val="none" w:sz="0" w:space="0" w:color="auto"/>
      </w:divBdr>
    </w:div>
    <w:div w:id="365450901">
      <w:bodyDiv w:val="1"/>
      <w:marLeft w:val="0"/>
      <w:marRight w:val="0"/>
      <w:marTop w:val="0"/>
      <w:marBottom w:val="0"/>
      <w:divBdr>
        <w:top w:val="none" w:sz="0" w:space="0" w:color="auto"/>
        <w:left w:val="none" w:sz="0" w:space="0" w:color="auto"/>
        <w:bottom w:val="none" w:sz="0" w:space="0" w:color="auto"/>
        <w:right w:val="none" w:sz="0" w:space="0" w:color="auto"/>
      </w:divBdr>
    </w:div>
    <w:div w:id="381948804">
      <w:bodyDiv w:val="1"/>
      <w:marLeft w:val="0"/>
      <w:marRight w:val="0"/>
      <w:marTop w:val="0"/>
      <w:marBottom w:val="0"/>
      <w:divBdr>
        <w:top w:val="none" w:sz="0" w:space="0" w:color="auto"/>
        <w:left w:val="none" w:sz="0" w:space="0" w:color="auto"/>
        <w:bottom w:val="none" w:sz="0" w:space="0" w:color="auto"/>
        <w:right w:val="none" w:sz="0" w:space="0" w:color="auto"/>
      </w:divBdr>
      <w:divsChild>
        <w:div w:id="634259664">
          <w:marLeft w:val="0"/>
          <w:marRight w:val="0"/>
          <w:marTop w:val="0"/>
          <w:marBottom w:val="0"/>
          <w:divBdr>
            <w:top w:val="none" w:sz="0" w:space="0" w:color="auto"/>
            <w:left w:val="none" w:sz="0" w:space="0" w:color="auto"/>
            <w:bottom w:val="none" w:sz="0" w:space="0" w:color="auto"/>
            <w:right w:val="none" w:sz="0" w:space="0" w:color="auto"/>
          </w:divBdr>
        </w:div>
        <w:div w:id="1184713224">
          <w:marLeft w:val="0"/>
          <w:marRight w:val="0"/>
          <w:marTop w:val="0"/>
          <w:marBottom w:val="0"/>
          <w:divBdr>
            <w:top w:val="none" w:sz="0" w:space="0" w:color="auto"/>
            <w:left w:val="none" w:sz="0" w:space="0" w:color="auto"/>
            <w:bottom w:val="none" w:sz="0" w:space="0" w:color="auto"/>
            <w:right w:val="none" w:sz="0" w:space="0" w:color="auto"/>
          </w:divBdr>
        </w:div>
        <w:div w:id="1978681221">
          <w:marLeft w:val="0"/>
          <w:marRight w:val="0"/>
          <w:marTop w:val="0"/>
          <w:marBottom w:val="0"/>
          <w:divBdr>
            <w:top w:val="none" w:sz="0" w:space="0" w:color="auto"/>
            <w:left w:val="none" w:sz="0" w:space="0" w:color="auto"/>
            <w:bottom w:val="none" w:sz="0" w:space="0" w:color="auto"/>
            <w:right w:val="none" w:sz="0" w:space="0" w:color="auto"/>
          </w:divBdr>
        </w:div>
      </w:divsChild>
    </w:div>
    <w:div w:id="422576477">
      <w:bodyDiv w:val="1"/>
      <w:marLeft w:val="0"/>
      <w:marRight w:val="0"/>
      <w:marTop w:val="0"/>
      <w:marBottom w:val="0"/>
      <w:divBdr>
        <w:top w:val="none" w:sz="0" w:space="0" w:color="auto"/>
        <w:left w:val="none" w:sz="0" w:space="0" w:color="auto"/>
        <w:bottom w:val="none" w:sz="0" w:space="0" w:color="auto"/>
        <w:right w:val="none" w:sz="0" w:space="0" w:color="auto"/>
      </w:divBdr>
    </w:div>
    <w:div w:id="447161679">
      <w:bodyDiv w:val="1"/>
      <w:marLeft w:val="0"/>
      <w:marRight w:val="0"/>
      <w:marTop w:val="0"/>
      <w:marBottom w:val="0"/>
      <w:divBdr>
        <w:top w:val="none" w:sz="0" w:space="0" w:color="auto"/>
        <w:left w:val="none" w:sz="0" w:space="0" w:color="auto"/>
        <w:bottom w:val="none" w:sz="0" w:space="0" w:color="auto"/>
        <w:right w:val="none" w:sz="0" w:space="0" w:color="auto"/>
      </w:divBdr>
    </w:div>
    <w:div w:id="480972806">
      <w:bodyDiv w:val="1"/>
      <w:marLeft w:val="0"/>
      <w:marRight w:val="0"/>
      <w:marTop w:val="0"/>
      <w:marBottom w:val="0"/>
      <w:divBdr>
        <w:top w:val="none" w:sz="0" w:space="0" w:color="auto"/>
        <w:left w:val="none" w:sz="0" w:space="0" w:color="auto"/>
        <w:bottom w:val="none" w:sz="0" w:space="0" w:color="auto"/>
        <w:right w:val="none" w:sz="0" w:space="0" w:color="auto"/>
      </w:divBdr>
    </w:div>
    <w:div w:id="538589963">
      <w:bodyDiv w:val="1"/>
      <w:marLeft w:val="0"/>
      <w:marRight w:val="0"/>
      <w:marTop w:val="0"/>
      <w:marBottom w:val="0"/>
      <w:divBdr>
        <w:top w:val="none" w:sz="0" w:space="0" w:color="auto"/>
        <w:left w:val="none" w:sz="0" w:space="0" w:color="auto"/>
        <w:bottom w:val="none" w:sz="0" w:space="0" w:color="auto"/>
        <w:right w:val="none" w:sz="0" w:space="0" w:color="auto"/>
      </w:divBdr>
    </w:div>
    <w:div w:id="539242141">
      <w:bodyDiv w:val="1"/>
      <w:marLeft w:val="0"/>
      <w:marRight w:val="0"/>
      <w:marTop w:val="0"/>
      <w:marBottom w:val="0"/>
      <w:divBdr>
        <w:top w:val="none" w:sz="0" w:space="0" w:color="auto"/>
        <w:left w:val="none" w:sz="0" w:space="0" w:color="auto"/>
        <w:bottom w:val="none" w:sz="0" w:space="0" w:color="auto"/>
        <w:right w:val="none" w:sz="0" w:space="0" w:color="auto"/>
      </w:divBdr>
      <w:divsChild>
        <w:div w:id="1620993726">
          <w:marLeft w:val="274"/>
          <w:marRight w:val="0"/>
          <w:marTop w:val="0"/>
          <w:marBottom w:val="0"/>
          <w:divBdr>
            <w:top w:val="none" w:sz="0" w:space="0" w:color="auto"/>
            <w:left w:val="none" w:sz="0" w:space="0" w:color="auto"/>
            <w:bottom w:val="none" w:sz="0" w:space="0" w:color="auto"/>
            <w:right w:val="none" w:sz="0" w:space="0" w:color="auto"/>
          </w:divBdr>
        </w:div>
        <w:div w:id="1665552158">
          <w:marLeft w:val="274"/>
          <w:marRight w:val="0"/>
          <w:marTop w:val="0"/>
          <w:marBottom w:val="0"/>
          <w:divBdr>
            <w:top w:val="none" w:sz="0" w:space="0" w:color="auto"/>
            <w:left w:val="none" w:sz="0" w:space="0" w:color="auto"/>
            <w:bottom w:val="none" w:sz="0" w:space="0" w:color="auto"/>
            <w:right w:val="none" w:sz="0" w:space="0" w:color="auto"/>
          </w:divBdr>
        </w:div>
        <w:div w:id="1842964176">
          <w:marLeft w:val="274"/>
          <w:marRight w:val="0"/>
          <w:marTop w:val="0"/>
          <w:marBottom w:val="0"/>
          <w:divBdr>
            <w:top w:val="none" w:sz="0" w:space="0" w:color="auto"/>
            <w:left w:val="none" w:sz="0" w:space="0" w:color="auto"/>
            <w:bottom w:val="none" w:sz="0" w:space="0" w:color="auto"/>
            <w:right w:val="none" w:sz="0" w:space="0" w:color="auto"/>
          </w:divBdr>
        </w:div>
      </w:divsChild>
    </w:div>
    <w:div w:id="585041800">
      <w:bodyDiv w:val="1"/>
      <w:marLeft w:val="0"/>
      <w:marRight w:val="0"/>
      <w:marTop w:val="0"/>
      <w:marBottom w:val="0"/>
      <w:divBdr>
        <w:top w:val="none" w:sz="0" w:space="0" w:color="auto"/>
        <w:left w:val="none" w:sz="0" w:space="0" w:color="auto"/>
        <w:bottom w:val="none" w:sz="0" w:space="0" w:color="auto"/>
        <w:right w:val="none" w:sz="0" w:space="0" w:color="auto"/>
      </w:divBdr>
    </w:div>
    <w:div w:id="594747696">
      <w:bodyDiv w:val="1"/>
      <w:marLeft w:val="0"/>
      <w:marRight w:val="0"/>
      <w:marTop w:val="0"/>
      <w:marBottom w:val="0"/>
      <w:divBdr>
        <w:top w:val="none" w:sz="0" w:space="0" w:color="auto"/>
        <w:left w:val="none" w:sz="0" w:space="0" w:color="auto"/>
        <w:bottom w:val="none" w:sz="0" w:space="0" w:color="auto"/>
        <w:right w:val="none" w:sz="0" w:space="0" w:color="auto"/>
      </w:divBdr>
      <w:divsChild>
        <w:div w:id="195196076">
          <w:marLeft w:val="0"/>
          <w:marRight w:val="0"/>
          <w:marTop w:val="0"/>
          <w:marBottom w:val="0"/>
          <w:divBdr>
            <w:top w:val="none" w:sz="0" w:space="0" w:color="auto"/>
            <w:left w:val="none" w:sz="0" w:space="0" w:color="auto"/>
            <w:bottom w:val="none" w:sz="0" w:space="0" w:color="auto"/>
            <w:right w:val="none" w:sz="0" w:space="0" w:color="auto"/>
          </w:divBdr>
        </w:div>
        <w:div w:id="708266997">
          <w:marLeft w:val="0"/>
          <w:marRight w:val="0"/>
          <w:marTop w:val="0"/>
          <w:marBottom w:val="0"/>
          <w:divBdr>
            <w:top w:val="none" w:sz="0" w:space="0" w:color="auto"/>
            <w:left w:val="none" w:sz="0" w:space="0" w:color="auto"/>
            <w:bottom w:val="none" w:sz="0" w:space="0" w:color="auto"/>
            <w:right w:val="none" w:sz="0" w:space="0" w:color="auto"/>
          </w:divBdr>
        </w:div>
      </w:divsChild>
    </w:div>
    <w:div w:id="611478597">
      <w:bodyDiv w:val="1"/>
      <w:marLeft w:val="0"/>
      <w:marRight w:val="0"/>
      <w:marTop w:val="0"/>
      <w:marBottom w:val="0"/>
      <w:divBdr>
        <w:top w:val="none" w:sz="0" w:space="0" w:color="auto"/>
        <w:left w:val="none" w:sz="0" w:space="0" w:color="auto"/>
        <w:bottom w:val="none" w:sz="0" w:space="0" w:color="auto"/>
        <w:right w:val="none" w:sz="0" w:space="0" w:color="auto"/>
      </w:divBdr>
    </w:div>
    <w:div w:id="612203502">
      <w:bodyDiv w:val="1"/>
      <w:marLeft w:val="0"/>
      <w:marRight w:val="0"/>
      <w:marTop w:val="0"/>
      <w:marBottom w:val="0"/>
      <w:divBdr>
        <w:top w:val="none" w:sz="0" w:space="0" w:color="auto"/>
        <w:left w:val="none" w:sz="0" w:space="0" w:color="auto"/>
        <w:bottom w:val="none" w:sz="0" w:space="0" w:color="auto"/>
        <w:right w:val="none" w:sz="0" w:space="0" w:color="auto"/>
      </w:divBdr>
    </w:div>
    <w:div w:id="617874938">
      <w:bodyDiv w:val="1"/>
      <w:marLeft w:val="0"/>
      <w:marRight w:val="0"/>
      <w:marTop w:val="0"/>
      <w:marBottom w:val="0"/>
      <w:divBdr>
        <w:top w:val="none" w:sz="0" w:space="0" w:color="auto"/>
        <w:left w:val="none" w:sz="0" w:space="0" w:color="auto"/>
        <w:bottom w:val="none" w:sz="0" w:space="0" w:color="auto"/>
        <w:right w:val="none" w:sz="0" w:space="0" w:color="auto"/>
      </w:divBdr>
      <w:divsChild>
        <w:div w:id="856576051">
          <w:marLeft w:val="0"/>
          <w:marRight w:val="0"/>
          <w:marTop w:val="0"/>
          <w:marBottom w:val="0"/>
          <w:divBdr>
            <w:top w:val="none" w:sz="0" w:space="0" w:color="auto"/>
            <w:left w:val="none" w:sz="0" w:space="0" w:color="auto"/>
            <w:bottom w:val="none" w:sz="0" w:space="0" w:color="auto"/>
            <w:right w:val="none" w:sz="0" w:space="0" w:color="auto"/>
          </w:divBdr>
        </w:div>
        <w:div w:id="1234707280">
          <w:marLeft w:val="0"/>
          <w:marRight w:val="0"/>
          <w:marTop w:val="0"/>
          <w:marBottom w:val="0"/>
          <w:divBdr>
            <w:top w:val="none" w:sz="0" w:space="0" w:color="auto"/>
            <w:left w:val="none" w:sz="0" w:space="0" w:color="auto"/>
            <w:bottom w:val="none" w:sz="0" w:space="0" w:color="auto"/>
            <w:right w:val="none" w:sz="0" w:space="0" w:color="auto"/>
          </w:divBdr>
        </w:div>
        <w:div w:id="1334531369">
          <w:marLeft w:val="0"/>
          <w:marRight w:val="0"/>
          <w:marTop w:val="0"/>
          <w:marBottom w:val="0"/>
          <w:divBdr>
            <w:top w:val="none" w:sz="0" w:space="0" w:color="auto"/>
            <w:left w:val="none" w:sz="0" w:space="0" w:color="auto"/>
            <w:bottom w:val="none" w:sz="0" w:space="0" w:color="auto"/>
            <w:right w:val="none" w:sz="0" w:space="0" w:color="auto"/>
          </w:divBdr>
        </w:div>
      </w:divsChild>
    </w:div>
    <w:div w:id="627473251">
      <w:bodyDiv w:val="1"/>
      <w:marLeft w:val="0"/>
      <w:marRight w:val="0"/>
      <w:marTop w:val="0"/>
      <w:marBottom w:val="0"/>
      <w:divBdr>
        <w:top w:val="none" w:sz="0" w:space="0" w:color="auto"/>
        <w:left w:val="none" w:sz="0" w:space="0" w:color="auto"/>
        <w:bottom w:val="none" w:sz="0" w:space="0" w:color="auto"/>
        <w:right w:val="none" w:sz="0" w:space="0" w:color="auto"/>
      </w:divBdr>
    </w:div>
    <w:div w:id="647055087">
      <w:bodyDiv w:val="1"/>
      <w:marLeft w:val="0"/>
      <w:marRight w:val="0"/>
      <w:marTop w:val="0"/>
      <w:marBottom w:val="0"/>
      <w:divBdr>
        <w:top w:val="none" w:sz="0" w:space="0" w:color="auto"/>
        <w:left w:val="none" w:sz="0" w:space="0" w:color="auto"/>
        <w:bottom w:val="none" w:sz="0" w:space="0" w:color="auto"/>
        <w:right w:val="none" w:sz="0" w:space="0" w:color="auto"/>
      </w:divBdr>
    </w:div>
    <w:div w:id="650868855">
      <w:bodyDiv w:val="1"/>
      <w:marLeft w:val="0"/>
      <w:marRight w:val="0"/>
      <w:marTop w:val="0"/>
      <w:marBottom w:val="0"/>
      <w:divBdr>
        <w:top w:val="none" w:sz="0" w:space="0" w:color="auto"/>
        <w:left w:val="none" w:sz="0" w:space="0" w:color="auto"/>
        <w:bottom w:val="none" w:sz="0" w:space="0" w:color="auto"/>
        <w:right w:val="none" w:sz="0" w:space="0" w:color="auto"/>
      </w:divBdr>
    </w:div>
    <w:div w:id="655376690">
      <w:bodyDiv w:val="1"/>
      <w:marLeft w:val="0"/>
      <w:marRight w:val="0"/>
      <w:marTop w:val="0"/>
      <w:marBottom w:val="0"/>
      <w:divBdr>
        <w:top w:val="none" w:sz="0" w:space="0" w:color="auto"/>
        <w:left w:val="none" w:sz="0" w:space="0" w:color="auto"/>
        <w:bottom w:val="none" w:sz="0" w:space="0" w:color="auto"/>
        <w:right w:val="none" w:sz="0" w:space="0" w:color="auto"/>
      </w:divBdr>
      <w:divsChild>
        <w:div w:id="607471852">
          <w:marLeft w:val="274"/>
          <w:marRight w:val="0"/>
          <w:marTop w:val="0"/>
          <w:marBottom w:val="0"/>
          <w:divBdr>
            <w:top w:val="none" w:sz="0" w:space="0" w:color="auto"/>
            <w:left w:val="none" w:sz="0" w:space="0" w:color="auto"/>
            <w:bottom w:val="none" w:sz="0" w:space="0" w:color="auto"/>
            <w:right w:val="none" w:sz="0" w:space="0" w:color="auto"/>
          </w:divBdr>
        </w:div>
      </w:divsChild>
    </w:div>
    <w:div w:id="668674615">
      <w:bodyDiv w:val="1"/>
      <w:marLeft w:val="0"/>
      <w:marRight w:val="0"/>
      <w:marTop w:val="0"/>
      <w:marBottom w:val="0"/>
      <w:divBdr>
        <w:top w:val="none" w:sz="0" w:space="0" w:color="auto"/>
        <w:left w:val="none" w:sz="0" w:space="0" w:color="auto"/>
        <w:bottom w:val="none" w:sz="0" w:space="0" w:color="auto"/>
        <w:right w:val="none" w:sz="0" w:space="0" w:color="auto"/>
      </w:divBdr>
    </w:div>
    <w:div w:id="701318771">
      <w:bodyDiv w:val="1"/>
      <w:marLeft w:val="0"/>
      <w:marRight w:val="0"/>
      <w:marTop w:val="0"/>
      <w:marBottom w:val="0"/>
      <w:divBdr>
        <w:top w:val="none" w:sz="0" w:space="0" w:color="auto"/>
        <w:left w:val="none" w:sz="0" w:space="0" w:color="auto"/>
        <w:bottom w:val="none" w:sz="0" w:space="0" w:color="auto"/>
        <w:right w:val="none" w:sz="0" w:space="0" w:color="auto"/>
      </w:divBdr>
    </w:div>
    <w:div w:id="742148131">
      <w:bodyDiv w:val="1"/>
      <w:marLeft w:val="0"/>
      <w:marRight w:val="0"/>
      <w:marTop w:val="0"/>
      <w:marBottom w:val="0"/>
      <w:divBdr>
        <w:top w:val="none" w:sz="0" w:space="0" w:color="auto"/>
        <w:left w:val="none" w:sz="0" w:space="0" w:color="auto"/>
        <w:bottom w:val="none" w:sz="0" w:space="0" w:color="auto"/>
        <w:right w:val="none" w:sz="0" w:space="0" w:color="auto"/>
      </w:divBdr>
    </w:div>
    <w:div w:id="746339446">
      <w:bodyDiv w:val="1"/>
      <w:marLeft w:val="0"/>
      <w:marRight w:val="0"/>
      <w:marTop w:val="0"/>
      <w:marBottom w:val="0"/>
      <w:divBdr>
        <w:top w:val="none" w:sz="0" w:space="0" w:color="auto"/>
        <w:left w:val="none" w:sz="0" w:space="0" w:color="auto"/>
        <w:bottom w:val="none" w:sz="0" w:space="0" w:color="auto"/>
        <w:right w:val="none" w:sz="0" w:space="0" w:color="auto"/>
      </w:divBdr>
    </w:div>
    <w:div w:id="761873086">
      <w:bodyDiv w:val="1"/>
      <w:marLeft w:val="0"/>
      <w:marRight w:val="0"/>
      <w:marTop w:val="0"/>
      <w:marBottom w:val="0"/>
      <w:divBdr>
        <w:top w:val="none" w:sz="0" w:space="0" w:color="auto"/>
        <w:left w:val="none" w:sz="0" w:space="0" w:color="auto"/>
        <w:bottom w:val="none" w:sz="0" w:space="0" w:color="auto"/>
        <w:right w:val="none" w:sz="0" w:space="0" w:color="auto"/>
      </w:divBdr>
    </w:div>
    <w:div w:id="774405048">
      <w:bodyDiv w:val="1"/>
      <w:marLeft w:val="0"/>
      <w:marRight w:val="0"/>
      <w:marTop w:val="0"/>
      <w:marBottom w:val="0"/>
      <w:divBdr>
        <w:top w:val="none" w:sz="0" w:space="0" w:color="auto"/>
        <w:left w:val="none" w:sz="0" w:space="0" w:color="auto"/>
        <w:bottom w:val="none" w:sz="0" w:space="0" w:color="auto"/>
        <w:right w:val="none" w:sz="0" w:space="0" w:color="auto"/>
      </w:divBdr>
    </w:div>
    <w:div w:id="775758809">
      <w:bodyDiv w:val="1"/>
      <w:marLeft w:val="0"/>
      <w:marRight w:val="0"/>
      <w:marTop w:val="0"/>
      <w:marBottom w:val="0"/>
      <w:divBdr>
        <w:top w:val="none" w:sz="0" w:space="0" w:color="auto"/>
        <w:left w:val="none" w:sz="0" w:space="0" w:color="auto"/>
        <w:bottom w:val="none" w:sz="0" w:space="0" w:color="auto"/>
        <w:right w:val="none" w:sz="0" w:space="0" w:color="auto"/>
      </w:divBdr>
      <w:divsChild>
        <w:div w:id="189417719">
          <w:marLeft w:val="0"/>
          <w:marRight w:val="0"/>
          <w:marTop w:val="0"/>
          <w:marBottom w:val="0"/>
          <w:divBdr>
            <w:top w:val="none" w:sz="0" w:space="0" w:color="auto"/>
            <w:left w:val="none" w:sz="0" w:space="0" w:color="auto"/>
            <w:bottom w:val="none" w:sz="0" w:space="0" w:color="auto"/>
            <w:right w:val="none" w:sz="0" w:space="0" w:color="auto"/>
          </w:divBdr>
        </w:div>
        <w:div w:id="246154667">
          <w:marLeft w:val="0"/>
          <w:marRight w:val="0"/>
          <w:marTop w:val="0"/>
          <w:marBottom w:val="0"/>
          <w:divBdr>
            <w:top w:val="none" w:sz="0" w:space="0" w:color="auto"/>
            <w:left w:val="none" w:sz="0" w:space="0" w:color="auto"/>
            <w:bottom w:val="none" w:sz="0" w:space="0" w:color="auto"/>
            <w:right w:val="none" w:sz="0" w:space="0" w:color="auto"/>
          </w:divBdr>
        </w:div>
        <w:div w:id="538278558">
          <w:marLeft w:val="0"/>
          <w:marRight w:val="0"/>
          <w:marTop w:val="0"/>
          <w:marBottom w:val="0"/>
          <w:divBdr>
            <w:top w:val="none" w:sz="0" w:space="0" w:color="auto"/>
            <w:left w:val="none" w:sz="0" w:space="0" w:color="auto"/>
            <w:bottom w:val="none" w:sz="0" w:space="0" w:color="auto"/>
            <w:right w:val="none" w:sz="0" w:space="0" w:color="auto"/>
          </w:divBdr>
        </w:div>
        <w:div w:id="846138074">
          <w:marLeft w:val="0"/>
          <w:marRight w:val="0"/>
          <w:marTop w:val="0"/>
          <w:marBottom w:val="0"/>
          <w:divBdr>
            <w:top w:val="none" w:sz="0" w:space="0" w:color="auto"/>
            <w:left w:val="none" w:sz="0" w:space="0" w:color="auto"/>
            <w:bottom w:val="none" w:sz="0" w:space="0" w:color="auto"/>
            <w:right w:val="none" w:sz="0" w:space="0" w:color="auto"/>
          </w:divBdr>
        </w:div>
        <w:div w:id="1050345614">
          <w:marLeft w:val="0"/>
          <w:marRight w:val="0"/>
          <w:marTop w:val="0"/>
          <w:marBottom w:val="0"/>
          <w:divBdr>
            <w:top w:val="none" w:sz="0" w:space="0" w:color="auto"/>
            <w:left w:val="none" w:sz="0" w:space="0" w:color="auto"/>
            <w:bottom w:val="none" w:sz="0" w:space="0" w:color="auto"/>
            <w:right w:val="none" w:sz="0" w:space="0" w:color="auto"/>
          </w:divBdr>
        </w:div>
        <w:div w:id="1134253316">
          <w:marLeft w:val="0"/>
          <w:marRight w:val="0"/>
          <w:marTop w:val="0"/>
          <w:marBottom w:val="0"/>
          <w:divBdr>
            <w:top w:val="none" w:sz="0" w:space="0" w:color="auto"/>
            <w:left w:val="none" w:sz="0" w:space="0" w:color="auto"/>
            <w:bottom w:val="none" w:sz="0" w:space="0" w:color="auto"/>
            <w:right w:val="none" w:sz="0" w:space="0" w:color="auto"/>
          </w:divBdr>
        </w:div>
        <w:div w:id="1416974286">
          <w:marLeft w:val="0"/>
          <w:marRight w:val="0"/>
          <w:marTop w:val="0"/>
          <w:marBottom w:val="0"/>
          <w:divBdr>
            <w:top w:val="none" w:sz="0" w:space="0" w:color="auto"/>
            <w:left w:val="none" w:sz="0" w:space="0" w:color="auto"/>
            <w:bottom w:val="none" w:sz="0" w:space="0" w:color="auto"/>
            <w:right w:val="none" w:sz="0" w:space="0" w:color="auto"/>
          </w:divBdr>
        </w:div>
        <w:div w:id="1422219432">
          <w:marLeft w:val="0"/>
          <w:marRight w:val="0"/>
          <w:marTop w:val="0"/>
          <w:marBottom w:val="0"/>
          <w:divBdr>
            <w:top w:val="none" w:sz="0" w:space="0" w:color="auto"/>
            <w:left w:val="none" w:sz="0" w:space="0" w:color="auto"/>
            <w:bottom w:val="none" w:sz="0" w:space="0" w:color="auto"/>
            <w:right w:val="none" w:sz="0" w:space="0" w:color="auto"/>
          </w:divBdr>
        </w:div>
        <w:div w:id="1648781867">
          <w:marLeft w:val="0"/>
          <w:marRight w:val="0"/>
          <w:marTop w:val="0"/>
          <w:marBottom w:val="0"/>
          <w:divBdr>
            <w:top w:val="none" w:sz="0" w:space="0" w:color="auto"/>
            <w:left w:val="none" w:sz="0" w:space="0" w:color="auto"/>
            <w:bottom w:val="none" w:sz="0" w:space="0" w:color="auto"/>
            <w:right w:val="none" w:sz="0" w:space="0" w:color="auto"/>
          </w:divBdr>
        </w:div>
        <w:div w:id="1768890009">
          <w:marLeft w:val="0"/>
          <w:marRight w:val="0"/>
          <w:marTop w:val="0"/>
          <w:marBottom w:val="0"/>
          <w:divBdr>
            <w:top w:val="none" w:sz="0" w:space="0" w:color="auto"/>
            <w:left w:val="none" w:sz="0" w:space="0" w:color="auto"/>
            <w:bottom w:val="none" w:sz="0" w:space="0" w:color="auto"/>
            <w:right w:val="none" w:sz="0" w:space="0" w:color="auto"/>
          </w:divBdr>
        </w:div>
      </w:divsChild>
    </w:div>
    <w:div w:id="793251424">
      <w:bodyDiv w:val="1"/>
      <w:marLeft w:val="0"/>
      <w:marRight w:val="0"/>
      <w:marTop w:val="0"/>
      <w:marBottom w:val="0"/>
      <w:divBdr>
        <w:top w:val="none" w:sz="0" w:space="0" w:color="auto"/>
        <w:left w:val="none" w:sz="0" w:space="0" w:color="auto"/>
        <w:bottom w:val="none" w:sz="0" w:space="0" w:color="auto"/>
        <w:right w:val="none" w:sz="0" w:space="0" w:color="auto"/>
      </w:divBdr>
    </w:div>
    <w:div w:id="801264483">
      <w:bodyDiv w:val="1"/>
      <w:marLeft w:val="0"/>
      <w:marRight w:val="0"/>
      <w:marTop w:val="0"/>
      <w:marBottom w:val="0"/>
      <w:divBdr>
        <w:top w:val="none" w:sz="0" w:space="0" w:color="auto"/>
        <w:left w:val="none" w:sz="0" w:space="0" w:color="auto"/>
        <w:bottom w:val="none" w:sz="0" w:space="0" w:color="auto"/>
        <w:right w:val="none" w:sz="0" w:space="0" w:color="auto"/>
      </w:divBdr>
      <w:divsChild>
        <w:div w:id="418408473">
          <w:marLeft w:val="0"/>
          <w:marRight w:val="0"/>
          <w:marTop w:val="100"/>
          <w:marBottom w:val="100"/>
          <w:divBdr>
            <w:top w:val="single" w:sz="2" w:space="0" w:color="E2E2E2"/>
            <w:left w:val="single" w:sz="6" w:space="0" w:color="E2E2E2"/>
            <w:bottom w:val="single" w:sz="6" w:space="0" w:color="E2E2E2"/>
            <w:right w:val="single" w:sz="6" w:space="0" w:color="E2E2E2"/>
          </w:divBdr>
          <w:divsChild>
            <w:div w:id="1882553443">
              <w:marLeft w:val="0"/>
              <w:marRight w:val="0"/>
              <w:marTop w:val="0"/>
              <w:marBottom w:val="0"/>
              <w:divBdr>
                <w:top w:val="single" w:sz="6" w:space="0" w:color="FFFFFF"/>
                <w:left w:val="none" w:sz="0" w:space="0" w:color="auto"/>
                <w:bottom w:val="none" w:sz="0" w:space="0" w:color="auto"/>
                <w:right w:val="none" w:sz="0" w:space="0" w:color="auto"/>
              </w:divBdr>
              <w:divsChild>
                <w:div w:id="1881285530">
                  <w:marLeft w:val="0"/>
                  <w:marRight w:val="0"/>
                  <w:marTop w:val="0"/>
                  <w:marBottom w:val="0"/>
                  <w:divBdr>
                    <w:top w:val="none" w:sz="0" w:space="0" w:color="auto"/>
                    <w:left w:val="none" w:sz="0" w:space="0" w:color="auto"/>
                    <w:bottom w:val="none" w:sz="0" w:space="0" w:color="auto"/>
                    <w:right w:val="none" w:sz="0" w:space="0" w:color="auto"/>
                  </w:divBdr>
                  <w:divsChild>
                    <w:div w:id="741608338">
                      <w:marLeft w:val="0"/>
                      <w:marRight w:val="0"/>
                      <w:marTop w:val="0"/>
                      <w:marBottom w:val="300"/>
                      <w:divBdr>
                        <w:top w:val="none" w:sz="0" w:space="0" w:color="auto"/>
                        <w:left w:val="none" w:sz="0" w:space="0" w:color="auto"/>
                        <w:bottom w:val="none" w:sz="0" w:space="0" w:color="auto"/>
                        <w:right w:val="none" w:sz="0" w:space="0" w:color="auto"/>
                      </w:divBdr>
                      <w:divsChild>
                        <w:div w:id="32991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3236168">
      <w:bodyDiv w:val="1"/>
      <w:marLeft w:val="0"/>
      <w:marRight w:val="0"/>
      <w:marTop w:val="0"/>
      <w:marBottom w:val="0"/>
      <w:divBdr>
        <w:top w:val="none" w:sz="0" w:space="0" w:color="auto"/>
        <w:left w:val="none" w:sz="0" w:space="0" w:color="auto"/>
        <w:bottom w:val="none" w:sz="0" w:space="0" w:color="auto"/>
        <w:right w:val="none" w:sz="0" w:space="0" w:color="auto"/>
      </w:divBdr>
    </w:div>
    <w:div w:id="810564076">
      <w:bodyDiv w:val="1"/>
      <w:marLeft w:val="0"/>
      <w:marRight w:val="0"/>
      <w:marTop w:val="0"/>
      <w:marBottom w:val="0"/>
      <w:divBdr>
        <w:top w:val="none" w:sz="0" w:space="0" w:color="auto"/>
        <w:left w:val="none" w:sz="0" w:space="0" w:color="auto"/>
        <w:bottom w:val="none" w:sz="0" w:space="0" w:color="auto"/>
        <w:right w:val="none" w:sz="0" w:space="0" w:color="auto"/>
      </w:divBdr>
    </w:div>
    <w:div w:id="877354066">
      <w:bodyDiv w:val="1"/>
      <w:marLeft w:val="0"/>
      <w:marRight w:val="0"/>
      <w:marTop w:val="0"/>
      <w:marBottom w:val="0"/>
      <w:divBdr>
        <w:top w:val="none" w:sz="0" w:space="0" w:color="auto"/>
        <w:left w:val="none" w:sz="0" w:space="0" w:color="auto"/>
        <w:bottom w:val="none" w:sz="0" w:space="0" w:color="auto"/>
        <w:right w:val="none" w:sz="0" w:space="0" w:color="auto"/>
      </w:divBdr>
    </w:div>
    <w:div w:id="917326215">
      <w:bodyDiv w:val="1"/>
      <w:marLeft w:val="0"/>
      <w:marRight w:val="0"/>
      <w:marTop w:val="0"/>
      <w:marBottom w:val="0"/>
      <w:divBdr>
        <w:top w:val="none" w:sz="0" w:space="0" w:color="auto"/>
        <w:left w:val="none" w:sz="0" w:space="0" w:color="auto"/>
        <w:bottom w:val="none" w:sz="0" w:space="0" w:color="auto"/>
        <w:right w:val="none" w:sz="0" w:space="0" w:color="auto"/>
      </w:divBdr>
    </w:div>
    <w:div w:id="918372964">
      <w:bodyDiv w:val="1"/>
      <w:marLeft w:val="0"/>
      <w:marRight w:val="0"/>
      <w:marTop w:val="0"/>
      <w:marBottom w:val="0"/>
      <w:divBdr>
        <w:top w:val="none" w:sz="0" w:space="0" w:color="auto"/>
        <w:left w:val="none" w:sz="0" w:space="0" w:color="auto"/>
        <w:bottom w:val="none" w:sz="0" w:space="0" w:color="auto"/>
        <w:right w:val="none" w:sz="0" w:space="0" w:color="auto"/>
      </w:divBdr>
    </w:div>
    <w:div w:id="930358491">
      <w:bodyDiv w:val="1"/>
      <w:marLeft w:val="0"/>
      <w:marRight w:val="0"/>
      <w:marTop w:val="0"/>
      <w:marBottom w:val="0"/>
      <w:divBdr>
        <w:top w:val="none" w:sz="0" w:space="0" w:color="auto"/>
        <w:left w:val="none" w:sz="0" w:space="0" w:color="auto"/>
        <w:bottom w:val="none" w:sz="0" w:space="0" w:color="auto"/>
        <w:right w:val="none" w:sz="0" w:space="0" w:color="auto"/>
      </w:divBdr>
    </w:div>
    <w:div w:id="930820852">
      <w:bodyDiv w:val="1"/>
      <w:marLeft w:val="0"/>
      <w:marRight w:val="0"/>
      <w:marTop w:val="0"/>
      <w:marBottom w:val="0"/>
      <w:divBdr>
        <w:top w:val="none" w:sz="0" w:space="0" w:color="auto"/>
        <w:left w:val="none" w:sz="0" w:space="0" w:color="auto"/>
        <w:bottom w:val="none" w:sz="0" w:space="0" w:color="auto"/>
        <w:right w:val="none" w:sz="0" w:space="0" w:color="auto"/>
      </w:divBdr>
    </w:div>
    <w:div w:id="936327902">
      <w:bodyDiv w:val="1"/>
      <w:marLeft w:val="0"/>
      <w:marRight w:val="0"/>
      <w:marTop w:val="0"/>
      <w:marBottom w:val="0"/>
      <w:divBdr>
        <w:top w:val="none" w:sz="0" w:space="0" w:color="auto"/>
        <w:left w:val="none" w:sz="0" w:space="0" w:color="auto"/>
        <w:bottom w:val="none" w:sz="0" w:space="0" w:color="auto"/>
        <w:right w:val="none" w:sz="0" w:space="0" w:color="auto"/>
      </w:divBdr>
    </w:div>
    <w:div w:id="956643099">
      <w:bodyDiv w:val="1"/>
      <w:marLeft w:val="0"/>
      <w:marRight w:val="0"/>
      <w:marTop w:val="0"/>
      <w:marBottom w:val="0"/>
      <w:divBdr>
        <w:top w:val="none" w:sz="0" w:space="0" w:color="auto"/>
        <w:left w:val="none" w:sz="0" w:space="0" w:color="auto"/>
        <w:bottom w:val="none" w:sz="0" w:space="0" w:color="auto"/>
        <w:right w:val="none" w:sz="0" w:space="0" w:color="auto"/>
      </w:divBdr>
    </w:div>
    <w:div w:id="968241507">
      <w:bodyDiv w:val="1"/>
      <w:marLeft w:val="0"/>
      <w:marRight w:val="0"/>
      <w:marTop w:val="0"/>
      <w:marBottom w:val="0"/>
      <w:divBdr>
        <w:top w:val="none" w:sz="0" w:space="0" w:color="auto"/>
        <w:left w:val="none" w:sz="0" w:space="0" w:color="auto"/>
        <w:bottom w:val="none" w:sz="0" w:space="0" w:color="auto"/>
        <w:right w:val="none" w:sz="0" w:space="0" w:color="auto"/>
      </w:divBdr>
    </w:div>
    <w:div w:id="989599130">
      <w:bodyDiv w:val="1"/>
      <w:marLeft w:val="0"/>
      <w:marRight w:val="0"/>
      <w:marTop w:val="0"/>
      <w:marBottom w:val="0"/>
      <w:divBdr>
        <w:top w:val="none" w:sz="0" w:space="0" w:color="auto"/>
        <w:left w:val="none" w:sz="0" w:space="0" w:color="auto"/>
        <w:bottom w:val="none" w:sz="0" w:space="0" w:color="auto"/>
        <w:right w:val="none" w:sz="0" w:space="0" w:color="auto"/>
      </w:divBdr>
    </w:div>
    <w:div w:id="994991658">
      <w:bodyDiv w:val="1"/>
      <w:marLeft w:val="0"/>
      <w:marRight w:val="0"/>
      <w:marTop w:val="0"/>
      <w:marBottom w:val="0"/>
      <w:divBdr>
        <w:top w:val="none" w:sz="0" w:space="0" w:color="auto"/>
        <w:left w:val="none" w:sz="0" w:space="0" w:color="auto"/>
        <w:bottom w:val="none" w:sz="0" w:space="0" w:color="auto"/>
        <w:right w:val="none" w:sz="0" w:space="0" w:color="auto"/>
      </w:divBdr>
    </w:div>
    <w:div w:id="1022171606">
      <w:bodyDiv w:val="1"/>
      <w:marLeft w:val="0"/>
      <w:marRight w:val="0"/>
      <w:marTop w:val="0"/>
      <w:marBottom w:val="0"/>
      <w:divBdr>
        <w:top w:val="none" w:sz="0" w:space="0" w:color="auto"/>
        <w:left w:val="none" w:sz="0" w:space="0" w:color="auto"/>
        <w:bottom w:val="none" w:sz="0" w:space="0" w:color="auto"/>
        <w:right w:val="none" w:sz="0" w:space="0" w:color="auto"/>
      </w:divBdr>
      <w:divsChild>
        <w:div w:id="237793413">
          <w:marLeft w:val="0"/>
          <w:marRight w:val="0"/>
          <w:marTop w:val="0"/>
          <w:marBottom w:val="0"/>
          <w:divBdr>
            <w:top w:val="none" w:sz="0" w:space="0" w:color="auto"/>
            <w:left w:val="none" w:sz="0" w:space="0" w:color="auto"/>
            <w:bottom w:val="none" w:sz="0" w:space="0" w:color="auto"/>
            <w:right w:val="none" w:sz="0" w:space="0" w:color="auto"/>
          </w:divBdr>
          <w:divsChild>
            <w:div w:id="1808619890">
              <w:marLeft w:val="0"/>
              <w:marRight w:val="0"/>
              <w:marTop w:val="0"/>
              <w:marBottom w:val="0"/>
              <w:divBdr>
                <w:top w:val="none" w:sz="0" w:space="0" w:color="auto"/>
                <w:left w:val="none" w:sz="0" w:space="0" w:color="auto"/>
                <w:bottom w:val="none" w:sz="0" w:space="0" w:color="auto"/>
                <w:right w:val="none" w:sz="0" w:space="0" w:color="auto"/>
              </w:divBdr>
              <w:divsChild>
                <w:div w:id="191982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387992">
      <w:bodyDiv w:val="1"/>
      <w:marLeft w:val="0"/>
      <w:marRight w:val="0"/>
      <w:marTop w:val="0"/>
      <w:marBottom w:val="0"/>
      <w:divBdr>
        <w:top w:val="none" w:sz="0" w:space="0" w:color="auto"/>
        <w:left w:val="none" w:sz="0" w:space="0" w:color="auto"/>
        <w:bottom w:val="none" w:sz="0" w:space="0" w:color="auto"/>
        <w:right w:val="none" w:sz="0" w:space="0" w:color="auto"/>
      </w:divBdr>
    </w:div>
    <w:div w:id="1046177739">
      <w:bodyDiv w:val="1"/>
      <w:marLeft w:val="0"/>
      <w:marRight w:val="0"/>
      <w:marTop w:val="0"/>
      <w:marBottom w:val="0"/>
      <w:divBdr>
        <w:top w:val="none" w:sz="0" w:space="0" w:color="auto"/>
        <w:left w:val="none" w:sz="0" w:space="0" w:color="auto"/>
        <w:bottom w:val="none" w:sz="0" w:space="0" w:color="auto"/>
        <w:right w:val="none" w:sz="0" w:space="0" w:color="auto"/>
      </w:divBdr>
      <w:divsChild>
        <w:div w:id="149908161">
          <w:marLeft w:val="274"/>
          <w:marRight w:val="0"/>
          <w:marTop w:val="0"/>
          <w:marBottom w:val="0"/>
          <w:divBdr>
            <w:top w:val="none" w:sz="0" w:space="0" w:color="auto"/>
            <w:left w:val="none" w:sz="0" w:space="0" w:color="auto"/>
            <w:bottom w:val="none" w:sz="0" w:space="0" w:color="auto"/>
            <w:right w:val="none" w:sz="0" w:space="0" w:color="auto"/>
          </w:divBdr>
        </w:div>
        <w:div w:id="586232239">
          <w:marLeft w:val="274"/>
          <w:marRight w:val="0"/>
          <w:marTop w:val="0"/>
          <w:marBottom w:val="0"/>
          <w:divBdr>
            <w:top w:val="none" w:sz="0" w:space="0" w:color="auto"/>
            <w:left w:val="none" w:sz="0" w:space="0" w:color="auto"/>
            <w:bottom w:val="none" w:sz="0" w:space="0" w:color="auto"/>
            <w:right w:val="none" w:sz="0" w:space="0" w:color="auto"/>
          </w:divBdr>
        </w:div>
        <w:div w:id="711000289">
          <w:marLeft w:val="274"/>
          <w:marRight w:val="0"/>
          <w:marTop w:val="0"/>
          <w:marBottom w:val="0"/>
          <w:divBdr>
            <w:top w:val="none" w:sz="0" w:space="0" w:color="auto"/>
            <w:left w:val="none" w:sz="0" w:space="0" w:color="auto"/>
            <w:bottom w:val="none" w:sz="0" w:space="0" w:color="auto"/>
            <w:right w:val="none" w:sz="0" w:space="0" w:color="auto"/>
          </w:divBdr>
        </w:div>
        <w:div w:id="802045554">
          <w:marLeft w:val="274"/>
          <w:marRight w:val="0"/>
          <w:marTop w:val="0"/>
          <w:marBottom w:val="0"/>
          <w:divBdr>
            <w:top w:val="none" w:sz="0" w:space="0" w:color="auto"/>
            <w:left w:val="none" w:sz="0" w:space="0" w:color="auto"/>
            <w:bottom w:val="none" w:sz="0" w:space="0" w:color="auto"/>
            <w:right w:val="none" w:sz="0" w:space="0" w:color="auto"/>
          </w:divBdr>
        </w:div>
        <w:div w:id="847787720">
          <w:marLeft w:val="274"/>
          <w:marRight w:val="0"/>
          <w:marTop w:val="0"/>
          <w:marBottom w:val="0"/>
          <w:divBdr>
            <w:top w:val="none" w:sz="0" w:space="0" w:color="auto"/>
            <w:left w:val="none" w:sz="0" w:space="0" w:color="auto"/>
            <w:bottom w:val="none" w:sz="0" w:space="0" w:color="auto"/>
            <w:right w:val="none" w:sz="0" w:space="0" w:color="auto"/>
          </w:divBdr>
        </w:div>
        <w:div w:id="879246623">
          <w:marLeft w:val="274"/>
          <w:marRight w:val="0"/>
          <w:marTop w:val="0"/>
          <w:marBottom w:val="0"/>
          <w:divBdr>
            <w:top w:val="none" w:sz="0" w:space="0" w:color="auto"/>
            <w:left w:val="none" w:sz="0" w:space="0" w:color="auto"/>
            <w:bottom w:val="none" w:sz="0" w:space="0" w:color="auto"/>
            <w:right w:val="none" w:sz="0" w:space="0" w:color="auto"/>
          </w:divBdr>
        </w:div>
        <w:div w:id="1021980677">
          <w:marLeft w:val="274"/>
          <w:marRight w:val="0"/>
          <w:marTop w:val="0"/>
          <w:marBottom w:val="0"/>
          <w:divBdr>
            <w:top w:val="none" w:sz="0" w:space="0" w:color="auto"/>
            <w:left w:val="none" w:sz="0" w:space="0" w:color="auto"/>
            <w:bottom w:val="none" w:sz="0" w:space="0" w:color="auto"/>
            <w:right w:val="none" w:sz="0" w:space="0" w:color="auto"/>
          </w:divBdr>
        </w:div>
        <w:div w:id="1120690030">
          <w:marLeft w:val="274"/>
          <w:marRight w:val="0"/>
          <w:marTop w:val="0"/>
          <w:marBottom w:val="0"/>
          <w:divBdr>
            <w:top w:val="none" w:sz="0" w:space="0" w:color="auto"/>
            <w:left w:val="none" w:sz="0" w:space="0" w:color="auto"/>
            <w:bottom w:val="none" w:sz="0" w:space="0" w:color="auto"/>
            <w:right w:val="none" w:sz="0" w:space="0" w:color="auto"/>
          </w:divBdr>
        </w:div>
        <w:div w:id="1142387032">
          <w:marLeft w:val="274"/>
          <w:marRight w:val="0"/>
          <w:marTop w:val="0"/>
          <w:marBottom w:val="0"/>
          <w:divBdr>
            <w:top w:val="none" w:sz="0" w:space="0" w:color="auto"/>
            <w:left w:val="none" w:sz="0" w:space="0" w:color="auto"/>
            <w:bottom w:val="none" w:sz="0" w:space="0" w:color="auto"/>
            <w:right w:val="none" w:sz="0" w:space="0" w:color="auto"/>
          </w:divBdr>
        </w:div>
        <w:div w:id="1320378844">
          <w:marLeft w:val="274"/>
          <w:marRight w:val="0"/>
          <w:marTop w:val="0"/>
          <w:marBottom w:val="0"/>
          <w:divBdr>
            <w:top w:val="none" w:sz="0" w:space="0" w:color="auto"/>
            <w:left w:val="none" w:sz="0" w:space="0" w:color="auto"/>
            <w:bottom w:val="none" w:sz="0" w:space="0" w:color="auto"/>
            <w:right w:val="none" w:sz="0" w:space="0" w:color="auto"/>
          </w:divBdr>
        </w:div>
        <w:div w:id="1421220224">
          <w:marLeft w:val="274"/>
          <w:marRight w:val="0"/>
          <w:marTop w:val="0"/>
          <w:marBottom w:val="0"/>
          <w:divBdr>
            <w:top w:val="none" w:sz="0" w:space="0" w:color="auto"/>
            <w:left w:val="none" w:sz="0" w:space="0" w:color="auto"/>
            <w:bottom w:val="none" w:sz="0" w:space="0" w:color="auto"/>
            <w:right w:val="none" w:sz="0" w:space="0" w:color="auto"/>
          </w:divBdr>
        </w:div>
        <w:div w:id="1686906335">
          <w:marLeft w:val="274"/>
          <w:marRight w:val="0"/>
          <w:marTop w:val="0"/>
          <w:marBottom w:val="0"/>
          <w:divBdr>
            <w:top w:val="none" w:sz="0" w:space="0" w:color="auto"/>
            <w:left w:val="none" w:sz="0" w:space="0" w:color="auto"/>
            <w:bottom w:val="none" w:sz="0" w:space="0" w:color="auto"/>
            <w:right w:val="none" w:sz="0" w:space="0" w:color="auto"/>
          </w:divBdr>
        </w:div>
        <w:div w:id="2143115617">
          <w:marLeft w:val="274"/>
          <w:marRight w:val="0"/>
          <w:marTop w:val="0"/>
          <w:marBottom w:val="0"/>
          <w:divBdr>
            <w:top w:val="none" w:sz="0" w:space="0" w:color="auto"/>
            <w:left w:val="none" w:sz="0" w:space="0" w:color="auto"/>
            <w:bottom w:val="none" w:sz="0" w:space="0" w:color="auto"/>
            <w:right w:val="none" w:sz="0" w:space="0" w:color="auto"/>
          </w:divBdr>
        </w:div>
      </w:divsChild>
    </w:div>
    <w:div w:id="1049692919">
      <w:bodyDiv w:val="1"/>
      <w:marLeft w:val="0"/>
      <w:marRight w:val="0"/>
      <w:marTop w:val="0"/>
      <w:marBottom w:val="0"/>
      <w:divBdr>
        <w:top w:val="none" w:sz="0" w:space="0" w:color="auto"/>
        <w:left w:val="none" w:sz="0" w:space="0" w:color="auto"/>
        <w:bottom w:val="none" w:sz="0" w:space="0" w:color="auto"/>
        <w:right w:val="none" w:sz="0" w:space="0" w:color="auto"/>
      </w:divBdr>
    </w:div>
    <w:div w:id="1084646838">
      <w:bodyDiv w:val="1"/>
      <w:marLeft w:val="0"/>
      <w:marRight w:val="0"/>
      <w:marTop w:val="0"/>
      <w:marBottom w:val="0"/>
      <w:divBdr>
        <w:top w:val="none" w:sz="0" w:space="0" w:color="auto"/>
        <w:left w:val="none" w:sz="0" w:space="0" w:color="auto"/>
        <w:bottom w:val="none" w:sz="0" w:space="0" w:color="auto"/>
        <w:right w:val="none" w:sz="0" w:space="0" w:color="auto"/>
      </w:divBdr>
    </w:div>
    <w:div w:id="1086609896">
      <w:bodyDiv w:val="1"/>
      <w:marLeft w:val="0"/>
      <w:marRight w:val="0"/>
      <w:marTop w:val="0"/>
      <w:marBottom w:val="0"/>
      <w:divBdr>
        <w:top w:val="none" w:sz="0" w:space="0" w:color="auto"/>
        <w:left w:val="none" w:sz="0" w:space="0" w:color="auto"/>
        <w:bottom w:val="none" w:sz="0" w:space="0" w:color="auto"/>
        <w:right w:val="none" w:sz="0" w:space="0" w:color="auto"/>
      </w:divBdr>
    </w:div>
    <w:div w:id="1087455845">
      <w:bodyDiv w:val="1"/>
      <w:marLeft w:val="0"/>
      <w:marRight w:val="0"/>
      <w:marTop w:val="0"/>
      <w:marBottom w:val="0"/>
      <w:divBdr>
        <w:top w:val="none" w:sz="0" w:space="0" w:color="auto"/>
        <w:left w:val="none" w:sz="0" w:space="0" w:color="auto"/>
        <w:bottom w:val="none" w:sz="0" w:space="0" w:color="auto"/>
        <w:right w:val="none" w:sz="0" w:space="0" w:color="auto"/>
      </w:divBdr>
    </w:div>
    <w:div w:id="1109591215">
      <w:bodyDiv w:val="1"/>
      <w:marLeft w:val="0"/>
      <w:marRight w:val="0"/>
      <w:marTop w:val="0"/>
      <w:marBottom w:val="0"/>
      <w:divBdr>
        <w:top w:val="none" w:sz="0" w:space="0" w:color="auto"/>
        <w:left w:val="none" w:sz="0" w:space="0" w:color="auto"/>
        <w:bottom w:val="none" w:sz="0" w:space="0" w:color="auto"/>
        <w:right w:val="none" w:sz="0" w:space="0" w:color="auto"/>
      </w:divBdr>
    </w:div>
    <w:div w:id="1111895224">
      <w:bodyDiv w:val="1"/>
      <w:marLeft w:val="0"/>
      <w:marRight w:val="0"/>
      <w:marTop w:val="0"/>
      <w:marBottom w:val="0"/>
      <w:divBdr>
        <w:top w:val="none" w:sz="0" w:space="0" w:color="auto"/>
        <w:left w:val="none" w:sz="0" w:space="0" w:color="auto"/>
        <w:bottom w:val="none" w:sz="0" w:space="0" w:color="auto"/>
        <w:right w:val="none" w:sz="0" w:space="0" w:color="auto"/>
      </w:divBdr>
    </w:div>
    <w:div w:id="1135561922">
      <w:bodyDiv w:val="1"/>
      <w:marLeft w:val="0"/>
      <w:marRight w:val="0"/>
      <w:marTop w:val="0"/>
      <w:marBottom w:val="0"/>
      <w:divBdr>
        <w:top w:val="none" w:sz="0" w:space="0" w:color="auto"/>
        <w:left w:val="none" w:sz="0" w:space="0" w:color="auto"/>
        <w:bottom w:val="none" w:sz="0" w:space="0" w:color="auto"/>
        <w:right w:val="none" w:sz="0" w:space="0" w:color="auto"/>
      </w:divBdr>
    </w:div>
    <w:div w:id="1138180780">
      <w:bodyDiv w:val="1"/>
      <w:marLeft w:val="0"/>
      <w:marRight w:val="0"/>
      <w:marTop w:val="0"/>
      <w:marBottom w:val="0"/>
      <w:divBdr>
        <w:top w:val="none" w:sz="0" w:space="0" w:color="auto"/>
        <w:left w:val="none" w:sz="0" w:space="0" w:color="auto"/>
        <w:bottom w:val="none" w:sz="0" w:space="0" w:color="auto"/>
        <w:right w:val="none" w:sz="0" w:space="0" w:color="auto"/>
      </w:divBdr>
    </w:div>
    <w:div w:id="1147631007">
      <w:bodyDiv w:val="1"/>
      <w:marLeft w:val="0"/>
      <w:marRight w:val="0"/>
      <w:marTop w:val="0"/>
      <w:marBottom w:val="0"/>
      <w:divBdr>
        <w:top w:val="none" w:sz="0" w:space="0" w:color="auto"/>
        <w:left w:val="none" w:sz="0" w:space="0" w:color="auto"/>
        <w:bottom w:val="none" w:sz="0" w:space="0" w:color="auto"/>
        <w:right w:val="none" w:sz="0" w:space="0" w:color="auto"/>
      </w:divBdr>
    </w:div>
    <w:div w:id="1156409815">
      <w:bodyDiv w:val="1"/>
      <w:marLeft w:val="0"/>
      <w:marRight w:val="0"/>
      <w:marTop w:val="0"/>
      <w:marBottom w:val="0"/>
      <w:divBdr>
        <w:top w:val="none" w:sz="0" w:space="0" w:color="auto"/>
        <w:left w:val="none" w:sz="0" w:space="0" w:color="auto"/>
        <w:bottom w:val="none" w:sz="0" w:space="0" w:color="auto"/>
        <w:right w:val="none" w:sz="0" w:space="0" w:color="auto"/>
      </w:divBdr>
    </w:div>
    <w:div w:id="1177111948">
      <w:bodyDiv w:val="1"/>
      <w:marLeft w:val="0"/>
      <w:marRight w:val="0"/>
      <w:marTop w:val="0"/>
      <w:marBottom w:val="0"/>
      <w:divBdr>
        <w:top w:val="none" w:sz="0" w:space="0" w:color="auto"/>
        <w:left w:val="none" w:sz="0" w:space="0" w:color="auto"/>
        <w:bottom w:val="none" w:sz="0" w:space="0" w:color="auto"/>
        <w:right w:val="none" w:sz="0" w:space="0" w:color="auto"/>
      </w:divBdr>
    </w:div>
    <w:div w:id="1179268628">
      <w:bodyDiv w:val="1"/>
      <w:marLeft w:val="0"/>
      <w:marRight w:val="0"/>
      <w:marTop w:val="0"/>
      <w:marBottom w:val="0"/>
      <w:divBdr>
        <w:top w:val="none" w:sz="0" w:space="0" w:color="auto"/>
        <w:left w:val="none" w:sz="0" w:space="0" w:color="auto"/>
        <w:bottom w:val="none" w:sz="0" w:space="0" w:color="auto"/>
        <w:right w:val="none" w:sz="0" w:space="0" w:color="auto"/>
      </w:divBdr>
    </w:div>
    <w:div w:id="1192114287">
      <w:bodyDiv w:val="1"/>
      <w:marLeft w:val="0"/>
      <w:marRight w:val="0"/>
      <w:marTop w:val="0"/>
      <w:marBottom w:val="0"/>
      <w:divBdr>
        <w:top w:val="none" w:sz="0" w:space="0" w:color="auto"/>
        <w:left w:val="none" w:sz="0" w:space="0" w:color="auto"/>
        <w:bottom w:val="none" w:sz="0" w:space="0" w:color="auto"/>
        <w:right w:val="none" w:sz="0" w:space="0" w:color="auto"/>
      </w:divBdr>
    </w:div>
    <w:div w:id="1195846204">
      <w:bodyDiv w:val="1"/>
      <w:marLeft w:val="0"/>
      <w:marRight w:val="0"/>
      <w:marTop w:val="0"/>
      <w:marBottom w:val="0"/>
      <w:divBdr>
        <w:top w:val="none" w:sz="0" w:space="0" w:color="auto"/>
        <w:left w:val="none" w:sz="0" w:space="0" w:color="auto"/>
        <w:bottom w:val="none" w:sz="0" w:space="0" w:color="auto"/>
        <w:right w:val="none" w:sz="0" w:space="0" w:color="auto"/>
      </w:divBdr>
    </w:div>
    <w:div w:id="1203978692">
      <w:bodyDiv w:val="1"/>
      <w:marLeft w:val="0"/>
      <w:marRight w:val="0"/>
      <w:marTop w:val="0"/>
      <w:marBottom w:val="0"/>
      <w:divBdr>
        <w:top w:val="none" w:sz="0" w:space="0" w:color="auto"/>
        <w:left w:val="none" w:sz="0" w:space="0" w:color="auto"/>
        <w:bottom w:val="none" w:sz="0" w:space="0" w:color="auto"/>
        <w:right w:val="none" w:sz="0" w:space="0" w:color="auto"/>
      </w:divBdr>
    </w:div>
    <w:div w:id="1238171993">
      <w:bodyDiv w:val="1"/>
      <w:marLeft w:val="0"/>
      <w:marRight w:val="0"/>
      <w:marTop w:val="0"/>
      <w:marBottom w:val="0"/>
      <w:divBdr>
        <w:top w:val="none" w:sz="0" w:space="0" w:color="auto"/>
        <w:left w:val="none" w:sz="0" w:space="0" w:color="auto"/>
        <w:bottom w:val="none" w:sz="0" w:space="0" w:color="auto"/>
        <w:right w:val="none" w:sz="0" w:space="0" w:color="auto"/>
      </w:divBdr>
    </w:div>
    <w:div w:id="1255624289">
      <w:bodyDiv w:val="1"/>
      <w:marLeft w:val="0"/>
      <w:marRight w:val="0"/>
      <w:marTop w:val="0"/>
      <w:marBottom w:val="0"/>
      <w:divBdr>
        <w:top w:val="none" w:sz="0" w:space="0" w:color="auto"/>
        <w:left w:val="none" w:sz="0" w:space="0" w:color="auto"/>
        <w:bottom w:val="none" w:sz="0" w:space="0" w:color="auto"/>
        <w:right w:val="none" w:sz="0" w:space="0" w:color="auto"/>
      </w:divBdr>
    </w:div>
    <w:div w:id="1260215779">
      <w:bodyDiv w:val="1"/>
      <w:marLeft w:val="0"/>
      <w:marRight w:val="0"/>
      <w:marTop w:val="0"/>
      <w:marBottom w:val="0"/>
      <w:divBdr>
        <w:top w:val="none" w:sz="0" w:space="0" w:color="auto"/>
        <w:left w:val="none" w:sz="0" w:space="0" w:color="auto"/>
        <w:bottom w:val="none" w:sz="0" w:space="0" w:color="auto"/>
        <w:right w:val="none" w:sz="0" w:space="0" w:color="auto"/>
      </w:divBdr>
    </w:div>
    <w:div w:id="1262302207">
      <w:bodyDiv w:val="1"/>
      <w:marLeft w:val="0"/>
      <w:marRight w:val="0"/>
      <w:marTop w:val="0"/>
      <w:marBottom w:val="0"/>
      <w:divBdr>
        <w:top w:val="none" w:sz="0" w:space="0" w:color="auto"/>
        <w:left w:val="none" w:sz="0" w:space="0" w:color="auto"/>
        <w:bottom w:val="none" w:sz="0" w:space="0" w:color="auto"/>
        <w:right w:val="none" w:sz="0" w:space="0" w:color="auto"/>
      </w:divBdr>
    </w:div>
    <w:div w:id="1281719956">
      <w:bodyDiv w:val="1"/>
      <w:marLeft w:val="0"/>
      <w:marRight w:val="0"/>
      <w:marTop w:val="0"/>
      <w:marBottom w:val="0"/>
      <w:divBdr>
        <w:top w:val="none" w:sz="0" w:space="0" w:color="auto"/>
        <w:left w:val="none" w:sz="0" w:space="0" w:color="auto"/>
        <w:bottom w:val="none" w:sz="0" w:space="0" w:color="auto"/>
        <w:right w:val="none" w:sz="0" w:space="0" w:color="auto"/>
      </w:divBdr>
    </w:div>
    <w:div w:id="1283461016">
      <w:bodyDiv w:val="1"/>
      <w:marLeft w:val="0"/>
      <w:marRight w:val="0"/>
      <w:marTop w:val="0"/>
      <w:marBottom w:val="0"/>
      <w:divBdr>
        <w:top w:val="none" w:sz="0" w:space="0" w:color="auto"/>
        <w:left w:val="none" w:sz="0" w:space="0" w:color="auto"/>
        <w:bottom w:val="none" w:sz="0" w:space="0" w:color="auto"/>
        <w:right w:val="none" w:sz="0" w:space="0" w:color="auto"/>
      </w:divBdr>
      <w:divsChild>
        <w:div w:id="802305773">
          <w:marLeft w:val="547"/>
          <w:marRight w:val="0"/>
          <w:marTop w:val="0"/>
          <w:marBottom w:val="0"/>
          <w:divBdr>
            <w:top w:val="none" w:sz="0" w:space="0" w:color="auto"/>
            <w:left w:val="none" w:sz="0" w:space="0" w:color="auto"/>
            <w:bottom w:val="none" w:sz="0" w:space="0" w:color="auto"/>
            <w:right w:val="none" w:sz="0" w:space="0" w:color="auto"/>
          </w:divBdr>
        </w:div>
      </w:divsChild>
    </w:div>
    <w:div w:id="1305158245">
      <w:bodyDiv w:val="1"/>
      <w:marLeft w:val="0"/>
      <w:marRight w:val="0"/>
      <w:marTop w:val="0"/>
      <w:marBottom w:val="0"/>
      <w:divBdr>
        <w:top w:val="none" w:sz="0" w:space="0" w:color="auto"/>
        <w:left w:val="none" w:sz="0" w:space="0" w:color="auto"/>
        <w:bottom w:val="none" w:sz="0" w:space="0" w:color="auto"/>
        <w:right w:val="none" w:sz="0" w:space="0" w:color="auto"/>
      </w:divBdr>
    </w:div>
    <w:div w:id="1338197284">
      <w:bodyDiv w:val="1"/>
      <w:marLeft w:val="0"/>
      <w:marRight w:val="0"/>
      <w:marTop w:val="0"/>
      <w:marBottom w:val="0"/>
      <w:divBdr>
        <w:top w:val="none" w:sz="0" w:space="0" w:color="auto"/>
        <w:left w:val="none" w:sz="0" w:space="0" w:color="auto"/>
        <w:bottom w:val="none" w:sz="0" w:space="0" w:color="auto"/>
        <w:right w:val="none" w:sz="0" w:space="0" w:color="auto"/>
      </w:divBdr>
    </w:div>
    <w:div w:id="1379357001">
      <w:bodyDiv w:val="1"/>
      <w:marLeft w:val="0"/>
      <w:marRight w:val="0"/>
      <w:marTop w:val="0"/>
      <w:marBottom w:val="0"/>
      <w:divBdr>
        <w:top w:val="none" w:sz="0" w:space="0" w:color="auto"/>
        <w:left w:val="none" w:sz="0" w:space="0" w:color="auto"/>
        <w:bottom w:val="none" w:sz="0" w:space="0" w:color="auto"/>
        <w:right w:val="none" w:sz="0" w:space="0" w:color="auto"/>
      </w:divBdr>
      <w:divsChild>
        <w:div w:id="692220815">
          <w:marLeft w:val="0"/>
          <w:marRight w:val="0"/>
          <w:marTop w:val="100"/>
          <w:marBottom w:val="100"/>
          <w:divBdr>
            <w:top w:val="single" w:sz="2" w:space="0" w:color="E2E2E2"/>
            <w:left w:val="single" w:sz="6" w:space="0" w:color="E2E2E2"/>
            <w:bottom w:val="single" w:sz="6" w:space="0" w:color="E2E2E2"/>
            <w:right w:val="single" w:sz="6" w:space="0" w:color="E2E2E2"/>
          </w:divBdr>
          <w:divsChild>
            <w:div w:id="2072804218">
              <w:marLeft w:val="0"/>
              <w:marRight w:val="0"/>
              <w:marTop w:val="0"/>
              <w:marBottom w:val="0"/>
              <w:divBdr>
                <w:top w:val="single" w:sz="6" w:space="0" w:color="FFFFFF"/>
                <w:left w:val="none" w:sz="0" w:space="0" w:color="auto"/>
                <w:bottom w:val="none" w:sz="0" w:space="0" w:color="auto"/>
                <w:right w:val="none" w:sz="0" w:space="0" w:color="auto"/>
              </w:divBdr>
              <w:divsChild>
                <w:div w:id="1323043350">
                  <w:marLeft w:val="0"/>
                  <w:marRight w:val="0"/>
                  <w:marTop w:val="0"/>
                  <w:marBottom w:val="0"/>
                  <w:divBdr>
                    <w:top w:val="none" w:sz="0" w:space="0" w:color="auto"/>
                    <w:left w:val="none" w:sz="0" w:space="0" w:color="auto"/>
                    <w:bottom w:val="none" w:sz="0" w:space="0" w:color="auto"/>
                    <w:right w:val="none" w:sz="0" w:space="0" w:color="auto"/>
                  </w:divBdr>
                  <w:divsChild>
                    <w:div w:id="1705443824">
                      <w:marLeft w:val="0"/>
                      <w:marRight w:val="0"/>
                      <w:marTop w:val="0"/>
                      <w:marBottom w:val="300"/>
                      <w:divBdr>
                        <w:top w:val="none" w:sz="0" w:space="0" w:color="auto"/>
                        <w:left w:val="none" w:sz="0" w:space="0" w:color="auto"/>
                        <w:bottom w:val="none" w:sz="0" w:space="0" w:color="auto"/>
                        <w:right w:val="none" w:sz="0" w:space="0" w:color="auto"/>
                      </w:divBdr>
                      <w:divsChild>
                        <w:div w:id="2134135509">
                          <w:marLeft w:val="0"/>
                          <w:marRight w:val="0"/>
                          <w:marTop w:val="0"/>
                          <w:marBottom w:val="0"/>
                          <w:divBdr>
                            <w:top w:val="none" w:sz="0" w:space="0" w:color="auto"/>
                            <w:left w:val="none" w:sz="0" w:space="0" w:color="auto"/>
                            <w:bottom w:val="none" w:sz="0" w:space="0" w:color="auto"/>
                            <w:right w:val="none" w:sz="0" w:space="0" w:color="auto"/>
                          </w:divBdr>
                          <w:divsChild>
                            <w:div w:id="964888437">
                              <w:marLeft w:val="0"/>
                              <w:marRight w:val="0"/>
                              <w:marTop w:val="0"/>
                              <w:marBottom w:val="0"/>
                              <w:divBdr>
                                <w:top w:val="none" w:sz="0" w:space="0" w:color="auto"/>
                                <w:left w:val="none" w:sz="0" w:space="0" w:color="auto"/>
                                <w:bottom w:val="none" w:sz="0" w:space="0" w:color="auto"/>
                                <w:right w:val="none" w:sz="0" w:space="0" w:color="auto"/>
                              </w:divBdr>
                            </w:div>
                            <w:div w:id="2053995839">
                              <w:marLeft w:val="0"/>
                              <w:marRight w:val="0"/>
                              <w:marTop w:val="0"/>
                              <w:marBottom w:val="0"/>
                              <w:divBdr>
                                <w:top w:val="none" w:sz="0" w:space="0" w:color="auto"/>
                                <w:left w:val="none" w:sz="0" w:space="0" w:color="auto"/>
                                <w:bottom w:val="none" w:sz="0" w:space="0" w:color="auto"/>
                                <w:right w:val="none" w:sz="0" w:space="0" w:color="auto"/>
                              </w:divBdr>
                              <w:divsChild>
                                <w:div w:id="56060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7648976">
      <w:bodyDiv w:val="1"/>
      <w:marLeft w:val="0"/>
      <w:marRight w:val="0"/>
      <w:marTop w:val="0"/>
      <w:marBottom w:val="0"/>
      <w:divBdr>
        <w:top w:val="none" w:sz="0" w:space="0" w:color="auto"/>
        <w:left w:val="none" w:sz="0" w:space="0" w:color="auto"/>
        <w:bottom w:val="none" w:sz="0" w:space="0" w:color="auto"/>
        <w:right w:val="none" w:sz="0" w:space="0" w:color="auto"/>
      </w:divBdr>
    </w:div>
    <w:div w:id="1416242114">
      <w:bodyDiv w:val="1"/>
      <w:marLeft w:val="0"/>
      <w:marRight w:val="0"/>
      <w:marTop w:val="0"/>
      <w:marBottom w:val="0"/>
      <w:divBdr>
        <w:top w:val="none" w:sz="0" w:space="0" w:color="auto"/>
        <w:left w:val="none" w:sz="0" w:space="0" w:color="auto"/>
        <w:bottom w:val="none" w:sz="0" w:space="0" w:color="auto"/>
        <w:right w:val="none" w:sz="0" w:space="0" w:color="auto"/>
      </w:divBdr>
    </w:div>
    <w:div w:id="1422097139">
      <w:bodyDiv w:val="1"/>
      <w:marLeft w:val="0"/>
      <w:marRight w:val="0"/>
      <w:marTop w:val="0"/>
      <w:marBottom w:val="0"/>
      <w:divBdr>
        <w:top w:val="none" w:sz="0" w:space="0" w:color="auto"/>
        <w:left w:val="none" w:sz="0" w:space="0" w:color="auto"/>
        <w:bottom w:val="none" w:sz="0" w:space="0" w:color="auto"/>
        <w:right w:val="none" w:sz="0" w:space="0" w:color="auto"/>
      </w:divBdr>
    </w:div>
    <w:div w:id="1425110307">
      <w:bodyDiv w:val="1"/>
      <w:marLeft w:val="0"/>
      <w:marRight w:val="0"/>
      <w:marTop w:val="0"/>
      <w:marBottom w:val="0"/>
      <w:divBdr>
        <w:top w:val="none" w:sz="0" w:space="0" w:color="auto"/>
        <w:left w:val="none" w:sz="0" w:space="0" w:color="auto"/>
        <w:bottom w:val="none" w:sz="0" w:space="0" w:color="auto"/>
        <w:right w:val="none" w:sz="0" w:space="0" w:color="auto"/>
      </w:divBdr>
    </w:div>
    <w:div w:id="1427000250">
      <w:bodyDiv w:val="1"/>
      <w:marLeft w:val="0"/>
      <w:marRight w:val="0"/>
      <w:marTop w:val="0"/>
      <w:marBottom w:val="0"/>
      <w:divBdr>
        <w:top w:val="none" w:sz="0" w:space="0" w:color="auto"/>
        <w:left w:val="none" w:sz="0" w:space="0" w:color="auto"/>
        <w:bottom w:val="none" w:sz="0" w:space="0" w:color="auto"/>
        <w:right w:val="none" w:sz="0" w:space="0" w:color="auto"/>
      </w:divBdr>
      <w:divsChild>
        <w:div w:id="899485199">
          <w:marLeft w:val="0"/>
          <w:marRight w:val="0"/>
          <w:marTop w:val="0"/>
          <w:marBottom w:val="0"/>
          <w:divBdr>
            <w:top w:val="none" w:sz="0" w:space="0" w:color="auto"/>
            <w:left w:val="none" w:sz="0" w:space="31" w:color="auto"/>
            <w:bottom w:val="none" w:sz="0" w:space="0" w:color="auto"/>
            <w:right w:val="none" w:sz="0" w:space="0" w:color="auto"/>
          </w:divBdr>
          <w:divsChild>
            <w:div w:id="583608181">
              <w:marLeft w:val="0"/>
              <w:marRight w:val="0"/>
              <w:marTop w:val="0"/>
              <w:marBottom w:val="240"/>
              <w:divBdr>
                <w:top w:val="none" w:sz="0" w:space="16" w:color="auto"/>
                <w:left w:val="none" w:sz="0" w:space="0" w:color="auto"/>
                <w:bottom w:val="none" w:sz="0" w:space="5" w:color="auto"/>
                <w:right w:val="none" w:sz="0" w:space="0" w:color="auto"/>
              </w:divBdr>
            </w:div>
          </w:divsChild>
        </w:div>
        <w:div w:id="1419211021">
          <w:marLeft w:val="0"/>
          <w:marRight w:val="0"/>
          <w:marTop w:val="0"/>
          <w:marBottom w:val="0"/>
          <w:divBdr>
            <w:top w:val="none" w:sz="0" w:space="0" w:color="auto"/>
            <w:left w:val="none" w:sz="0" w:space="0" w:color="auto"/>
            <w:bottom w:val="none" w:sz="0" w:space="0" w:color="auto"/>
            <w:right w:val="none" w:sz="0" w:space="0" w:color="auto"/>
          </w:divBdr>
          <w:divsChild>
            <w:div w:id="18744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75419">
      <w:bodyDiv w:val="1"/>
      <w:marLeft w:val="0"/>
      <w:marRight w:val="0"/>
      <w:marTop w:val="0"/>
      <w:marBottom w:val="0"/>
      <w:divBdr>
        <w:top w:val="none" w:sz="0" w:space="0" w:color="auto"/>
        <w:left w:val="none" w:sz="0" w:space="0" w:color="auto"/>
        <w:bottom w:val="none" w:sz="0" w:space="0" w:color="auto"/>
        <w:right w:val="none" w:sz="0" w:space="0" w:color="auto"/>
      </w:divBdr>
    </w:div>
    <w:div w:id="1471630310">
      <w:bodyDiv w:val="1"/>
      <w:marLeft w:val="0"/>
      <w:marRight w:val="0"/>
      <w:marTop w:val="0"/>
      <w:marBottom w:val="0"/>
      <w:divBdr>
        <w:top w:val="none" w:sz="0" w:space="0" w:color="auto"/>
        <w:left w:val="none" w:sz="0" w:space="0" w:color="auto"/>
        <w:bottom w:val="none" w:sz="0" w:space="0" w:color="auto"/>
        <w:right w:val="none" w:sz="0" w:space="0" w:color="auto"/>
      </w:divBdr>
    </w:div>
    <w:div w:id="1472942197">
      <w:bodyDiv w:val="1"/>
      <w:marLeft w:val="0"/>
      <w:marRight w:val="0"/>
      <w:marTop w:val="0"/>
      <w:marBottom w:val="0"/>
      <w:divBdr>
        <w:top w:val="none" w:sz="0" w:space="0" w:color="auto"/>
        <w:left w:val="none" w:sz="0" w:space="0" w:color="auto"/>
        <w:bottom w:val="none" w:sz="0" w:space="0" w:color="auto"/>
        <w:right w:val="none" w:sz="0" w:space="0" w:color="auto"/>
      </w:divBdr>
    </w:div>
    <w:div w:id="1500997924">
      <w:bodyDiv w:val="1"/>
      <w:marLeft w:val="0"/>
      <w:marRight w:val="0"/>
      <w:marTop w:val="0"/>
      <w:marBottom w:val="0"/>
      <w:divBdr>
        <w:top w:val="none" w:sz="0" w:space="0" w:color="auto"/>
        <w:left w:val="none" w:sz="0" w:space="0" w:color="auto"/>
        <w:bottom w:val="none" w:sz="0" w:space="0" w:color="auto"/>
        <w:right w:val="none" w:sz="0" w:space="0" w:color="auto"/>
      </w:divBdr>
      <w:divsChild>
        <w:div w:id="372965486">
          <w:marLeft w:val="274"/>
          <w:marRight w:val="0"/>
          <w:marTop w:val="0"/>
          <w:marBottom w:val="0"/>
          <w:divBdr>
            <w:top w:val="none" w:sz="0" w:space="0" w:color="auto"/>
            <w:left w:val="none" w:sz="0" w:space="0" w:color="auto"/>
            <w:bottom w:val="none" w:sz="0" w:space="0" w:color="auto"/>
            <w:right w:val="none" w:sz="0" w:space="0" w:color="auto"/>
          </w:divBdr>
        </w:div>
        <w:div w:id="1409886817">
          <w:marLeft w:val="274"/>
          <w:marRight w:val="0"/>
          <w:marTop w:val="0"/>
          <w:marBottom w:val="0"/>
          <w:divBdr>
            <w:top w:val="none" w:sz="0" w:space="0" w:color="auto"/>
            <w:left w:val="none" w:sz="0" w:space="0" w:color="auto"/>
            <w:bottom w:val="none" w:sz="0" w:space="0" w:color="auto"/>
            <w:right w:val="none" w:sz="0" w:space="0" w:color="auto"/>
          </w:divBdr>
        </w:div>
      </w:divsChild>
    </w:div>
    <w:div w:id="1520317876">
      <w:bodyDiv w:val="1"/>
      <w:marLeft w:val="0"/>
      <w:marRight w:val="0"/>
      <w:marTop w:val="0"/>
      <w:marBottom w:val="0"/>
      <w:divBdr>
        <w:top w:val="none" w:sz="0" w:space="0" w:color="auto"/>
        <w:left w:val="none" w:sz="0" w:space="0" w:color="auto"/>
        <w:bottom w:val="none" w:sz="0" w:space="0" w:color="auto"/>
        <w:right w:val="none" w:sz="0" w:space="0" w:color="auto"/>
      </w:divBdr>
      <w:divsChild>
        <w:div w:id="291904889">
          <w:marLeft w:val="274"/>
          <w:marRight w:val="0"/>
          <w:marTop w:val="0"/>
          <w:marBottom w:val="0"/>
          <w:divBdr>
            <w:top w:val="none" w:sz="0" w:space="0" w:color="auto"/>
            <w:left w:val="none" w:sz="0" w:space="0" w:color="auto"/>
            <w:bottom w:val="none" w:sz="0" w:space="0" w:color="auto"/>
            <w:right w:val="none" w:sz="0" w:space="0" w:color="auto"/>
          </w:divBdr>
        </w:div>
        <w:div w:id="1153250913">
          <w:marLeft w:val="274"/>
          <w:marRight w:val="0"/>
          <w:marTop w:val="0"/>
          <w:marBottom w:val="0"/>
          <w:divBdr>
            <w:top w:val="none" w:sz="0" w:space="0" w:color="auto"/>
            <w:left w:val="none" w:sz="0" w:space="0" w:color="auto"/>
            <w:bottom w:val="none" w:sz="0" w:space="0" w:color="auto"/>
            <w:right w:val="none" w:sz="0" w:space="0" w:color="auto"/>
          </w:divBdr>
        </w:div>
        <w:div w:id="1211504259">
          <w:marLeft w:val="274"/>
          <w:marRight w:val="0"/>
          <w:marTop w:val="0"/>
          <w:marBottom w:val="0"/>
          <w:divBdr>
            <w:top w:val="none" w:sz="0" w:space="0" w:color="auto"/>
            <w:left w:val="none" w:sz="0" w:space="0" w:color="auto"/>
            <w:bottom w:val="none" w:sz="0" w:space="0" w:color="auto"/>
            <w:right w:val="none" w:sz="0" w:space="0" w:color="auto"/>
          </w:divBdr>
        </w:div>
        <w:div w:id="1273900300">
          <w:marLeft w:val="274"/>
          <w:marRight w:val="0"/>
          <w:marTop w:val="0"/>
          <w:marBottom w:val="0"/>
          <w:divBdr>
            <w:top w:val="none" w:sz="0" w:space="0" w:color="auto"/>
            <w:left w:val="none" w:sz="0" w:space="0" w:color="auto"/>
            <w:bottom w:val="none" w:sz="0" w:space="0" w:color="auto"/>
            <w:right w:val="none" w:sz="0" w:space="0" w:color="auto"/>
          </w:divBdr>
        </w:div>
        <w:div w:id="1804350794">
          <w:marLeft w:val="274"/>
          <w:marRight w:val="0"/>
          <w:marTop w:val="0"/>
          <w:marBottom w:val="0"/>
          <w:divBdr>
            <w:top w:val="none" w:sz="0" w:space="0" w:color="auto"/>
            <w:left w:val="none" w:sz="0" w:space="0" w:color="auto"/>
            <w:bottom w:val="none" w:sz="0" w:space="0" w:color="auto"/>
            <w:right w:val="none" w:sz="0" w:space="0" w:color="auto"/>
          </w:divBdr>
        </w:div>
        <w:div w:id="2047874302">
          <w:marLeft w:val="274"/>
          <w:marRight w:val="0"/>
          <w:marTop w:val="0"/>
          <w:marBottom w:val="0"/>
          <w:divBdr>
            <w:top w:val="none" w:sz="0" w:space="0" w:color="auto"/>
            <w:left w:val="none" w:sz="0" w:space="0" w:color="auto"/>
            <w:bottom w:val="none" w:sz="0" w:space="0" w:color="auto"/>
            <w:right w:val="none" w:sz="0" w:space="0" w:color="auto"/>
          </w:divBdr>
        </w:div>
      </w:divsChild>
    </w:div>
    <w:div w:id="1544368045">
      <w:bodyDiv w:val="1"/>
      <w:marLeft w:val="0"/>
      <w:marRight w:val="0"/>
      <w:marTop w:val="0"/>
      <w:marBottom w:val="0"/>
      <w:divBdr>
        <w:top w:val="none" w:sz="0" w:space="0" w:color="auto"/>
        <w:left w:val="none" w:sz="0" w:space="0" w:color="auto"/>
        <w:bottom w:val="none" w:sz="0" w:space="0" w:color="auto"/>
        <w:right w:val="none" w:sz="0" w:space="0" w:color="auto"/>
      </w:divBdr>
    </w:div>
    <w:div w:id="1555192200">
      <w:bodyDiv w:val="1"/>
      <w:marLeft w:val="0"/>
      <w:marRight w:val="0"/>
      <w:marTop w:val="0"/>
      <w:marBottom w:val="0"/>
      <w:divBdr>
        <w:top w:val="none" w:sz="0" w:space="0" w:color="auto"/>
        <w:left w:val="none" w:sz="0" w:space="0" w:color="auto"/>
        <w:bottom w:val="none" w:sz="0" w:space="0" w:color="auto"/>
        <w:right w:val="none" w:sz="0" w:space="0" w:color="auto"/>
      </w:divBdr>
    </w:div>
    <w:div w:id="1557547656">
      <w:bodyDiv w:val="1"/>
      <w:marLeft w:val="0"/>
      <w:marRight w:val="0"/>
      <w:marTop w:val="0"/>
      <w:marBottom w:val="0"/>
      <w:divBdr>
        <w:top w:val="none" w:sz="0" w:space="0" w:color="auto"/>
        <w:left w:val="none" w:sz="0" w:space="0" w:color="auto"/>
        <w:bottom w:val="none" w:sz="0" w:space="0" w:color="auto"/>
        <w:right w:val="none" w:sz="0" w:space="0" w:color="auto"/>
      </w:divBdr>
    </w:div>
    <w:div w:id="1585987496">
      <w:bodyDiv w:val="1"/>
      <w:marLeft w:val="0"/>
      <w:marRight w:val="0"/>
      <w:marTop w:val="0"/>
      <w:marBottom w:val="0"/>
      <w:divBdr>
        <w:top w:val="none" w:sz="0" w:space="0" w:color="auto"/>
        <w:left w:val="none" w:sz="0" w:space="0" w:color="auto"/>
        <w:bottom w:val="none" w:sz="0" w:space="0" w:color="auto"/>
        <w:right w:val="none" w:sz="0" w:space="0" w:color="auto"/>
      </w:divBdr>
    </w:div>
    <w:div w:id="1598170691">
      <w:bodyDiv w:val="1"/>
      <w:marLeft w:val="0"/>
      <w:marRight w:val="0"/>
      <w:marTop w:val="0"/>
      <w:marBottom w:val="0"/>
      <w:divBdr>
        <w:top w:val="none" w:sz="0" w:space="0" w:color="auto"/>
        <w:left w:val="none" w:sz="0" w:space="0" w:color="auto"/>
        <w:bottom w:val="none" w:sz="0" w:space="0" w:color="auto"/>
        <w:right w:val="none" w:sz="0" w:space="0" w:color="auto"/>
      </w:divBdr>
    </w:div>
    <w:div w:id="1605263262">
      <w:bodyDiv w:val="1"/>
      <w:marLeft w:val="0"/>
      <w:marRight w:val="0"/>
      <w:marTop w:val="0"/>
      <w:marBottom w:val="0"/>
      <w:divBdr>
        <w:top w:val="none" w:sz="0" w:space="0" w:color="auto"/>
        <w:left w:val="none" w:sz="0" w:space="0" w:color="auto"/>
        <w:bottom w:val="none" w:sz="0" w:space="0" w:color="auto"/>
        <w:right w:val="none" w:sz="0" w:space="0" w:color="auto"/>
      </w:divBdr>
    </w:div>
    <w:div w:id="1618561485">
      <w:bodyDiv w:val="1"/>
      <w:marLeft w:val="0"/>
      <w:marRight w:val="0"/>
      <w:marTop w:val="0"/>
      <w:marBottom w:val="0"/>
      <w:divBdr>
        <w:top w:val="none" w:sz="0" w:space="0" w:color="auto"/>
        <w:left w:val="none" w:sz="0" w:space="0" w:color="auto"/>
        <w:bottom w:val="none" w:sz="0" w:space="0" w:color="auto"/>
        <w:right w:val="none" w:sz="0" w:space="0" w:color="auto"/>
      </w:divBdr>
    </w:div>
    <w:div w:id="1619021709">
      <w:bodyDiv w:val="1"/>
      <w:marLeft w:val="0"/>
      <w:marRight w:val="0"/>
      <w:marTop w:val="0"/>
      <w:marBottom w:val="0"/>
      <w:divBdr>
        <w:top w:val="none" w:sz="0" w:space="0" w:color="auto"/>
        <w:left w:val="none" w:sz="0" w:space="0" w:color="auto"/>
        <w:bottom w:val="none" w:sz="0" w:space="0" w:color="auto"/>
        <w:right w:val="none" w:sz="0" w:space="0" w:color="auto"/>
      </w:divBdr>
      <w:divsChild>
        <w:div w:id="61950148">
          <w:marLeft w:val="274"/>
          <w:marRight w:val="0"/>
          <w:marTop w:val="0"/>
          <w:marBottom w:val="0"/>
          <w:divBdr>
            <w:top w:val="none" w:sz="0" w:space="0" w:color="auto"/>
            <w:left w:val="none" w:sz="0" w:space="0" w:color="auto"/>
            <w:bottom w:val="none" w:sz="0" w:space="0" w:color="auto"/>
            <w:right w:val="none" w:sz="0" w:space="0" w:color="auto"/>
          </w:divBdr>
        </w:div>
        <w:div w:id="159663676">
          <w:marLeft w:val="274"/>
          <w:marRight w:val="0"/>
          <w:marTop w:val="0"/>
          <w:marBottom w:val="0"/>
          <w:divBdr>
            <w:top w:val="none" w:sz="0" w:space="0" w:color="auto"/>
            <w:left w:val="none" w:sz="0" w:space="0" w:color="auto"/>
            <w:bottom w:val="none" w:sz="0" w:space="0" w:color="auto"/>
            <w:right w:val="none" w:sz="0" w:space="0" w:color="auto"/>
          </w:divBdr>
        </w:div>
        <w:div w:id="175730581">
          <w:marLeft w:val="274"/>
          <w:marRight w:val="0"/>
          <w:marTop w:val="0"/>
          <w:marBottom w:val="0"/>
          <w:divBdr>
            <w:top w:val="none" w:sz="0" w:space="0" w:color="auto"/>
            <w:left w:val="none" w:sz="0" w:space="0" w:color="auto"/>
            <w:bottom w:val="none" w:sz="0" w:space="0" w:color="auto"/>
            <w:right w:val="none" w:sz="0" w:space="0" w:color="auto"/>
          </w:divBdr>
        </w:div>
        <w:div w:id="262420945">
          <w:marLeft w:val="274"/>
          <w:marRight w:val="0"/>
          <w:marTop w:val="0"/>
          <w:marBottom w:val="0"/>
          <w:divBdr>
            <w:top w:val="none" w:sz="0" w:space="0" w:color="auto"/>
            <w:left w:val="none" w:sz="0" w:space="0" w:color="auto"/>
            <w:bottom w:val="none" w:sz="0" w:space="0" w:color="auto"/>
            <w:right w:val="none" w:sz="0" w:space="0" w:color="auto"/>
          </w:divBdr>
        </w:div>
        <w:div w:id="1356808599">
          <w:marLeft w:val="274"/>
          <w:marRight w:val="0"/>
          <w:marTop w:val="0"/>
          <w:marBottom w:val="0"/>
          <w:divBdr>
            <w:top w:val="none" w:sz="0" w:space="0" w:color="auto"/>
            <w:left w:val="none" w:sz="0" w:space="0" w:color="auto"/>
            <w:bottom w:val="none" w:sz="0" w:space="0" w:color="auto"/>
            <w:right w:val="none" w:sz="0" w:space="0" w:color="auto"/>
          </w:divBdr>
        </w:div>
        <w:div w:id="1592353523">
          <w:marLeft w:val="274"/>
          <w:marRight w:val="0"/>
          <w:marTop w:val="0"/>
          <w:marBottom w:val="0"/>
          <w:divBdr>
            <w:top w:val="none" w:sz="0" w:space="0" w:color="auto"/>
            <w:left w:val="none" w:sz="0" w:space="0" w:color="auto"/>
            <w:bottom w:val="none" w:sz="0" w:space="0" w:color="auto"/>
            <w:right w:val="none" w:sz="0" w:space="0" w:color="auto"/>
          </w:divBdr>
        </w:div>
        <w:div w:id="1800217942">
          <w:marLeft w:val="274"/>
          <w:marRight w:val="0"/>
          <w:marTop w:val="0"/>
          <w:marBottom w:val="0"/>
          <w:divBdr>
            <w:top w:val="none" w:sz="0" w:space="0" w:color="auto"/>
            <w:left w:val="none" w:sz="0" w:space="0" w:color="auto"/>
            <w:bottom w:val="none" w:sz="0" w:space="0" w:color="auto"/>
            <w:right w:val="none" w:sz="0" w:space="0" w:color="auto"/>
          </w:divBdr>
        </w:div>
        <w:div w:id="1815759618">
          <w:marLeft w:val="274"/>
          <w:marRight w:val="0"/>
          <w:marTop w:val="0"/>
          <w:marBottom w:val="0"/>
          <w:divBdr>
            <w:top w:val="none" w:sz="0" w:space="0" w:color="auto"/>
            <w:left w:val="none" w:sz="0" w:space="0" w:color="auto"/>
            <w:bottom w:val="none" w:sz="0" w:space="0" w:color="auto"/>
            <w:right w:val="none" w:sz="0" w:space="0" w:color="auto"/>
          </w:divBdr>
        </w:div>
      </w:divsChild>
    </w:div>
    <w:div w:id="1620723621">
      <w:bodyDiv w:val="1"/>
      <w:marLeft w:val="0"/>
      <w:marRight w:val="0"/>
      <w:marTop w:val="0"/>
      <w:marBottom w:val="0"/>
      <w:divBdr>
        <w:top w:val="none" w:sz="0" w:space="0" w:color="auto"/>
        <w:left w:val="none" w:sz="0" w:space="0" w:color="auto"/>
        <w:bottom w:val="none" w:sz="0" w:space="0" w:color="auto"/>
        <w:right w:val="none" w:sz="0" w:space="0" w:color="auto"/>
      </w:divBdr>
    </w:div>
    <w:div w:id="1623077883">
      <w:bodyDiv w:val="1"/>
      <w:marLeft w:val="0"/>
      <w:marRight w:val="0"/>
      <w:marTop w:val="0"/>
      <w:marBottom w:val="0"/>
      <w:divBdr>
        <w:top w:val="none" w:sz="0" w:space="0" w:color="auto"/>
        <w:left w:val="none" w:sz="0" w:space="0" w:color="auto"/>
        <w:bottom w:val="none" w:sz="0" w:space="0" w:color="auto"/>
        <w:right w:val="none" w:sz="0" w:space="0" w:color="auto"/>
      </w:divBdr>
    </w:div>
    <w:div w:id="1624381846">
      <w:bodyDiv w:val="1"/>
      <w:marLeft w:val="0"/>
      <w:marRight w:val="0"/>
      <w:marTop w:val="0"/>
      <w:marBottom w:val="0"/>
      <w:divBdr>
        <w:top w:val="none" w:sz="0" w:space="0" w:color="auto"/>
        <w:left w:val="none" w:sz="0" w:space="0" w:color="auto"/>
        <w:bottom w:val="none" w:sz="0" w:space="0" w:color="auto"/>
        <w:right w:val="none" w:sz="0" w:space="0" w:color="auto"/>
      </w:divBdr>
      <w:divsChild>
        <w:div w:id="1291864165">
          <w:marLeft w:val="0"/>
          <w:marRight w:val="0"/>
          <w:marTop w:val="0"/>
          <w:marBottom w:val="0"/>
          <w:divBdr>
            <w:top w:val="none" w:sz="0" w:space="0" w:color="auto"/>
            <w:left w:val="none" w:sz="0" w:space="31" w:color="auto"/>
            <w:bottom w:val="none" w:sz="0" w:space="0" w:color="auto"/>
            <w:right w:val="none" w:sz="0" w:space="0" w:color="auto"/>
          </w:divBdr>
          <w:divsChild>
            <w:div w:id="466246741">
              <w:marLeft w:val="0"/>
              <w:marRight w:val="0"/>
              <w:marTop w:val="0"/>
              <w:marBottom w:val="240"/>
              <w:divBdr>
                <w:top w:val="none" w:sz="0" w:space="13" w:color="auto"/>
                <w:left w:val="none" w:sz="0" w:space="0" w:color="auto"/>
                <w:bottom w:val="none" w:sz="0" w:space="4" w:color="auto"/>
                <w:right w:val="none" w:sz="0" w:space="0" w:color="auto"/>
              </w:divBdr>
            </w:div>
          </w:divsChild>
        </w:div>
        <w:div w:id="1700548434">
          <w:marLeft w:val="0"/>
          <w:marRight w:val="0"/>
          <w:marTop w:val="0"/>
          <w:marBottom w:val="0"/>
          <w:divBdr>
            <w:top w:val="none" w:sz="0" w:space="0" w:color="auto"/>
            <w:left w:val="none" w:sz="0" w:space="0" w:color="auto"/>
            <w:bottom w:val="none" w:sz="0" w:space="0" w:color="auto"/>
            <w:right w:val="none" w:sz="0" w:space="0" w:color="auto"/>
          </w:divBdr>
          <w:divsChild>
            <w:div w:id="156811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28415">
      <w:bodyDiv w:val="1"/>
      <w:marLeft w:val="0"/>
      <w:marRight w:val="0"/>
      <w:marTop w:val="0"/>
      <w:marBottom w:val="0"/>
      <w:divBdr>
        <w:top w:val="none" w:sz="0" w:space="0" w:color="auto"/>
        <w:left w:val="none" w:sz="0" w:space="0" w:color="auto"/>
        <w:bottom w:val="none" w:sz="0" w:space="0" w:color="auto"/>
        <w:right w:val="none" w:sz="0" w:space="0" w:color="auto"/>
      </w:divBdr>
    </w:div>
    <w:div w:id="1662612436">
      <w:bodyDiv w:val="1"/>
      <w:marLeft w:val="0"/>
      <w:marRight w:val="0"/>
      <w:marTop w:val="0"/>
      <w:marBottom w:val="0"/>
      <w:divBdr>
        <w:top w:val="none" w:sz="0" w:space="0" w:color="auto"/>
        <w:left w:val="none" w:sz="0" w:space="0" w:color="auto"/>
        <w:bottom w:val="none" w:sz="0" w:space="0" w:color="auto"/>
        <w:right w:val="none" w:sz="0" w:space="0" w:color="auto"/>
      </w:divBdr>
    </w:div>
    <w:div w:id="1674994681">
      <w:bodyDiv w:val="1"/>
      <w:marLeft w:val="0"/>
      <w:marRight w:val="0"/>
      <w:marTop w:val="0"/>
      <w:marBottom w:val="0"/>
      <w:divBdr>
        <w:top w:val="none" w:sz="0" w:space="0" w:color="auto"/>
        <w:left w:val="none" w:sz="0" w:space="0" w:color="auto"/>
        <w:bottom w:val="none" w:sz="0" w:space="0" w:color="auto"/>
        <w:right w:val="none" w:sz="0" w:space="0" w:color="auto"/>
      </w:divBdr>
      <w:divsChild>
        <w:div w:id="341008999">
          <w:marLeft w:val="0"/>
          <w:marRight w:val="0"/>
          <w:marTop w:val="0"/>
          <w:marBottom w:val="0"/>
          <w:divBdr>
            <w:top w:val="none" w:sz="0" w:space="0" w:color="auto"/>
            <w:left w:val="none" w:sz="0" w:space="0" w:color="auto"/>
            <w:bottom w:val="none" w:sz="0" w:space="0" w:color="auto"/>
            <w:right w:val="none" w:sz="0" w:space="0" w:color="auto"/>
          </w:divBdr>
        </w:div>
        <w:div w:id="1390112154">
          <w:marLeft w:val="0"/>
          <w:marRight w:val="0"/>
          <w:marTop w:val="0"/>
          <w:marBottom w:val="0"/>
          <w:divBdr>
            <w:top w:val="none" w:sz="0" w:space="0" w:color="auto"/>
            <w:left w:val="none" w:sz="0" w:space="0" w:color="auto"/>
            <w:bottom w:val="none" w:sz="0" w:space="0" w:color="auto"/>
            <w:right w:val="none" w:sz="0" w:space="0" w:color="auto"/>
          </w:divBdr>
        </w:div>
        <w:div w:id="1985160123">
          <w:marLeft w:val="0"/>
          <w:marRight w:val="0"/>
          <w:marTop w:val="0"/>
          <w:marBottom w:val="0"/>
          <w:divBdr>
            <w:top w:val="none" w:sz="0" w:space="0" w:color="auto"/>
            <w:left w:val="none" w:sz="0" w:space="0" w:color="auto"/>
            <w:bottom w:val="none" w:sz="0" w:space="0" w:color="auto"/>
            <w:right w:val="none" w:sz="0" w:space="0" w:color="auto"/>
          </w:divBdr>
        </w:div>
      </w:divsChild>
    </w:div>
    <w:div w:id="1679186540">
      <w:bodyDiv w:val="1"/>
      <w:marLeft w:val="0"/>
      <w:marRight w:val="0"/>
      <w:marTop w:val="0"/>
      <w:marBottom w:val="0"/>
      <w:divBdr>
        <w:top w:val="none" w:sz="0" w:space="0" w:color="auto"/>
        <w:left w:val="none" w:sz="0" w:space="0" w:color="auto"/>
        <w:bottom w:val="none" w:sz="0" w:space="0" w:color="auto"/>
        <w:right w:val="none" w:sz="0" w:space="0" w:color="auto"/>
      </w:divBdr>
      <w:divsChild>
        <w:div w:id="174341417">
          <w:marLeft w:val="0"/>
          <w:marRight w:val="0"/>
          <w:marTop w:val="0"/>
          <w:marBottom w:val="0"/>
          <w:divBdr>
            <w:top w:val="none" w:sz="0" w:space="0" w:color="auto"/>
            <w:left w:val="none" w:sz="0" w:space="0" w:color="auto"/>
            <w:bottom w:val="none" w:sz="0" w:space="0" w:color="auto"/>
            <w:right w:val="none" w:sz="0" w:space="0" w:color="auto"/>
          </w:divBdr>
        </w:div>
        <w:div w:id="590506328">
          <w:marLeft w:val="0"/>
          <w:marRight w:val="0"/>
          <w:marTop w:val="0"/>
          <w:marBottom w:val="0"/>
          <w:divBdr>
            <w:top w:val="none" w:sz="0" w:space="0" w:color="auto"/>
            <w:left w:val="none" w:sz="0" w:space="0" w:color="auto"/>
            <w:bottom w:val="none" w:sz="0" w:space="0" w:color="auto"/>
            <w:right w:val="none" w:sz="0" w:space="0" w:color="auto"/>
          </w:divBdr>
        </w:div>
        <w:div w:id="762604659">
          <w:marLeft w:val="0"/>
          <w:marRight w:val="0"/>
          <w:marTop w:val="0"/>
          <w:marBottom w:val="0"/>
          <w:divBdr>
            <w:top w:val="none" w:sz="0" w:space="0" w:color="auto"/>
            <w:left w:val="none" w:sz="0" w:space="0" w:color="auto"/>
            <w:bottom w:val="none" w:sz="0" w:space="0" w:color="auto"/>
            <w:right w:val="none" w:sz="0" w:space="0" w:color="auto"/>
          </w:divBdr>
        </w:div>
      </w:divsChild>
    </w:div>
    <w:div w:id="1699164102">
      <w:bodyDiv w:val="1"/>
      <w:marLeft w:val="0"/>
      <w:marRight w:val="0"/>
      <w:marTop w:val="0"/>
      <w:marBottom w:val="0"/>
      <w:divBdr>
        <w:top w:val="none" w:sz="0" w:space="0" w:color="auto"/>
        <w:left w:val="none" w:sz="0" w:space="0" w:color="auto"/>
        <w:bottom w:val="none" w:sz="0" w:space="0" w:color="auto"/>
        <w:right w:val="none" w:sz="0" w:space="0" w:color="auto"/>
      </w:divBdr>
    </w:div>
    <w:div w:id="1714382674">
      <w:bodyDiv w:val="1"/>
      <w:marLeft w:val="0"/>
      <w:marRight w:val="0"/>
      <w:marTop w:val="0"/>
      <w:marBottom w:val="0"/>
      <w:divBdr>
        <w:top w:val="none" w:sz="0" w:space="0" w:color="auto"/>
        <w:left w:val="none" w:sz="0" w:space="0" w:color="auto"/>
        <w:bottom w:val="none" w:sz="0" w:space="0" w:color="auto"/>
        <w:right w:val="none" w:sz="0" w:space="0" w:color="auto"/>
      </w:divBdr>
    </w:div>
    <w:div w:id="1742023796">
      <w:bodyDiv w:val="1"/>
      <w:marLeft w:val="0"/>
      <w:marRight w:val="0"/>
      <w:marTop w:val="0"/>
      <w:marBottom w:val="0"/>
      <w:divBdr>
        <w:top w:val="none" w:sz="0" w:space="0" w:color="auto"/>
        <w:left w:val="none" w:sz="0" w:space="0" w:color="auto"/>
        <w:bottom w:val="none" w:sz="0" w:space="0" w:color="auto"/>
        <w:right w:val="none" w:sz="0" w:space="0" w:color="auto"/>
      </w:divBdr>
    </w:div>
    <w:div w:id="1754620500">
      <w:bodyDiv w:val="1"/>
      <w:marLeft w:val="0"/>
      <w:marRight w:val="0"/>
      <w:marTop w:val="0"/>
      <w:marBottom w:val="0"/>
      <w:divBdr>
        <w:top w:val="none" w:sz="0" w:space="0" w:color="auto"/>
        <w:left w:val="none" w:sz="0" w:space="0" w:color="auto"/>
        <w:bottom w:val="none" w:sz="0" w:space="0" w:color="auto"/>
        <w:right w:val="none" w:sz="0" w:space="0" w:color="auto"/>
      </w:divBdr>
    </w:div>
    <w:div w:id="1766732707">
      <w:bodyDiv w:val="1"/>
      <w:marLeft w:val="0"/>
      <w:marRight w:val="0"/>
      <w:marTop w:val="0"/>
      <w:marBottom w:val="0"/>
      <w:divBdr>
        <w:top w:val="none" w:sz="0" w:space="0" w:color="auto"/>
        <w:left w:val="none" w:sz="0" w:space="0" w:color="auto"/>
        <w:bottom w:val="none" w:sz="0" w:space="0" w:color="auto"/>
        <w:right w:val="none" w:sz="0" w:space="0" w:color="auto"/>
      </w:divBdr>
      <w:divsChild>
        <w:div w:id="156918707">
          <w:marLeft w:val="1166"/>
          <w:marRight w:val="0"/>
          <w:marTop w:val="0"/>
          <w:marBottom w:val="0"/>
          <w:divBdr>
            <w:top w:val="none" w:sz="0" w:space="0" w:color="auto"/>
            <w:left w:val="none" w:sz="0" w:space="0" w:color="auto"/>
            <w:bottom w:val="none" w:sz="0" w:space="0" w:color="auto"/>
            <w:right w:val="none" w:sz="0" w:space="0" w:color="auto"/>
          </w:divBdr>
        </w:div>
        <w:div w:id="509835003">
          <w:marLeft w:val="288"/>
          <w:marRight w:val="0"/>
          <w:marTop w:val="0"/>
          <w:marBottom w:val="0"/>
          <w:divBdr>
            <w:top w:val="none" w:sz="0" w:space="0" w:color="auto"/>
            <w:left w:val="none" w:sz="0" w:space="0" w:color="auto"/>
            <w:bottom w:val="none" w:sz="0" w:space="0" w:color="auto"/>
            <w:right w:val="none" w:sz="0" w:space="0" w:color="auto"/>
          </w:divBdr>
        </w:div>
        <w:div w:id="626395011">
          <w:marLeft w:val="1166"/>
          <w:marRight w:val="0"/>
          <w:marTop w:val="0"/>
          <w:marBottom w:val="0"/>
          <w:divBdr>
            <w:top w:val="none" w:sz="0" w:space="0" w:color="auto"/>
            <w:left w:val="none" w:sz="0" w:space="0" w:color="auto"/>
            <w:bottom w:val="none" w:sz="0" w:space="0" w:color="auto"/>
            <w:right w:val="none" w:sz="0" w:space="0" w:color="auto"/>
          </w:divBdr>
        </w:div>
        <w:div w:id="688064027">
          <w:marLeft w:val="547"/>
          <w:marRight w:val="0"/>
          <w:marTop w:val="0"/>
          <w:marBottom w:val="0"/>
          <w:divBdr>
            <w:top w:val="none" w:sz="0" w:space="0" w:color="auto"/>
            <w:left w:val="none" w:sz="0" w:space="0" w:color="auto"/>
            <w:bottom w:val="none" w:sz="0" w:space="0" w:color="auto"/>
            <w:right w:val="none" w:sz="0" w:space="0" w:color="auto"/>
          </w:divBdr>
        </w:div>
        <w:div w:id="785463407">
          <w:marLeft w:val="1166"/>
          <w:marRight w:val="0"/>
          <w:marTop w:val="0"/>
          <w:marBottom w:val="0"/>
          <w:divBdr>
            <w:top w:val="none" w:sz="0" w:space="0" w:color="auto"/>
            <w:left w:val="none" w:sz="0" w:space="0" w:color="auto"/>
            <w:bottom w:val="none" w:sz="0" w:space="0" w:color="auto"/>
            <w:right w:val="none" w:sz="0" w:space="0" w:color="auto"/>
          </w:divBdr>
        </w:div>
        <w:div w:id="807549463">
          <w:marLeft w:val="1166"/>
          <w:marRight w:val="0"/>
          <w:marTop w:val="0"/>
          <w:marBottom w:val="0"/>
          <w:divBdr>
            <w:top w:val="none" w:sz="0" w:space="0" w:color="auto"/>
            <w:left w:val="none" w:sz="0" w:space="0" w:color="auto"/>
            <w:bottom w:val="none" w:sz="0" w:space="0" w:color="auto"/>
            <w:right w:val="none" w:sz="0" w:space="0" w:color="auto"/>
          </w:divBdr>
        </w:div>
        <w:div w:id="925920745">
          <w:marLeft w:val="1166"/>
          <w:marRight w:val="0"/>
          <w:marTop w:val="0"/>
          <w:marBottom w:val="0"/>
          <w:divBdr>
            <w:top w:val="none" w:sz="0" w:space="0" w:color="auto"/>
            <w:left w:val="none" w:sz="0" w:space="0" w:color="auto"/>
            <w:bottom w:val="none" w:sz="0" w:space="0" w:color="auto"/>
            <w:right w:val="none" w:sz="0" w:space="0" w:color="auto"/>
          </w:divBdr>
        </w:div>
        <w:div w:id="1031883124">
          <w:marLeft w:val="1166"/>
          <w:marRight w:val="0"/>
          <w:marTop w:val="0"/>
          <w:marBottom w:val="0"/>
          <w:divBdr>
            <w:top w:val="none" w:sz="0" w:space="0" w:color="auto"/>
            <w:left w:val="none" w:sz="0" w:space="0" w:color="auto"/>
            <w:bottom w:val="none" w:sz="0" w:space="0" w:color="auto"/>
            <w:right w:val="none" w:sz="0" w:space="0" w:color="auto"/>
          </w:divBdr>
        </w:div>
        <w:div w:id="1035931993">
          <w:marLeft w:val="288"/>
          <w:marRight w:val="0"/>
          <w:marTop w:val="0"/>
          <w:marBottom w:val="0"/>
          <w:divBdr>
            <w:top w:val="none" w:sz="0" w:space="0" w:color="auto"/>
            <w:left w:val="none" w:sz="0" w:space="0" w:color="auto"/>
            <w:bottom w:val="none" w:sz="0" w:space="0" w:color="auto"/>
            <w:right w:val="none" w:sz="0" w:space="0" w:color="auto"/>
          </w:divBdr>
        </w:div>
        <w:div w:id="1037773496">
          <w:marLeft w:val="1166"/>
          <w:marRight w:val="0"/>
          <w:marTop w:val="0"/>
          <w:marBottom w:val="0"/>
          <w:divBdr>
            <w:top w:val="none" w:sz="0" w:space="0" w:color="auto"/>
            <w:left w:val="none" w:sz="0" w:space="0" w:color="auto"/>
            <w:bottom w:val="none" w:sz="0" w:space="0" w:color="auto"/>
            <w:right w:val="none" w:sz="0" w:space="0" w:color="auto"/>
          </w:divBdr>
        </w:div>
        <w:div w:id="1065489018">
          <w:marLeft w:val="1166"/>
          <w:marRight w:val="0"/>
          <w:marTop w:val="0"/>
          <w:marBottom w:val="0"/>
          <w:divBdr>
            <w:top w:val="none" w:sz="0" w:space="0" w:color="auto"/>
            <w:left w:val="none" w:sz="0" w:space="0" w:color="auto"/>
            <w:bottom w:val="none" w:sz="0" w:space="0" w:color="auto"/>
            <w:right w:val="none" w:sz="0" w:space="0" w:color="auto"/>
          </w:divBdr>
        </w:div>
        <w:div w:id="1073158545">
          <w:marLeft w:val="288"/>
          <w:marRight w:val="0"/>
          <w:marTop w:val="0"/>
          <w:marBottom w:val="0"/>
          <w:divBdr>
            <w:top w:val="none" w:sz="0" w:space="0" w:color="auto"/>
            <w:left w:val="none" w:sz="0" w:space="0" w:color="auto"/>
            <w:bottom w:val="none" w:sz="0" w:space="0" w:color="auto"/>
            <w:right w:val="none" w:sz="0" w:space="0" w:color="auto"/>
          </w:divBdr>
        </w:div>
        <w:div w:id="1113524714">
          <w:marLeft w:val="1166"/>
          <w:marRight w:val="0"/>
          <w:marTop w:val="0"/>
          <w:marBottom w:val="0"/>
          <w:divBdr>
            <w:top w:val="none" w:sz="0" w:space="0" w:color="auto"/>
            <w:left w:val="none" w:sz="0" w:space="0" w:color="auto"/>
            <w:bottom w:val="none" w:sz="0" w:space="0" w:color="auto"/>
            <w:right w:val="none" w:sz="0" w:space="0" w:color="auto"/>
          </w:divBdr>
        </w:div>
        <w:div w:id="1180662032">
          <w:marLeft w:val="1166"/>
          <w:marRight w:val="0"/>
          <w:marTop w:val="0"/>
          <w:marBottom w:val="0"/>
          <w:divBdr>
            <w:top w:val="none" w:sz="0" w:space="0" w:color="auto"/>
            <w:left w:val="none" w:sz="0" w:space="0" w:color="auto"/>
            <w:bottom w:val="none" w:sz="0" w:space="0" w:color="auto"/>
            <w:right w:val="none" w:sz="0" w:space="0" w:color="auto"/>
          </w:divBdr>
        </w:div>
        <w:div w:id="1286888315">
          <w:marLeft w:val="1166"/>
          <w:marRight w:val="0"/>
          <w:marTop w:val="0"/>
          <w:marBottom w:val="0"/>
          <w:divBdr>
            <w:top w:val="none" w:sz="0" w:space="0" w:color="auto"/>
            <w:left w:val="none" w:sz="0" w:space="0" w:color="auto"/>
            <w:bottom w:val="none" w:sz="0" w:space="0" w:color="auto"/>
            <w:right w:val="none" w:sz="0" w:space="0" w:color="auto"/>
          </w:divBdr>
        </w:div>
        <w:div w:id="1356803997">
          <w:marLeft w:val="1166"/>
          <w:marRight w:val="0"/>
          <w:marTop w:val="0"/>
          <w:marBottom w:val="0"/>
          <w:divBdr>
            <w:top w:val="none" w:sz="0" w:space="0" w:color="auto"/>
            <w:left w:val="none" w:sz="0" w:space="0" w:color="auto"/>
            <w:bottom w:val="none" w:sz="0" w:space="0" w:color="auto"/>
            <w:right w:val="none" w:sz="0" w:space="0" w:color="auto"/>
          </w:divBdr>
        </w:div>
        <w:div w:id="1401096015">
          <w:marLeft w:val="1166"/>
          <w:marRight w:val="0"/>
          <w:marTop w:val="0"/>
          <w:marBottom w:val="0"/>
          <w:divBdr>
            <w:top w:val="none" w:sz="0" w:space="0" w:color="auto"/>
            <w:left w:val="none" w:sz="0" w:space="0" w:color="auto"/>
            <w:bottom w:val="none" w:sz="0" w:space="0" w:color="auto"/>
            <w:right w:val="none" w:sz="0" w:space="0" w:color="auto"/>
          </w:divBdr>
        </w:div>
        <w:div w:id="1413963450">
          <w:marLeft w:val="1166"/>
          <w:marRight w:val="0"/>
          <w:marTop w:val="0"/>
          <w:marBottom w:val="0"/>
          <w:divBdr>
            <w:top w:val="none" w:sz="0" w:space="0" w:color="auto"/>
            <w:left w:val="none" w:sz="0" w:space="0" w:color="auto"/>
            <w:bottom w:val="none" w:sz="0" w:space="0" w:color="auto"/>
            <w:right w:val="none" w:sz="0" w:space="0" w:color="auto"/>
          </w:divBdr>
        </w:div>
        <w:div w:id="1443960006">
          <w:marLeft w:val="288"/>
          <w:marRight w:val="0"/>
          <w:marTop w:val="0"/>
          <w:marBottom w:val="0"/>
          <w:divBdr>
            <w:top w:val="none" w:sz="0" w:space="0" w:color="auto"/>
            <w:left w:val="none" w:sz="0" w:space="0" w:color="auto"/>
            <w:bottom w:val="none" w:sz="0" w:space="0" w:color="auto"/>
            <w:right w:val="none" w:sz="0" w:space="0" w:color="auto"/>
          </w:divBdr>
        </w:div>
        <w:div w:id="1461529200">
          <w:marLeft w:val="1166"/>
          <w:marRight w:val="0"/>
          <w:marTop w:val="0"/>
          <w:marBottom w:val="0"/>
          <w:divBdr>
            <w:top w:val="none" w:sz="0" w:space="0" w:color="auto"/>
            <w:left w:val="none" w:sz="0" w:space="0" w:color="auto"/>
            <w:bottom w:val="none" w:sz="0" w:space="0" w:color="auto"/>
            <w:right w:val="none" w:sz="0" w:space="0" w:color="auto"/>
          </w:divBdr>
        </w:div>
        <w:div w:id="1484353934">
          <w:marLeft w:val="1166"/>
          <w:marRight w:val="0"/>
          <w:marTop w:val="0"/>
          <w:marBottom w:val="0"/>
          <w:divBdr>
            <w:top w:val="none" w:sz="0" w:space="0" w:color="auto"/>
            <w:left w:val="none" w:sz="0" w:space="0" w:color="auto"/>
            <w:bottom w:val="none" w:sz="0" w:space="0" w:color="auto"/>
            <w:right w:val="none" w:sz="0" w:space="0" w:color="auto"/>
          </w:divBdr>
        </w:div>
        <w:div w:id="1572426011">
          <w:marLeft w:val="547"/>
          <w:marRight w:val="0"/>
          <w:marTop w:val="0"/>
          <w:marBottom w:val="0"/>
          <w:divBdr>
            <w:top w:val="none" w:sz="0" w:space="0" w:color="auto"/>
            <w:left w:val="none" w:sz="0" w:space="0" w:color="auto"/>
            <w:bottom w:val="none" w:sz="0" w:space="0" w:color="auto"/>
            <w:right w:val="none" w:sz="0" w:space="0" w:color="auto"/>
          </w:divBdr>
        </w:div>
        <w:div w:id="1654799064">
          <w:marLeft w:val="1166"/>
          <w:marRight w:val="0"/>
          <w:marTop w:val="0"/>
          <w:marBottom w:val="0"/>
          <w:divBdr>
            <w:top w:val="none" w:sz="0" w:space="0" w:color="auto"/>
            <w:left w:val="none" w:sz="0" w:space="0" w:color="auto"/>
            <w:bottom w:val="none" w:sz="0" w:space="0" w:color="auto"/>
            <w:right w:val="none" w:sz="0" w:space="0" w:color="auto"/>
          </w:divBdr>
        </w:div>
        <w:div w:id="1761638146">
          <w:marLeft w:val="1166"/>
          <w:marRight w:val="0"/>
          <w:marTop w:val="0"/>
          <w:marBottom w:val="0"/>
          <w:divBdr>
            <w:top w:val="none" w:sz="0" w:space="0" w:color="auto"/>
            <w:left w:val="none" w:sz="0" w:space="0" w:color="auto"/>
            <w:bottom w:val="none" w:sz="0" w:space="0" w:color="auto"/>
            <w:right w:val="none" w:sz="0" w:space="0" w:color="auto"/>
          </w:divBdr>
        </w:div>
        <w:div w:id="1788544326">
          <w:marLeft w:val="288"/>
          <w:marRight w:val="0"/>
          <w:marTop w:val="0"/>
          <w:marBottom w:val="0"/>
          <w:divBdr>
            <w:top w:val="none" w:sz="0" w:space="0" w:color="auto"/>
            <w:left w:val="none" w:sz="0" w:space="0" w:color="auto"/>
            <w:bottom w:val="none" w:sz="0" w:space="0" w:color="auto"/>
            <w:right w:val="none" w:sz="0" w:space="0" w:color="auto"/>
          </w:divBdr>
        </w:div>
        <w:div w:id="1852068068">
          <w:marLeft w:val="1166"/>
          <w:marRight w:val="0"/>
          <w:marTop w:val="0"/>
          <w:marBottom w:val="0"/>
          <w:divBdr>
            <w:top w:val="none" w:sz="0" w:space="0" w:color="auto"/>
            <w:left w:val="none" w:sz="0" w:space="0" w:color="auto"/>
            <w:bottom w:val="none" w:sz="0" w:space="0" w:color="auto"/>
            <w:right w:val="none" w:sz="0" w:space="0" w:color="auto"/>
          </w:divBdr>
        </w:div>
        <w:div w:id="1899168542">
          <w:marLeft w:val="1166"/>
          <w:marRight w:val="0"/>
          <w:marTop w:val="0"/>
          <w:marBottom w:val="0"/>
          <w:divBdr>
            <w:top w:val="none" w:sz="0" w:space="0" w:color="auto"/>
            <w:left w:val="none" w:sz="0" w:space="0" w:color="auto"/>
            <w:bottom w:val="none" w:sz="0" w:space="0" w:color="auto"/>
            <w:right w:val="none" w:sz="0" w:space="0" w:color="auto"/>
          </w:divBdr>
        </w:div>
      </w:divsChild>
    </w:div>
    <w:div w:id="1772895477">
      <w:bodyDiv w:val="1"/>
      <w:marLeft w:val="0"/>
      <w:marRight w:val="0"/>
      <w:marTop w:val="0"/>
      <w:marBottom w:val="0"/>
      <w:divBdr>
        <w:top w:val="none" w:sz="0" w:space="0" w:color="auto"/>
        <w:left w:val="none" w:sz="0" w:space="0" w:color="auto"/>
        <w:bottom w:val="none" w:sz="0" w:space="0" w:color="auto"/>
        <w:right w:val="none" w:sz="0" w:space="0" w:color="auto"/>
      </w:divBdr>
    </w:div>
    <w:div w:id="1782988196">
      <w:bodyDiv w:val="1"/>
      <w:marLeft w:val="0"/>
      <w:marRight w:val="0"/>
      <w:marTop w:val="0"/>
      <w:marBottom w:val="0"/>
      <w:divBdr>
        <w:top w:val="none" w:sz="0" w:space="0" w:color="auto"/>
        <w:left w:val="none" w:sz="0" w:space="0" w:color="auto"/>
        <w:bottom w:val="none" w:sz="0" w:space="0" w:color="auto"/>
        <w:right w:val="none" w:sz="0" w:space="0" w:color="auto"/>
      </w:divBdr>
    </w:div>
    <w:div w:id="1796098982">
      <w:bodyDiv w:val="1"/>
      <w:marLeft w:val="0"/>
      <w:marRight w:val="0"/>
      <w:marTop w:val="0"/>
      <w:marBottom w:val="0"/>
      <w:divBdr>
        <w:top w:val="none" w:sz="0" w:space="0" w:color="auto"/>
        <w:left w:val="none" w:sz="0" w:space="0" w:color="auto"/>
        <w:bottom w:val="none" w:sz="0" w:space="0" w:color="auto"/>
        <w:right w:val="none" w:sz="0" w:space="0" w:color="auto"/>
      </w:divBdr>
      <w:divsChild>
        <w:div w:id="2039431359">
          <w:marLeft w:val="0"/>
          <w:marRight w:val="0"/>
          <w:marTop w:val="0"/>
          <w:marBottom w:val="0"/>
          <w:divBdr>
            <w:top w:val="none" w:sz="0" w:space="0" w:color="auto"/>
            <w:left w:val="none" w:sz="0" w:space="0" w:color="auto"/>
            <w:bottom w:val="none" w:sz="0" w:space="0" w:color="auto"/>
            <w:right w:val="none" w:sz="0" w:space="0" w:color="auto"/>
          </w:divBdr>
          <w:divsChild>
            <w:div w:id="108401098">
              <w:marLeft w:val="0"/>
              <w:marRight w:val="0"/>
              <w:marTop w:val="0"/>
              <w:marBottom w:val="0"/>
              <w:divBdr>
                <w:top w:val="none" w:sz="0" w:space="0" w:color="auto"/>
                <w:left w:val="none" w:sz="0" w:space="0" w:color="auto"/>
                <w:bottom w:val="none" w:sz="0" w:space="0" w:color="auto"/>
                <w:right w:val="none" w:sz="0" w:space="0" w:color="auto"/>
              </w:divBdr>
              <w:divsChild>
                <w:div w:id="10811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853995">
      <w:bodyDiv w:val="1"/>
      <w:marLeft w:val="0"/>
      <w:marRight w:val="0"/>
      <w:marTop w:val="0"/>
      <w:marBottom w:val="0"/>
      <w:divBdr>
        <w:top w:val="none" w:sz="0" w:space="0" w:color="auto"/>
        <w:left w:val="none" w:sz="0" w:space="0" w:color="auto"/>
        <w:bottom w:val="none" w:sz="0" w:space="0" w:color="auto"/>
        <w:right w:val="none" w:sz="0" w:space="0" w:color="auto"/>
      </w:divBdr>
    </w:div>
    <w:div w:id="1813137266">
      <w:bodyDiv w:val="1"/>
      <w:marLeft w:val="0"/>
      <w:marRight w:val="0"/>
      <w:marTop w:val="0"/>
      <w:marBottom w:val="0"/>
      <w:divBdr>
        <w:top w:val="none" w:sz="0" w:space="0" w:color="auto"/>
        <w:left w:val="none" w:sz="0" w:space="0" w:color="auto"/>
        <w:bottom w:val="none" w:sz="0" w:space="0" w:color="auto"/>
        <w:right w:val="none" w:sz="0" w:space="0" w:color="auto"/>
      </w:divBdr>
    </w:div>
    <w:div w:id="1813905895">
      <w:bodyDiv w:val="1"/>
      <w:marLeft w:val="0"/>
      <w:marRight w:val="0"/>
      <w:marTop w:val="0"/>
      <w:marBottom w:val="0"/>
      <w:divBdr>
        <w:top w:val="none" w:sz="0" w:space="0" w:color="auto"/>
        <w:left w:val="none" w:sz="0" w:space="0" w:color="auto"/>
        <w:bottom w:val="none" w:sz="0" w:space="0" w:color="auto"/>
        <w:right w:val="none" w:sz="0" w:space="0" w:color="auto"/>
      </w:divBdr>
    </w:div>
    <w:div w:id="1835603205">
      <w:bodyDiv w:val="1"/>
      <w:marLeft w:val="0"/>
      <w:marRight w:val="0"/>
      <w:marTop w:val="0"/>
      <w:marBottom w:val="0"/>
      <w:divBdr>
        <w:top w:val="none" w:sz="0" w:space="0" w:color="auto"/>
        <w:left w:val="none" w:sz="0" w:space="0" w:color="auto"/>
        <w:bottom w:val="none" w:sz="0" w:space="0" w:color="auto"/>
        <w:right w:val="none" w:sz="0" w:space="0" w:color="auto"/>
      </w:divBdr>
    </w:div>
    <w:div w:id="1836991265">
      <w:bodyDiv w:val="1"/>
      <w:marLeft w:val="0"/>
      <w:marRight w:val="0"/>
      <w:marTop w:val="0"/>
      <w:marBottom w:val="0"/>
      <w:divBdr>
        <w:top w:val="none" w:sz="0" w:space="0" w:color="auto"/>
        <w:left w:val="none" w:sz="0" w:space="0" w:color="auto"/>
        <w:bottom w:val="none" w:sz="0" w:space="0" w:color="auto"/>
        <w:right w:val="none" w:sz="0" w:space="0" w:color="auto"/>
      </w:divBdr>
    </w:div>
    <w:div w:id="1842623725">
      <w:bodyDiv w:val="1"/>
      <w:marLeft w:val="0"/>
      <w:marRight w:val="0"/>
      <w:marTop w:val="0"/>
      <w:marBottom w:val="0"/>
      <w:divBdr>
        <w:top w:val="none" w:sz="0" w:space="0" w:color="auto"/>
        <w:left w:val="none" w:sz="0" w:space="0" w:color="auto"/>
        <w:bottom w:val="none" w:sz="0" w:space="0" w:color="auto"/>
        <w:right w:val="none" w:sz="0" w:space="0" w:color="auto"/>
      </w:divBdr>
    </w:div>
    <w:div w:id="1854879400">
      <w:bodyDiv w:val="1"/>
      <w:marLeft w:val="0"/>
      <w:marRight w:val="0"/>
      <w:marTop w:val="0"/>
      <w:marBottom w:val="0"/>
      <w:divBdr>
        <w:top w:val="none" w:sz="0" w:space="0" w:color="auto"/>
        <w:left w:val="none" w:sz="0" w:space="0" w:color="auto"/>
        <w:bottom w:val="none" w:sz="0" w:space="0" w:color="auto"/>
        <w:right w:val="none" w:sz="0" w:space="0" w:color="auto"/>
      </w:divBdr>
      <w:divsChild>
        <w:div w:id="914243721">
          <w:marLeft w:val="0"/>
          <w:marRight w:val="0"/>
          <w:marTop w:val="0"/>
          <w:marBottom w:val="0"/>
          <w:divBdr>
            <w:top w:val="none" w:sz="0" w:space="0" w:color="auto"/>
            <w:left w:val="none" w:sz="0" w:space="0" w:color="auto"/>
            <w:bottom w:val="none" w:sz="0" w:space="0" w:color="auto"/>
            <w:right w:val="none" w:sz="0" w:space="0" w:color="auto"/>
          </w:divBdr>
        </w:div>
      </w:divsChild>
    </w:div>
    <w:div w:id="1876579554">
      <w:bodyDiv w:val="1"/>
      <w:marLeft w:val="0"/>
      <w:marRight w:val="0"/>
      <w:marTop w:val="0"/>
      <w:marBottom w:val="0"/>
      <w:divBdr>
        <w:top w:val="none" w:sz="0" w:space="0" w:color="auto"/>
        <w:left w:val="none" w:sz="0" w:space="0" w:color="auto"/>
        <w:bottom w:val="none" w:sz="0" w:space="0" w:color="auto"/>
        <w:right w:val="none" w:sz="0" w:space="0" w:color="auto"/>
      </w:divBdr>
    </w:div>
    <w:div w:id="1903634814">
      <w:bodyDiv w:val="1"/>
      <w:marLeft w:val="0"/>
      <w:marRight w:val="0"/>
      <w:marTop w:val="0"/>
      <w:marBottom w:val="0"/>
      <w:divBdr>
        <w:top w:val="none" w:sz="0" w:space="0" w:color="auto"/>
        <w:left w:val="none" w:sz="0" w:space="0" w:color="auto"/>
        <w:bottom w:val="none" w:sz="0" w:space="0" w:color="auto"/>
        <w:right w:val="none" w:sz="0" w:space="0" w:color="auto"/>
      </w:divBdr>
    </w:div>
    <w:div w:id="1915622699">
      <w:bodyDiv w:val="1"/>
      <w:marLeft w:val="0"/>
      <w:marRight w:val="0"/>
      <w:marTop w:val="0"/>
      <w:marBottom w:val="0"/>
      <w:divBdr>
        <w:top w:val="none" w:sz="0" w:space="0" w:color="auto"/>
        <w:left w:val="none" w:sz="0" w:space="0" w:color="auto"/>
        <w:bottom w:val="none" w:sz="0" w:space="0" w:color="auto"/>
        <w:right w:val="none" w:sz="0" w:space="0" w:color="auto"/>
      </w:divBdr>
    </w:div>
    <w:div w:id="1917133101">
      <w:bodyDiv w:val="1"/>
      <w:marLeft w:val="0"/>
      <w:marRight w:val="0"/>
      <w:marTop w:val="0"/>
      <w:marBottom w:val="0"/>
      <w:divBdr>
        <w:top w:val="none" w:sz="0" w:space="0" w:color="auto"/>
        <w:left w:val="none" w:sz="0" w:space="0" w:color="auto"/>
        <w:bottom w:val="none" w:sz="0" w:space="0" w:color="auto"/>
        <w:right w:val="none" w:sz="0" w:space="0" w:color="auto"/>
      </w:divBdr>
      <w:divsChild>
        <w:div w:id="487863953">
          <w:marLeft w:val="547"/>
          <w:marRight w:val="0"/>
          <w:marTop w:val="0"/>
          <w:marBottom w:val="0"/>
          <w:divBdr>
            <w:top w:val="none" w:sz="0" w:space="0" w:color="auto"/>
            <w:left w:val="none" w:sz="0" w:space="0" w:color="auto"/>
            <w:bottom w:val="none" w:sz="0" w:space="0" w:color="auto"/>
            <w:right w:val="none" w:sz="0" w:space="0" w:color="auto"/>
          </w:divBdr>
        </w:div>
        <w:div w:id="606277960">
          <w:marLeft w:val="547"/>
          <w:marRight w:val="0"/>
          <w:marTop w:val="0"/>
          <w:marBottom w:val="0"/>
          <w:divBdr>
            <w:top w:val="none" w:sz="0" w:space="0" w:color="auto"/>
            <w:left w:val="none" w:sz="0" w:space="0" w:color="auto"/>
            <w:bottom w:val="none" w:sz="0" w:space="0" w:color="auto"/>
            <w:right w:val="none" w:sz="0" w:space="0" w:color="auto"/>
          </w:divBdr>
        </w:div>
        <w:div w:id="1373385041">
          <w:marLeft w:val="547"/>
          <w:marRight w:val="0"/>
          <w:marTop w:val="0"/>
          <w:marBottom w:val="0"/>
          <w:divBdr>
            <w:top w:val="none" w:sz="0" w:space="0" w:color="auto"/>
            <w:left w:val="none" w:sz="0" w:space="0" w:color="auto"/>
            <w:bottom w:val="none" w:sz="0" w:space="0" w:color="auto"/>
            <w:right w:val="none" w:sz="0" w:space="0" w:color="auto"/>
          </w:divBdr>
        </w:div>
        <w:div w:id="2115205346">
          <w:marLeft w:val="547"/>
          <w:marRight w:val="0"/>
          <w:marTop w:val="0"/>
          <w:marBottom w:val="0"/>
          <w:divBdr>
            <w:top w:val="none" w:sz="0" w:space="0" w:color="auto"/>
            <w:left w:val="none" w:sz="0" w:space="0" w:color="auto"/>
            <w:bottom w:val="none" w:sz="0" w:space="0" w:color="auto"/>
            <w:right w:val="none" w:sz="0" w:space="0" w:color="auto"/>
          </w:divBdr>
        </w:div>
      </w:divsChild>
    </w:div>
    <w:div w:id="1926844897">
      <w:bodyDiv w:val="1"/>
      <w:marLeft w:val="0"/>
      <w:marRight w:val="0"/>
      <w:marTop w:val="0"/>
      <w:marBottom w:val="0"/>
      <w:divBdr>
        <w:top w:val="none" w:sz="0" w:space="0" w:color="auto"/>
        <w:left w:val="none" w:sz="0" w:space="0" w:color="auto"/>
        <w:bottom w:val="none" w:sz="0" w:space="0" w:color="auto"/>
        <w:right w:val="none" w:sz="0" w:space="0" w:color="auto"/>
      </w:divBdr>
    </w:div>
    <w:div w:id="1931886461">
      <w:bodyDiv w:val="1"/>
      <w:marLeft w:val="0"/>
      <w:marRight w:val="0"/>
      <w:marTop w:val="0"/>
      <w:marBottom w:val="0"/>
      <w:divBdr>
        <w:top w:val="none" w:sz="0" w:space="0" w:color="auto"/>
        <w:left w:val="none" w:sz="0" w:space="0" w:color="auto"/>
        <w:bottom w:val="none" w:sz="0" w:space="0" w:color="auto"/>
        <w:right w:val="none" w:sz="0" w:space="0" w:color="auto"/>
      </w:divBdr>
      <w:divsChild>
        <w:div w:id="46465458">
          <w:marLeft w:val="274"/>
          <w:marRight w:val="0"/>
          <w:marTop w:val="0"/>
          <w:marBottom w:val="0"/>
          <w:divBdr>
            <w:top w:val="none" w:sz="0" w:space="0" w:color="auto"/>
            <w:left w:val="none" w:sz="0" w:space="0" w:color="auto"/>
            <w:bottom w:val="none" w:sz="0" w:space="0" w:color="auto"/>
            <w:right w:val="none" w:sz="0" w:space="0" w:color="auto"/>
          </w:divBdr>
        </w:div>
        <w:div w:id="172379868">
          <w:marLeft w:val="274"/>
          <w:marRight w:val="0"/>
          <w:marTop w:val="0"/>
          <w:marBottom w:val="0"/>
          <w:divBdr>
            <w:top w:val="none" w:sz="0" w:space="0" w:color="auto"/>
            <w:left w:val="none" w:sz="0" w:space="0" w:color="auto"/>
            <w:bottom w:val="none" w:sz="0" w:space="0" w:color="auto"/>
            <w:right w:val="none" w:sz="0" w:space="0" w:color="auto"/>
          </w:divBdr>
        </w:div>
        <w:div w:id="174811210">
          <w:marLeft w:val="274"/>
          <w:marRight w:val="0"/>
          <w:marTop w:val="0"/>
          <w:marBottom w:val="0"/>
          <w:divBdr>
            <w:top w:val="none" w:sz="0" w:space="0" w:color="auto"/>
            <w:left w:val="none" w:sz="0" w:space="0" w:color="auto"/>
            <w:bottom w:val="none" w:sz="0" w:space="0" w:color="auto"/>
            <w:right w:val="none" w:sz="0" w:space="0" w:color="auto"/>
          </w:divBdr>
        </w:div>
        <w:div w:id="251820954">
          <w:marLeft w:val="274"/>
          <w:marRight w:val="0"/>
          <w:marTop w:val="0"/>
          <w:marBottom w:val="0"/>
          <w:divBdr>
            <w:top w:val="none" w:sz="0" w:space="0" w:color="auto"/>
            <w:left w:val="none" w:sz="0" w:space="0" w:color="auto"/>
            <w:bottom w:val="none" w:sz="0" w:space="0" w:color="auto"/>
            <w:right w:val="none" w:sz="0" w:space="0" w:color="auto"/>
          </w:divBdr>
        </w:div>
        <w:div w:id="297954939">
          <w:marLeft w:val="274"/>
          <w:marRight w:val="0"/>
          <w:marTop w:val="0"/>
          <w:marBottom w:val="0"/>
          <w:divBdr>
            <w:top w:val="none" w:sz="0" w:space="0" w:color="auto"/>
            <w:left w:val="none" w:sz="0" w:space="0" w:color="auto"/>
            <w:bottom w:val="none" w:sz="0" w:space="0" w:color="auto"/>
            <w:right w:val="none" w:sz="0" w:space="0" w:color="auto"/>
          </w:divBdr>
        </w:div>
        <w:div w:id="343437439">
          <w:marLeft w:val="274"/>
          <w:marRight w:val="0"/>
          <w:marTop w:val="0"/>
          <w:marBottom w:val="0"/>
          <w:divBdr>
            <w:top w:val="none" w:sz="0" w:space="0" w:color="auto"/>
            <w:left w:val="none" w:sz="0" w:space="0" w:color="auto"/>
            <w:bottom w:val="none" w:sz="0" w:space="0" w:color="auto"/>
            <w:right w:val="none" w:sz="0" w:space="0" w:color="auto"/>
          </w:divBdr>
        </w:div>
        <w:div w:id="350301009">
          <w:marLeft w:val="274"/>
          <w:marRight w:val="0"/>
          <w:marTop w:val="0"/>
          <w:marBottom w:val="0"/>
          <w:divBdr>
            <w:top w:val="none" w:sz="0" w:space="0" w:color="auto"/>
            <w:left w:val="none" w:sz="0" w:space="0" w:color="auto"/>
            <w:bottom w:val="none" w:sz="0" w:space="0" w:color="auto"/>
            <w:right w:val="none" w:sz="0" w:space="0" w:color="auto"/>
          </w:divBdr>
        </w:div>
        <w:div w:id="459303419">
          <w:marLeft w:val="274"/>
          <w:marRight w:val="0"/>
          <w:marTop w:val="0"/>
          <w:marBottom w:val="0"/>
          <w:divBdr>
            <w:top w:val="none" w:sz="0" w:space="0" w:color="auto"/>
            <w:left w:val="none" w:sz="0" w:space="0" w:color="auto"/>
            <w:bottom w:val="none" w:sz="0" w:space="0" w:color="auto"/>
            <w:right w:val="none" w:sz="0" w:space="0" w:color="auto"/>
          </w:divBdr>
        </w:div>
        <w:div w:id="1209679395">
          <w:marLeft w:val="274"/>
          <w:marRight w:val="0"/>
          <w:marTop w:val="0"/>
          <w:marBottom w:val="0"/>
          <w:divBdr>
            <w:top w:val="none" w:sz="0" w:space="0" w:color="auto"/>
            <w:left w:val="none" w:sz="0" w:space="0" w:color="auto"/>
            <w:bottom w:val="none" w:sz="0" w:space="0" w:color="auto"/>
            <w:right w:val="none" w:sz="0" w:space="0" w:color="auto"/>
          </w:divBdr>
        </w:div>
        <w:div w:id="1505513654">
          <w:marLeft w:val="274"/>
          <w:marRight w:val="0"/>
          <w:marTop w:val="0"/>
          <w:marBottom w:val="0"/>
          <w:divBdr>
            <w:top w:val="none" w:sz="0" w:space="0" w:color="auto"/>
            <w:left w:val="none" w:sz="0" w:space="0" w:color="auto"/>
            <w:bottom w:val="none" w:sz="0" w:space="0" w:color="auto"/>
            <w:right w:val="none" w:sz="0" w:space="0" w:color="auto"/>
          </w:divBdr>
        </w:div>
        <w:div w:id="1764254081">
          <w:marLeft w:val="274"/>
          <w:marRight w:val="0"/>
          <w:marTop w:val="0"/>
          <w:marBottom w:val="0"/>
          <w:divBdr>
            <w:top w:val="none" w:sz="0" w:space="0" w:color="auto"/>
            <w:left w:val="none" w:sz="0" w:space="0" w:color="auto"/>
            <w:bottom w:val="none" w:sz="0" w:space="0" w:color="auto"/>
            <w:right w:val="none" w:sz="0" w:space="0" w:color="auto"/>
          </w:divBdr>
        </w:div>
        <w:div w:id="1941140247">
          <w:marLeft w:val="274"/>
          <w:marRight w:val="0"/>
          <w:marTop w:val="0"/>
          <w:marBottom w:val="0"/>
          <w:divBdr>
            <w:top w:val="none" w:sz="0" w:space="0" w:color="auto"/>
            <w:left w:val="none" w:sz="0" w:space="0" w:color="auto"/>
            <w:bottom w:val="none" w:sz="0" w:space="0" w:color="auto"/>
            <w:right w:val="none" w:sz="0" w:space="0" w:color="auto"/>
          </w:divBdr>
        </w:div>
      </w:divsChild>
    </w:div>
    <w:div w:id="1935087983">
      <w:bodyDiv w:val="1"/>
      <w:marLeft w:val="0"/>
      <w:marRight w:val="0"/>
      <w:marTop w:val="0"/>
      <w:marBottom w:val="0"/>
      <w:divBdr>
        <w:top w:val="none" w:sz="0" w:space="0" w:color="auto"/>
        <w:left w:val="none" w:sz="0" w:space="0" w:color="auto"/>
        <w:bottom w:val="none" w:sz="0" w:space="0" w:color="auto"/>
        <w:right w:val="none" w:sz="0" w:space="0" w:color="auto"/>
      </w:divBdr>
    </w:div>
    <w:div w:id="1975676907">
      <w:bodyDiv w:val="1"/>
      <w:marLeft w:val="0"/>
      <w:marRight w:val="0"/>
      <w:marTop w:val="0"/>
      <w:marBottom w:val="0"/>
      <w:divBdr>
        <w:top w:val="none" w:sz="0" w:space="0" w:color="auto"/>
        <w:left w:val="none" w:sz="0" w:space="0" w:color="auto"/>
        <w:bottom w:val="none" w:sz="0" w:space="0" w:color="auto"/>
        <w:right w:val="none" w:sz="0" w:space="0" w:color="auto"/>
      </w:divBdr>
    </w:div>
    <w:div w:id="1998218502">
      <w:bodyDiv w:val="1"/>
      <w:marLeft w:val="0"/>
      <w:marRight w:val="0"/>
      <w:marTop w:val="0"/>
      <w:marBottom w:val="0"/>
      <w:divBdr>
        <w:top w:val="none" w:sz="0" w:space="0" w:color="auto"/>
        <w:left w:val="none" w:sz="0" w:space="0" w:color="auto"/>
        <w:bottom w:val="none" w:sz="0" w:space="0" w:color="auto"/>
        <w:right w:val="none" w:sz="0" w:space="0" w:color="auto"/>
      </w:divBdr>
      <w:divsChild>
        <w:div w:id="1399942014">
          <w:marLeft w:val="0"/>
          <w:marRight w:val="0"/>
          <w:marTop w:val="0"/>
          <w:marBottom w:val="0"/>
          <w:divBdr>
            <w:top w:val="none" w:sz="0" w:space="0" w:color="auto"/>
            <w:left w:val="none" w:sz="0" w:space="0" w:color="auto"/>
            <w:bottom w:val="none" w:sz="0" w:space="0" w:color="auto"/>
            <w:right w:val="none" w:sz="0" w:space="0" w:color="auto"/>
          </w:divBdr>
        </w:div>
        <w:div w:id="1717509069">
          <w:marLeft w:val="0"/>
          <w:marRight w:val="0"/>
          <w:marTop w:val="0"/>
          <w:marBottom w:val="0"/>
          <w:divBdr>
            <w:top w:val="none" w:sz="0" w:space="0" w:color="auto"/>
            <w:left w:val="none" w:sz="0" w:space="0" w:color="auto"/>
            <w:bottom w:val="none" w:sz="0" w:space="0" w:color="auto"/>
            <w:right w:val="none" w:sz="0" w:space="0" w:color="auto"/>
          </w:divBdr>
        </w:div>
        <w:div w:id="2050913732">
          <w:marLeft w:val="0"/>
          <w:marRight w:val="0"/>
          <w:marTop w:val="0"/>
          <w:marBottom w:val="0"/>
          <w:divBdr>
            <w:top w:val="none" w:sz="0" w:space="0" w:color="auto"/>
            <w:left w:val="none" w:sz="0" w:space="0" w:color="auto"/>
            <w:bottom w:val="none" w:sz="0" w:space="0" w:color="auto"/>
            <w:right w:val="none" w:sz="0" w:space="0" w:color="auto"/>
          </w:divBdr>
        </w:div>
      </w:divsChild>
    </w:div>
    <w:div w:id="1999309962">
      <w:bodyDiv w:val="1"/>
      <w:marLeft w:val="0"/>
      <w:marRight w:val="0"/>
      <w:marTop w:val="0"/>
      <w:marBottom w:val="0"/>
      <w:divBdr>
        <w:top w:val="none" w:sz="0" w:space="0" w:color="auto"/>
        <w:left w:val="none" w:sz="0" w:space="0" w:color="auto"/>
        <w:bottom w:val="none" w:sz="0" w:space="0" w:color="auto"/>
        <w:right w:val="none" w:sz="0" w:space="0" w:color="auto"/>
      </w:divBdr>
    </w:div>
    <w:div w:id="2005011785">
      <w:bodyDiv w:val="1"/>
      <w:marLeft w:val="0"/>
      <w:marRight w:val="0"/>
      <w:marTop w:val="0"/>
      <w:marBottom w:val="0"/>
      <w:divBdr>
        <w:top w:val="none" w:sz="0" w:space="0" w:color="auto"/>
        <w:left w:val="none" w:sz="0" w:space="0" w:color="auto"/>
        <w:bottom w:val="none" w:sz="0" w:space="0" w:color="auto"/>
        <w:right w:val="none" w:sz="0" w:space="0" w:color="auto"/>
      </w:divBdr>
    </w:div>
    <w:div w:id="2062946753">
      <w:bodyDiv w:val="1"/>
      <w:marLeft w:val="0"/>
      <w:marRight w:val="0"/>
      <w:marTop w:val="0"/>
      <w:marBottom w:val="0"/>
      <w:divBdr>
        <w:top w:val="none" w:sz="0" w:space="0" w:color="auto"/>
        <w:left w:val="none" w:sz="0" w:space="0" w:color="auto"/>
        <w:bottom w:val="none" w:sz="0" w:space="0" w:color="auto"/>
        <w:right w:val="none" w:sz="0" w:space="0" w:color="auto"/>
      </w:divBdr>
    </w:div>
    <w:div w:id="2066248942">
      <w:bodyDiv w:val="1"/>
      <w:marLeft w:val="0"/>
      <w:marRight w:val="0"/>
      <w:marTop w:val="0"/>
      <w:marBottom w:val="0"/>
      <w:divBdr>
        <w:top w:val="none" w:sz="0" w:space="0" w:color="auto"/>
        <w:left w:val="none" w:sz="0" w:space="0" w:color="auto"/>
        <w:bottom w:val="none" w:sz="0" w:space="0" w:color="auto"/>
        <w:right w:val="none" w:sz="0" w:space="0" w:color="auto"/>
      </w:divBdr>
    </w:div>
    <w:div w:id="2069524300">
      <w:bodyDiv w:val="1"/>
      <w:marLeft w:val="0"/>
      <w:marRight w:val="0"/>
      <w:marTop w:val="0"/>
      <w:marBottom w:val="0"/>
      <w:divBdr>
        <w:top w:val="none" w:sz="0" w:space="0" w:color="auto"/>
        <w:left w:val="none" w:sz="0" w:space="0" w:color="auto"/>
        <w:bottom w:val="none" w:sz="0" w:space="0" w:color="auto"/>
        <w:right w:val="none" w:sz="0" w:space="0" w:color="auto"/>
      </w:divBdr>
    </w:div>
    <w:div w:id="2088720276">
      <w:bodyDiv w:val="1"/>
      <w:marLeft w:val="0"/>
      <w:marRight w:val="0"/>
      <w:marTop w:val="0"/>
      <w:marBottom w:val="0"/>
      <w:divBdr>
        <w:top w:val="none" w:sz="0" w:space="0" w:color="auto"/>
        <w:left w:val="none" w:sz="0" w:space="0" w:color="auto"/>
        <w:bottom w:val="none" w:sz="0" w:space="0" w:color="auto"/>
        <w:right w:val="none" w:sz="0" w:space="0" w:color="auto"/>
      </w:divBdr>
    </w:div>
    <w:div w:id="2097045203">
      <w:bodyDiv w:val="1"/>
      <w:marLeft w:val="0"/>
      <w:marRight w:val="0"/>
      <w:marTop w:val="0"/>
      <w:marBottom w:val="0"/>
      <w:divBdr>
        <w:top w:val="none" w:sz="0" w:space="0" w:color="auto"/>
        <w:left w:val="none" w:sz="0" w:space="0" w:color="auto"/>
        <w:bottom w:val="none" w:sz="0" w:space="0" w:color="auto"/>
        <w:right w:val="none" w:sz="0" w:space="0" w:color="auto"/>
      </w:divBdr>
    </w:div>
    <w:div w:id="2099598757">
      <w:bodyDiv w:val="1"/>
      <w:marLeft w:val="0"/>
      <w:marRight w:val="0"/>
      <w:marTop w:val="0"/>
      <w:marBottom w:val="0"/>
      <w:divBdr>
        <w:top w:val="none" w:sz="0" w:space="0" w:color="auto"/>
        <w:left w:val="none" w:sz="0" w:space="0" w:color="auto"/>
        <w:bottom w:val="none" w:sz="0" w:space="0" w:color="auto"/>
        <w:right w:val="none" w:sz="0" w:space="0" w:color="auto"/>
      </w:divBdr>
    </w:div>
    <w:div w:id="2106920980">
      <w:bodyDiv w:val="1"/>
      <w:marLeft w:val="0"/>
      <w:marRight w:val="0"/>
      <w:marTop w:val="0"/>
      <w:marBottom w:val="0"/>
      <w:divBdr>
        <w:top w:val="none" w:sz="0" w:space="0" w:color="auto"/>
        <w:left w:val="none" w:sz="0" w:space="0" w:color="auto"/>
        <w:bottom w:val="none" w:sz="0" w:space="0" w:color="auto"/>
        <w:right w:val="none" w:sz="0" w:space="0" w:color="auto"/>
      </w:divBdr>
    </w:div>
    <w:div w:id="2119176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pn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image" Target="media/image3.emf" Id="rId14" /></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7c25739-6a74-473f-be9a-3061bff5739d" xsi:nil="true"/>
    <j25543a5815d485da9a5e0773ad762e9 xmlns="97c25739-6a74-473f-be9a-3061bff5739d">
      <Terms xmlns="http://schemas.microsoft.com/office/infopath/2007/PartnerControls"/>
    </j25543a5815d485da9a5e0773ad762e9>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56395DE9C81A440B9FEE976BDE0C641" ma:contentTypeVersion="6" ma:contentTypeDescription="Opprett et nytt dokument." ma:contentTypeScope="" ma:versionID="46ee65fcf9fe3357fc3a338391369379">
  <xsd:schema xmlns:xsd="http://www.w3.org/2001/XMLSchema" xmlns:xs="http://www.w3.org/2001/XMLSchema" xmlns:p="http://schemas.microsoft.com/office/2006/metadata/properties" xmlns:ns2="97c25739-6a74-473f-be9a-3061bff5739d" xmlns:ns3="342861df-ba7b-4928-94de-c9a3924ced26" targetNamespace="http://schemas.microsoft.com/office/2006/metadata/properties" ma:root="true" ma:fieldsID="e98ef66cd776feb71e0941ec5afb5c73" ns2:_="" ns3:_="">
    <xsd:import namespace="97c25739-6a74-473f-be9a-3061bff5739d"/>
    <xsd:import namespace="342861df-ba7b-4928-94de-c9a3924ced26"/>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c25739-6a74-473f-be9a-3061bff5739d"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81af60d-26ad-4858-9657-db2de308a814}" ma:internalName="TaxCatchAll" ma:showField="CatchAllData" ma:web="97c25739-6a74-473f-be9a-3061bff573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2861df-ba7b-4928-94de-c9a3924ced2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D3DED-83BF-5B41-8267-E1D949562636}">
  <ds:schemaRefs>
    <ds:schemaRef ds:uri="http://schemas.openxmlformats.org/officeDocument/2006/bibliography"/>
  </ds:schemaRefs>
</ds:datastoreItem>
</file>

<file path=customXml/itemProps2.xml><?xml version="1.0" encoding="utf-8"?>
<ds:datastoreItem xmlns:ds="http://schemas.openxmlformats.org/officeDocument/2006/customXml" ds:itemID="{9600B74F-82F3-4E71-BD6C-80EDCB0EE94E}">
  <ds:schemaRefs>
    <ds:schemaRef ds:uri="http://schemas.microsoft.com/sharepoint/v3/contenttype/forms"/>
  </ds:schemaRefs>
</ds:datastoreItem>
</file>

<file path=customXml/itemProps3.xml><?xml version="1.0" encoding="utf-8"?>
<ds:datastoreItem xmlns:ds="http://schemas.openxmlformats.org/officeDocument/2006/customXml" ds:itemID="{8B55E92C-10DA-4F4B-A7EA-AD5430FF3C46}">
  <ds:schemaRefs>
    <ds:schemaRef ds:uri="http://schemas.microsoft.com/office/2006/metadata/properties"/>
    <ds:schemaRef ds:uri="http://schemas.microsoft.com/office/infopath/2007/PartnerControls"/>
    <ds:schemaRef ds:uri="97c25739-6a74-473f-be9a-3061bff5739d"/>
  </ds:schemaRefs>
</ds:datastoreItem>
</file>

<file path=customXml/itemProps4.xml><?xml version="1.0" encoding="utf-8"?>
<ds:datastoreItem xmlns:ds="http://schemas.openxmlformats.org/officeDocument/2006/customXml" ds:itemID="{7C92A507-BDD0-4DF1-A29C-F73F76F3B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c25739-6a74-473f-be9a-3061bff5739d"/>
    <ds:schemaRef ds:uri="342861df-ba7b-4928-94de-c9a3924ce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051BA8-581C-ED4F-9CC2-41CC4ACF342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Bilag 1 - vedlegg 1</dc:title>
  <dc:subject/>
  <dc:creator>Ottar Sylte</dc:creator>
  <keywords/>
  <dc:description/>
  <lastModifiedBy>Ottar Sylte(ekstern)</lastModifiedBy>
  <revision>5</revision>
  <lastPrinted>2016-05-06T14:18:00.0000000Z</lastPrinted>
  <dcterms:created xsi:type="dcterms:W3CDTF">2026-06-16T09:16:00.0000000Z</dcterms:created>
  <dcterms:modified xsi:type="dcterms:W3CDTF">2026-06-16T10:42:16.0605727Z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TentativeReviewCycleID">
    <vt:i4>0</vt:i4>
  </property>
  <property fmtid="{D5CDD505-2E9C-101B-9397-08002B2CF9AE}" pid="4" name="_ReviewCycleID">
    <vt:i4>0</vt:i4>
  </property>
  <property fmtid="{D5CDD505-2E9C-101B-9397-08002B2CF9AE}" pid="5" name="_EmailEntryID">
    <vt:lpwstr>0000000006C482FDA1E95245AD60EB6E8322A36707008C1719B04F1C0F4896CCCB8556CA898B00000000010F00008C1719B04F1C0F4896CCCB8556CA898B000005F414FA0000</vt:lpwstr>
  </property>
  <property fmtid="{D5CDD505-2E9C-101B-9397-08002B2CF9AE}" pid="6" name="_EmailStoreID0">
    <vt:lpwstr>0000000038A1BB1005E5101AA1BB08002B2A56C20000454D534D44422E444C4C00000000000000001B55FA20AA6611CD9BC800AA002FC45A0C0000004C696C6C69616E2E536C617473766540736268662E6E6F002F6F3D45786368616E67654C6162732F6F753D45786368616E67652041646D696E697374726174697665204</vt:lpwstr>
  </property>
  <property fmtid="{D5CDD505-2E9C-101B-9397-08002B2CF9AE}" pid="7" name="_EmailStoreID1">
    <vt:lpwstr>7726F7570202846594449424F484632335350444C54292F636E3D526563697069656E74732F636E3D75736572393736396237313800E94632F44200000002000000100000004C0069006C006C00690061006E002E0053006C0061007400730076006500400073006200680066002E006E006F0000000000</vt:lpwstr>
  </property>
  <property fmtid="{D5CDD505-2E9C-101B-9397-08002B2CF9AE}" pid="8" name="ContentTypeId">
    <vt:lpwstr>0x010100356395DE9C81A440B9FEE976BDE0C641</vt:lpwstr>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512">
    <vt:lpwstr>15</vt:lpwstr>
  </property>
  <property fmtid="{D5CDD505-2E9C-101B-9397-08002B2CF9AE}" pid="14" name="AuthorIds_UIVersion_6144">
    <vt:lpwstr>14</vt:lpwstr>
  </property>
  <property fmtid="{D5CDD505-2E9C-101B-9397-08002B2CF9AE}" pid="15" name="AuthorIds_UIVersion_41472">
    <vt:lpwstr>15</vt:lpwstr>
  </property>
  <property fmtid="{D5CDD505-2E9C-101B-9397-08002B2CF9AE}" pid="16" name="AuthorIds_UIVersion_42496">
    <vt:lpwstr>15</vt:lpwstr>
  </property>
  <property fmtid="{D5CDD505-2E9C-101B-9397-08002B2CF9AE}" pid="17" name="AuthorIds_UIVersion_43520">
    <vt:lpwstr>15</vt:lpwstr>
  </property>
  <property fmtid="{D5CDD505-2E9C-101B-9397-08002B2CF9AE}" pid="18" name="_ReviewingToolsShownOnce">
    <vt:lpwstr/>
  </property>
  <property fmtid="{D5CDD505-2E9C-101B-9397-08002B2CF9AE}" pid="19" name="Order">
    <vt:i4>20600</vt:i4>
  </property>
  <property fmtid="{D5CDD505-2E9C-101B-9397-08002B2CF9AE}" pid="20" name="GtProjectPhase">
    <vt:lpwstr/>
  </property>
</Properties>
</file>